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5.4136848449707" w:lineRule="auto"/>
        <w:ind w:left="198.65280151367188" w:right="232.39990234375" w:hanging="47.852783203125"/>
        <w:jc w:val="left"/>
        <w:rPr>
          <w:rFonts w:ascii="Calibri" w:cs="Calibri" w:eastAsia="Calibri" w:hAnsi="Calibri"/>
          <w:b w:val="0"/>
          <w:bCs w:val="0"/>
          <w:i w:val="0"/>
          <w:iCs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5874639" cy="2543810"/>
            <wp:effectExtent b="0" l="0" r="0" t="0"/>
            <wp:docPr id="41" name="image34.png"/>
            <a:graphic>
              <a:graphicData uri="http://schemas.openxmlformats.org/drawingml/2006/picture">
                <pic:pic>
                  <pic:nvPicPr>
                    <pic:cNvPr id="0" name="image34.png"/>
                    <pic:cNvPicPr preferRelativeResize="0"/>
                  </pic:nvPicPr>
                  <pic:blipFill>
                    <a:blip r:embed="rId6"/>
                    <a:srcRect b="0" l="0" r="0" t="0"/>
                    <a:stretch>
                      <a:fillRect/>
                    </a:stretch>
                  </pic:blipFill>
                  <pic:spPr>
                    <a:xfrm>
                      <a:off x="0" y="0"/>
                      <a:ext cx="5874639" cy="2543810"/>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55.91999816894531"/>
          <w:szCs w:val="55.91999816894531"/>
          <w:u w:val="none"/>
          <w:shd w:fill="auto" w:val="clear"/>
          <w:vertAlign w:val="baseline"/>
          <w:rtl w:val="0"/>
        </w:rPr>
        <w:t xml:space="preserve">PROJECT BUSINESS MANAGEMENT Body of Knowledge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24255371093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Release 0.8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93359375" w:line="240" w:lineRule="auto"/>
        <w:ind w:left="168.61206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15/12/25 </w:t>
      </w:r>
    </w:p>
    <w:tbl>
      <w:tblPr>
        <w:tblStyle w:val="Table1"/>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19.7198486328125"/>
        <w:gridCol w:w="3022.0001220703125"/>
        <w:gridCol w:w="3022.2003173828125"/>
        <w:tblGridChange w:id="0">
          <w:tblGrid>
            <w:gridCol w:w="3019.7198486328125"/>
            <w:gridCol w:w="3022.0001220703125"/>
            <w:gridCol w:w="3022.2003173828125"/>
          </w:tblGrid>
        </w:tblGridChange>
      </w:tblGrid>
      <w:tr>
        <w:trPr>
          <w:cantSplit w:val="0"/>
          <w:trHeight w:val="37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Release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17059326171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9713134765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status</w:t>
            </w:r>
          </w:p>
        </w:tc>
      </w:tr>
      <w:tr>
        <w:trPr>
          <w:cantSplit w:val="0"/>
          <w:trHeight w:val="37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0.1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7323608398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15/09/25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247558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draft</w:t>
            </w:r>
          </w:p>
        </w:tc>
      </w:tr>
      <w:tr>
        <w:trPr>
          <w:cantSplit w:val="0"/>
          <w:trHeight w:val="37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0.8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7323608398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15/12/25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247558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draft</w:t>
            </w:r>
          </w:p>
        </w:tc>
      </w:tr>
      <w:tr>
        <w:trPr>
          <w:cantSplit w:val="0"/>
          <w:trHeight w:val="374.40063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r>
      <w:tr>
        <w:trPr>
          <w:cantSplit w:val="0"/>
          <w:trHeight w:val="37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r>
      <w:tr>
        <w:trPr>
          <w:cantSplit w:val="0"/>
          <w:trHeight w:val="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r>
      <w:tr>
        <w:trPr>
          <w:cantSplit w:val="0"/>
          <w:trHeight w:val="374.39880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r>
    </w:tbl>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Edited by the PBM Association</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5338134765625" w:line="240" w:lineRule="auto"/>
        <w:ind w:left="150.8000183105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631762" cy="549275"/>
            <wp:effectExtent b="0" l="0" r="0" t="0"/>
            <wp:docPr id="43" name="image36.png"/>
            <a:graphic>
              <a:graphicData uri="http://schemas.openxmlformats.org/drawingml/2006/picture">
                <pic:pic>
                  <pic:nvPicPr>
                    <pic:cNvPr id="0" name="image36.png"/>
                    <pic:cNvPicPr preferRelativeResize="0"/>
                  </pic:nvPicPr>
                  <pic:blipFill>
                    <a:blip r:embed="rId7"/>
                    <a:srcRect b="0" l="0" r="0" t="0"/>
                    <a:stretch>
                      <a:fillRect/>
                    </a:stretch>
                  </pic:blipFill>
                  <pic:spPr>
                    <a:xfrm>
                      <a:off x="0" y="0"/>
                      <a:ext cx="631762" cy="549275"/>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7.145004272461"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 © 2025 PBM Association BOKPBM0003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6.68243408203125" w:right="0" w:firstLine="0"/>
        <w:jc w:val="left"/>
        <w:rPr>
          <w:rFonts w:ascii="Calibri" w:cs="Calibri" w:eastAsia="Calibri" w:hAnsi="Calibri"/>
          <w:b w:val="0"/>
          <w:bCs w:val="0"/>
          <w:i w:val="0"/>
          <w:iCs w:val="0"/>
          <w:smallCaps w:val="0"/>
          <w:strike w:val="0"/>
          <w:color w:val="2f5496"/>
          <w:sz w:val="31.920000076293945"/>
          <w:szCs w:val="31.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1.920000076293945"/>
          <w:szCs w:val="31.920000076293945"/>
          <w:u w:val="none"/>
          <w:shd w:fill="auto" w:val="clear"/>
          <w:vertAlign w:val="baseline"/>
          <w:rtl w:val="0"/>
        </w:rPr>
        <w:t xml:space="preserve">CONTENT, SCOPE OF THE BOK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892578125" w:line="240" w:lineRule="auto"/>
        <w:ind w:left="166.68243408203125" w:right="0" w:firstLine="0"/>
        <w:jc w:val="left"/>
        <w:rPr>
          <w:rFonts w:ascii="Calibri" w:cs="Calibri" w:eastAsia="Calibri" w:hAnsi="Calibri"/>
          <w:b w:val="0"/>
          <w:bCs w:val="0"/>
          <w:i w:val="0"/>
          <w:iCs w:val="0"/>
          <w:smallCaps w:val="0"/>
          <w:strike w:val="0"/>
          <w:color w:val="2f5496"/>
          <w:sz w:val="31.920000076293945"/>
          <w:szCs w:val="31.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1.920000076293945"/>
          <w:szCs w:val="31.920000076293945"/>
          <w:u w:val="none"/>
          <w:shd w:fill="auto" w:val="clear"/>
          <w:vertAlign w:val="baseline"/>
          <w:rtl w:val="0"/>
        </w:rPr>
        <w:t xml:space="preserve">Contents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29248046875" w:line="384.99890327453613" w:lineRule="auto"/>
        <w:ind w:left="155.06637573242188" w:right="421.20605468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CONTENT, SCOPE OF THE BOK................................................................................................................................ 2 PREFACE.............................................................................................................................................................. 6 THE PROJECT BUSINESS MANAGEMENT ASSOCIATION ................................................................................. 6 ACKNOWLEDGEMENTS ........................................................................................................................................... 6 AUTHORS &amp; STATEMENTS .................................................................................................................................. 6 INTRODUCTION....................................................................................................................................................... 7 WHAT’S IN A NAME? .......................................................................................................................................... 8 MESSAGE TO THE CEO’S ..................................................................................................................................... 9 STRUCTURE OF THE PBM BOK .......................................................................................................................... 10 AUDIENCE OF THE PBM-BOK ............................................................................................................................ 10 PART I: WHY PROJECT BUSINESS MANAGEMENT? ............................................................................................... 11 OVERVIEW: PROJECT BUSINESS IS SPECIAL ...................................................................................................... 11 TIMES ARE CHANGING...................................................................................................................................... 12 THE FIELDS OF PROJECT BUSINESS ................................................................................................................... 12 PROJECTS DRIVE COMPETITIVENESS ................................................................................................................ 14 PROJECT BUSINESS IS COMPLEX....................................................................................................................... 14 TRANSACTION VERSUS COLLABORATION......................................................................................................... 16 PROJECT BUSINESS IS INTER-ORGANIZATIONAL............................................................................................... 17 CLIENT -SUPPLIER ARE INTER-DEPENDENT....................................................................................................... 18 MULTIPLE DISCIPLINES ARE INVOLVED............................................................................................................. 19 LONG LIFECYCLES.............................................................................................................................................. 20 THE DEVELOPMENT PHASE IS CRITICAL............................................................................................................ 21 PROJECT BUSINESS FAIL.................................................................................................................................... 23 CONCLUSION: THE NEED FOR MANAGEMENT IN PROJECT BUSINESS ............................................................. 24 PART II: PROJECT BUSINESS MANAGEMENT: THE WHAT? ................................................................................... 26 PBM DEFINED ................................................................................................................................................... 26 THE PBM CONCEPT - VISUALIZATION............................................................................................................... 29 CORNERSTONE 1: THE PROJECT DEVELOPMENT PROCESS (PDP) .................................................................... 30 CORNERSTONE 1: JOINT-ACTIVITIES................................................................................................................. 33 CORNERSTONE 3: A COMMON LANGUAGE...................................................................................................... 37 CORNERSTONE 4: COLLABORATION................................................................................................................. 39 KEY CONCEPTS, TERMINOLOGIES, AND DEFINITIONS IN PBM ......................................................................... 41 BENEFITS OF THE PBM DISCIPLINE ................................................................................................................... 42</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1.98448181152344"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 © 2025 PBM Association BOKPBM0003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96331214904785" w:lineRule="auto"/>
        <w:ind w:left="168.41278076171875" w:right="421.20605468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PART III: THE “HOW” OF PBM: METHODS AND TOOLS OF PBM........................................................................... 44 CHAPTER 1: BUILDING BLOCK 1 - OBJECTIVES MANAGEMENT ........................................................................ 44 Part A: Overview........................................................................................................................................... 44 Part B: BB1 Objectives: Key Concepts, Terminologies, and Definitions ....................................................... 45 Part C: Joint Activities, Tools, and Templates............................................................................................... 47 SUMMARY .................................................................................................................................................... 50 Chapter 2: Time - The 'WHEN?' of the Project ................................................................................................. 52 Part A: Overview........................................................................................................................................... 52 Part B: BB2 Time: Key Concepts, Terminologies, and Definitions................................................................ 52 Part C: Joint Activities, Tools, and Templates............................................................................................... 54 SUMMARY .................................................................................................................................................... 57 Chapter 3: Stakeholders - The 'WHO?' of the Project ...................................................................................... 57 Part A: Overview........................................................................................................................................... 57 Part B: BB3 Stakeholders: Key Concepts, Terminologies, and Definitions................................................... 58 Part C: Joint Activities, Tools, and Templates............................................................................................... 59 SUMMARY .................................................................................................................................................... 63 Chapter 4: Technical System - The 'WHAT?' of the Project.............................................................................. 63 Part A: Overview........................................................................................................................................... 63 Part B: BB4 Technical Systems: Key Concepts, Terminologies, and Definitions........................................... 64 Part C: Joint Activities, Tools, and Templates............................................................................................... 66 SUMMARY .................................................................................................................................................... 68 Chapter 5: Communication - The 'HOW EFFECTIVE?' of the Project................................................................ 69 Part A: Overview........................................................................................................................................... 69 Part B: BB5 Communication: Key Concepts, Terminologies, and Definitions .............................................. 69 Part C: Joint Activities, Tools, and Templates............................................................................................... 73 SUMMARY .................................................................................................................................................... 75 Chapter 6: Quality - The 'HOW WELL?' of the Project...................................................................................... 75 Part A: Overview........................................................................................................................................... 75 Part B: BB6 Quality: Key Concepts, Terminologies, and Definitions ............................................................ 76 Part C: Joint Activities, Tools, and Templates............................................................................................... 78 SUMMARY .................................................................................................................................................... 80 Chapter 7: Risks - The 'HOW RISKY?' of the Project ......................................................................................... 80 Part A: Overview........................................................................................................................................... 80 Part B: BB7 Risks: Key Concepts, Terminologies, and Definitions................................................................ 81 Part C: Joint Activities, Tools, and Templates............................................................................................... 82 SUMMARY .................................................................................................................................................... 85</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4.8139190673828"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 © 2025 PBM Association BOKPBM0003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5.38702964782715" w:lineRule="auto"/>
        <w:ind w:left="597.8520202636719" w:right="421.2060546875" w:hanging="216.00967407226562"/>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Chapter 8: Resources - The 'HOW?' of the Project........................................................................................... 85 Part A: Overview........................................................................................................................................... 85 Part B: BB8 Resources: Key Concepts, Terminologies, and Definitions........................................................ 86 Part C: Joint Activities, Tools, and Templates............................................................................................... 87 SUMMARY .................................................................................................................................................... 89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619140625" w:line="384.9352741241455" w:lineRule="auto"/>
        <w:ind w:left="597.8520202636719" w:right="421.2060546875" w:hanging="216.00967407226562"/>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Chapter 9: Commercial Scope- The 'HOW MUCH?' of the Project................................................................... 89 Part A: Overview........................................................................................................................................... 89 Part B: BB9 Commercial Scope: Key Concepts, Terminologies, and Definitions.......................................... 90 Part C: Joint Activities, Tools, and Templates............................................................................................... 93 SUMMARY .................................................................................................................................................... 97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236572265625" w:line="384.785213470459" w:lineRule="auto"/>
        <w:ind w:left="597.8520202636719" w:right="421.2060546875" w:hanging="216.00967407226562"/>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Chapter 10: Value - The 'HOW VALUABLE?' of the Project .............................................................................. 97 Part A: Overview........................................................................................................................................... 97 Part B: BB10: Key Concepts, Terminologies, and Definitions....................................................................... 98 Part C: Joint Activities, Tools, and Templates............................................................................................. 100 SUMMARY .................................................................................................................................................. 102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361083984375" w:line="385.58913230895996" w:lineRule="auto"/>
        <w:ind w:left="381.84234619140625" w:right="423.60595703125" w:hanging="213.429565429687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PART IV: THE HUMAN OF PBM: MINDSET, SKILLS, COMPTENCIES ..................................................................... 103 CHAPTER 1 - PBM COMPETENCIES (Amarachi).............................................................................................. 103 CHAPTER 1: PBM PROFESSIONAL COMPETENCIES (Amani) ........................................................................... 105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951904296875" w:line="384.7257900238037" w:lineRule="auto"/>
        <w:ind w:left="595.4615783691406" w:right="423.60595703125" w:firstLine="12.350463867187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Leadership .............................................................................................................................................. 105 2. Strategic Vision and Planning ................................................................................................................. 109 3. Complexity Management....................................................................................................................... 112 4. Relationship Management ..................................................................................................................... 117 5. Business Acumen.................................................................................................................................... 121 6. Risk and Change Management............................................................................................................... 124 7. Effective Communication ....................................................................................................................... 127 8. Technical and Industry Expertise............................................................................................................ 130 9. Leadership and Team Management....................................................................................................... 133 10. Process and Methodology Knowledge ................................................................................................. 136 11. Continuous Improvement and Innovation ........................................................................................... 138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4111328125" w:line="385.0532341003418" w:lineRule="auto"/>
        <w:ind w:left="168.41278076171875" w:right="423.60595703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CHAPTER 2 - PBM IN PRACTICE (Amarachi)................................................................................................... 140 CHAPTER 3 - THE FUTURE OF PBM (Amarachi).............................................................................................. 142 PART V: PBM IN PRACTICE .................................................................................................................................. 145 Introduction.................................................................................................................................................... 145 GENERIC EXAMPLE OF PBM APPLICATION ..................................................................................................... 145 PBM at VINCI .................................................................................................................................................. 150 PBM at ARCSOM............................................................................................................................................. 153</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4.7393035888672"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 © 2025 PBM Association BOKPBM0003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94471549987793" w:lineRule="auto"/>
        <w:ind w:left="155.06637573242188" w:right="423.60595703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at CE+T ................................................................................................................................................... 155 PART VI: PBM FOUNDATIONAL DISCIPLINES....................................................................................................... 157 PBM and System Thinking .......................................................................................................................... 157 PBM and Design Thinking........................................................................................................................... 158 PBM and Project Management .................................................................................................................. 158 PBM and Technical Communication........................................................................................................... 159 PBM and Integrated Project Delivery (IPD) ................................................................................................ 159 PBM and System Engineering..................................................................................................................... 160 PBM and Requirement Engineering ........................................................................................................... 160 PBM and Contract management................................................................................................................ 161 PBM and Relational contracting................................................................................................................. 161 PBM and Early Contractor Involvement (ECI)............................................................................................. 161 PBM and Business analysis......................................................................................................................... 162 PBM and Design Collaboration................................................................................................................... 162 PBM and Innovation Collaboration ............................................................................................................ 163 PBM and Value Management .................................................................................................................... 163 PBM and Lean Management...................................................................................................................... 163 PBM and Service Design............................................................................................................................. 164 PBM and ISO44001 collaborative business relationships .......................................................................... 164 PBM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Teamwork</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165 PBM and Cognitive Bias.............................................................................................................................. 165 PBM and Theory of Complexity.................................................................................................................. 165 PBM and (Visual) Milestone Planning - A Participatory and Visual Approach ........................................... 165 PBM and Sales Management ..................................................................................................................... 166 PBM and Facility Management (FM).......................................................................................................... 166 PBM and Design-to-cost (DTC)? ................................................................................................................. 167 CONCLUSION....................................................................................................................................................... 167 Definitions of Frequently Used Terms in PBM .................................................................................................... 167 ABBREVIATIONS .................................................................................................................................................. 168 Sources and further literatures........................................................................................................................... 168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22955322265625" w:line="262.5454044342041" w:lineRule="auto"/>
        <w:ind w:left="159.64797973632812" w:right="430.57861328125" w:hanging="4.581604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Annex: Aerospace Projects related to the development and manufacturing of aircraft, spacecraft, and related  systems. .............................................................................................................................................................. 170</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2.8207397460938"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 © 2025 PBM Association BOKPBM0003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1.8400573730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PREFACE </w:t>
      </w:r>
    </w:p>
    <w:tbl>
      <w:tblPr>
        <w:tblStyle w:val="Table2"/>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74.40063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the beginning is more than half of the whole.» Ethics, Aristoteles</w:t>
            </w:r>
          </w:p>
        </w:tc>
      </w:tr>
    </w:tbl>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3.074340820312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THE PROJECT BUSINESS MANAGEMENT ASSOCIATION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333740234375" w:line="240" w:lineRule="auto"/>
        <w:ind w:left="172.9943847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WHO ARE WE?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556060791" w:lineRule="auto"/>
        <w:ind w:left="160.44479370117188" w:right="392.828369140625" w:hanging="2.78884887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We are a community of practitioners, all volunteers. We are from different project industries, different  organizations, different functions, different countries. We believe that how project business is conducted today  can be improved: too many projects fail, in one way or another; The roots of failures are always in the  development phase: before any contracts are signed. We have one common purpose: re-think and re-define  how we procure, sell and develop successful projects in the 21st century.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2109375" w:line="240" w:lineRule="auto"/>
        <w:ind w:left="159.64797973632812"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PBM ASSOCIATION: OUR MISSION.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95347023010254" w:lineRule="auto"/>
        <w:ind w:left="159.64797973632812" w:right="393.421630859375" w:firstLine="1.593627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Our mission is to establish a new management discipline: Project Business Management (PBM), and build a  dedicated professional organization. PBMA bridges this gap by developing a comprehensive Body of Knowledge  (BoK) focused on collaboration in project business. This BOK will equip clients and suppliers with the tools,  skills, and mindset necessary to thrive in Project Business. Specifically, it aims to: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64.95387077331543" w:lineRule="auto"/>
        <w:ind w:left="520.4447937011719" w:right="451.12548828125" w:hanging="351.832733154296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Co-Create High-Value and Sustainable Projects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Develop frameworks that prioritize mutual value creation  over transactional interactions.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9547004699707" w:lineRule="auto"/>
        <w:ind w:left="526.6200256347656" w:right="443.331298828125" w:hanging="36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Foster Client-Supplier Collaboration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Build transparent relationships that align interests across the project  lifecycle.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0205078125" w:line="264.9547004699707" w:lineRule="auto"/>
        <w:ind w:left="520.6439208984375" w:right="467.545166015625" w:hanging="35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Enable Effective Communication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Provide stakeholders with tools that facilitate better understanding and  alignment.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4.02099609375" w:line="240" w:lineRule="auto"/>
        <w:ind w:left="157.1063232421875" w:right="0" w:firstLine="0"/>
        <w:jc w:val="left"/>
        <w:rPr>
          <w:rFonts w:ascii="Calibri" w:cs="Calibri" w:eastAsia="Calibri" w:hAnsi="Calibri"/>
          <w:b w:val="0"/>
          <w:bCs w:val="0"/>
          <w:i w:val="0"/>
          <w:iCs w:val="0"/>
          <w:smallCaps w:val="0"/>
          <w:strike w:val="0"/>
          <w:color w:val="2f5496"/>
          <w:sz w:val="31.920000076293945"/>
          <w:szCs w:val="31.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1.920000076293945"/>
          <w:szCs w:val="31.920000076293945"/>
          <w:u w:val="none"/>
          <w:shd w:fill="auto" w:val="clear"/>
          <w:vertAlign w:val="baseline"/>
          <w:rtl w:val="0"/>
        </w:rPr>
        <w:t xml:space="preserve">ACKNOWLEDGEMENTS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6942138671875" w:line="264.9543857574463" w:lineRule="auto"/>
        <w:ind w:left="160.6439208984375" w:right="419.20166015625" w:hanging="5.57754516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it should be, this ground-breaking publication is the result of collaboration: Collaboration between the  members of the PBM Association and experts worldwide who have spent much time and kindly given their  expertise to encourage better practices and understanding in the special field of Project Business Management.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12890625" w:line="240" w:lineRule="auto"/>
        <w:ind w:left="155.76004028320312"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AUTHORS &amp; STATEMENTS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1204833984375" w:line="264.9543857574463" w:lineRule="auto"/>
        <w:ind w:left="152.27752685546875" w:right="506.17431640625" w:firstLine="16.135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DANIELE MARASCHIN, WEI CHIAO KUO, BERND HILDEBRANDT, BENOIT DUGUET, MIKAEL WILLIAMS, PROF. DR  JESSE (JIJUN) LUO, KATERINA TSAROVA, ABDUL WAHEED KHAN, SERGIO GALLI, RAFAEL BRAGA CAMPELLO,  LING YIN, OSMAIR D. SANTOS, OMAR SHAATH, AMANI ALSAYDLANI, AMARACHI NJOKU, DANIEL GALIANA</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8.6218261718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 © 2025 PBM Association BOKPBM0003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8.49273681640625" w:right="0" w:firstLine="0"/>
        <w:jc w:val="left"/>
        <w:rPr>
          <w:rFonts w:ascii="Calibri" w:cs="Calibri" w:eastAsia="Calibri" w:hAnsi="Calibri"/>
          <w:b w:val="0"/>
          <w:bCs w:val="0"/>
          <w:i w:val="0"/>
          <w:iCs w:val="0"/>
          <w:smallCaps w:val="0"/>
          <w:strike w:val="0"/>
          <w:color w:val="2f5496"/>
          <w:sz w:val="31.920000076293945"/>
          <w:szCs w:val="31.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1.920000076293945"/>
          <w:szCs w:val="31.920000076293945"/>
          <w:u w:val="none"/>
          <w:shd w:fill="auto" w:val="clear"/>
          <w:vertAlign w:val="baseline"/>
          <w:rtl w:val="0"/>
        </w:rPr>
        <w:t xml:space="preserve">INTRODUCTION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6.05926513671875" w:lineRule="auto"/>
        <w:ind w:left="5190.1904296875" w:right="1140.45166015625" w:hanging="4297.783203125"/>
        <w:jc w:val="left"/>
        <w:rPr>
          <w:rFonts w:ascii="Calibri" w:cs="Calibri" w:eastAsia="Calibri" w:hAnsi="Calibri"/>
          <w:b w:val="1"/>
          <w:bCs w:val="1"/>
          <w:i w:val="0"/>
          <w:iCs w:val="0"/>
          <w:smallCaps w:val="0"/>
          <w:strike w:val="0"/>
          <w:color w:val="ffffff"/>
          <w:sz w:val="30.791379928588867"/>
          <w:szCs w:val="30.791379928588867"/>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46.39796829223633"/>
          <w:szCs w:val="46.39796829223633"/>
          <w:u w:val="none"/>
          <w:shd w:fill="auto" w:val="clear"/>
          <w:vertAlign w:val="baseline"/>
          <w:rtl w:val="0"/>
        </w:rPr>
        <w:t xml:space="preserve">ro e t ana ement </w:t>
      </w:r>
      <w:r w:rsidDel="00000000" w:rsidR="00000000" w:rsidRPr="00000000">
        <w:rPr>
          <w:rFonts w:ascii="Calibri" w:cs="Calibri" w:eastAsia="Calibri" w:hAnsi="Calibri"/>
          <w:b w:val="1"/>
          <w:bCs w:val="1"/>
          <w:i w:val="0"/>
          <w:iCs w:val="0"/>
          <w:smallCaps w:val="0"/>
          <w:strike w:val="0"/>
          <w:color w:val="ffffff"/>
          <w:sz w:val="46.39796829223633"/>
          <w:szCs w:val="46.39796829223633"/>
          <w:u w:val="none"/>
          <w:shd w:fill="auto" w:val="clear"/>
          <w:vertAlign w:val="baseline"/>
          <w:rtl w:val="0"/>
        </w:rPr>
        <w:t xml:space="preserve">Reso r e </w:t>
      </w:r>
      <w:r w:rsidDel="00000000" w:rsidR="00000000" w:rsidRPr="00000000">
        <w:rPr>
          <w:rFonts w:ascii="Calibri" w:cs="Calibri" w:eastAsia="Calibri" w:hAnsi="Calibri"/>
          <w:b w:val="1"/>
          <w:bCs w:val="1"/>
          <w:i w:val="0"/>
          <w:iCs w:val="0"/>
          <w:smallCaps w:val="0"/>
          <w:strike w:val="0"/>
          <w:color w:val="ffffff"/>
          <w:sz w:val="30.791379928588867"/>
          <w:szCs w:val="30.791379928588867"/>
          <w:u w:val="none"/>
          <w:shd w:fill="auto" w:val="clear"/>
          <w:vertAlign w:val="baseline"/>
          <w:rtl w:val="0"/>
        </w:rPr>
        <w:t xml:space="preserve">This is ro e t siness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9.951171875" w:line="240" w:lineRule="auto"/>
        <w:ind w:left="4165.174255371094" w:right="0" w:firstLine="0"/>
        <w:jc w:val="left"/>
        <w:rPr>
          <w:rFonts w:ascii="Calibri" w:cs="Calibri" w:eastAsia="Calibri" w:hAnsi="Calibri"/>
          <w:b w:val="1"/>
          <w:bCs w:val="1"/>
          <w:i w:val="0"/>
          <w:iCs w:val="0"/>
          <w:smallCaps w:val="0"/>
          <w:strike w:val="0"/>
          <w:color w:val="000000"/>
          <w:sz w:val="13.919390678405762"/>
          <w:szCs w:val="13.919390678405762"/>
          <w:u w:val="none"/>
          <w:shd w:fill="auto" w:val="clear"/>
          <w:vertAlign w:val="baseline"/>
        </w:rPr>
        <w:sectPr>
          <w:pgSz w:h="16840" w:w="11900" w:orient="portrait"/>
          <w:pgMar w:bottom="909.5999908447266" w:top="1404.3994140625" w:left="1267.2000122070312" w:right="998.199462890625" w:header="0" w:footer="720"/>
          <w:pgNumType w:start="1"/>
        </w:sectPr>
      </w:pPr>
      <w:r w:rsidDel="00000000" w:rsidR="00000000" w:rsidRPr="00000000">
        <w:rPr>
          <w:rFonts w:ascii="Calibri" w:cs="Calibri" w:eastAsia="Calibri" w:hAnsi="Calibri"/>
          <w:b w:val="1"/>
          <w:bCs w:val="1"/>
          <w:i w:val="0"/>
          <w:iCs w:val="0"/>
          <w:smallCaps w:val="0"/>
          <w:strike w:val="0"/>
          <w:color w:val="000000"/>
          <w:sz w:val="13.919390678405762"/>
          <w:szCs w:val="13.919390678405762"/>
          <w:u w:val="none"/>
          <w:shd w:fill="auto" w:val="clear"/>
          <w:vertAlign w:val="baseline"/>
          <w:rtl w:val="0"/>
        </w:rPr>
        <w:t xml:space="preserve">This is pro e t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396e9a"/>
          <w:sz w:val="10.54499340057373"/>
          <w:szCs w:val="10.54499340057373"/>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46.39796829223633"/>
          <w:szCs w:val="46.39796829223633"/>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396e9a"/>
          <w:sz w:val="10.54499340057373"/>
          <w:szCs w:val="10.54499340057373"/>
          <w:u w:val="none"/>
          <w:shd w:fill="auto" w:val="clear"/>
          <w:vertAlign w:val="baseline"/>
          <w:rtl w:val="0"/>
        </w:rPr>
        <w:t xml:space="preserve">PBM A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13.919390678405762"/>
          <w:szCs w:val="13.91939067840576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3.919390678405762"/>
          <w:szCs w:val="13.919390678405762"/>
          <w:u w:val="none"/>
          <w:shd w:fill="auto" w:val="clear"/>
          <w:vertAlign w:val="baseline"/>
          <w:rtl w:val="0"/>
        </w:rPr>
        <w:t xml:space="preserve">mana ement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7.7264404296875" w:line="240" w:lineRule="auto"/>
        <w:ind w:left="0"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sectPr>
          <w:type w:val="continuous"/>
          <w:pgSz w:h="16840" w:w="11900" w:orient="portrait"/>
          <w:pgMar w:bottom="909.5999908447266" w:top="1404.3994140625" w:left="1936.6046142578125" w:right="3761.4544677734375" w:header="0" w:footer="720"/>
          <w:cols w:equalWidth="0" w:num="2">
            <w:col w:space="0" w:w="3120"/>
            <w:col w:space="0" w:w="3120"/>
          </w:cols>
        </w:sect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Figure XXX — Project Business seen through fragmented disciplines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340576171875" w:line="240" w:lineRule="auto"/>
        <w:ind w:left="161.440734863281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“There Is an Elephant in the Room” — Who Really Understands Project Business?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1516399383545" w:lineRule="auto"/>
        <w:ind w:left="164.62799072265625" w:right="382.052001953125" w:firstLine="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are everywhere around us,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millions of professionals work on them every day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They create the  infrastructures that public and private organizations need to operate and deliver services: industrial plants,  roads, IT systems, networks, factory automation, airport baggage-handling systems, lighting systems in facilities  — and countless others.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4874267578125" w:line="240" w:lineRule="auto"/>
        <w:ind w:left="155.06637573242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yet, there is an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elephant in the room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Despite their ubiquity and importance, there is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major blind spot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73388671875" w:line="264.9540710449219" w:lineRule="auto"/>
        <w:ind w:left="164.03045654296875" w:right="1044.0899658203125" w:firstLine="1.3943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How to develop and manage projects that rely on client–supplier relationships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other words,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B2B  projects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21435546875" w:line="263.74972343444824" w:lineRule="auto"/>
        <w:ind w:left="156.859130859375" w:right="616.92626953125" w:firstLine="11.55364990234375"/>
        <w:jc w:val="left"/>
        <w:rPr>
          <w:rFonts w:ascii="Calibri" w:cs="Calibri" w:eastAsia="Calibri" w:hAnsi="Calibri"/>
          <w:b w:val="0"/>
          <w:bCs w:val="0"/>
          <w:i w:val="1"/>
          <w:iCs w:val="1"/>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the business of projects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lack of shared knowledge explains a persistent lack of  productivity: waste, frustration, delays, cost overruns, and an unacceptably high rate of failure. As the saying  goes,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“Projects are the best way to lose money.”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098388671875" w:line="240" w:lineRule="auto"/>
        <w:ind w:left="158.652038574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So what is missing?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40" w:lineRule="auto"/>
        <w:ind w:left="157.655944824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Why do projects so often underperform?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40" w:lineRule="auto"/>
        <w:ind w:left="155.06637573242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what prevents consistent success?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47.3641014099121" w:lineRule="auto"/>
        <w:ind w:left="153.0743408203125" w:right="468.770751953125" w:firstLine="0"/>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Today, Project Business is addressed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only indirectly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through the many disciplines that participate in it: project  management, sales, procurement, engineering, finance, legal, and operations. Each contributes a piece of the  This Body of Knowledge aims to make that elephant visible.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2713165283" w:lineRule="auto"/>
        <w:ind w:left="156.2615966796875" w:right="371.93603515625" w:firstLine="10.358428955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puzzle — but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none of them, taken alone, provides a unified, end-to-end theory of Project Business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(see Figure  XXX).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9.2214965820312"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 © 2025 PBM Association BOKPBM0003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159.05044555664062" w:right="468.558349609375" w:firstLine="9.362335205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Its purpose is to establish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Management (PBM)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distinct management discipline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enabling  organizations to succeed more consistently in Project Business — not merely by avoiding losses, but by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deliberately building profitable, sustainable, and collaborative Project Business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82006835937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FROM APORIA TO DIALECTIC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64.95387077331543" w:lineRule="auto"/>
        <w:ind w:left="155.06637573242188" w:right="515.9387207031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 aporia is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paradox</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 situation where opposing truths collide — As it is today,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is, in many  ways, an aporia.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is stuck in the intersection of opposing logics (see table X).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221923828125" w:line="213.62987995147705" w:lineRule="auto"/>
        <w:ind w:left="153.0743408203125" w:right="892.900390625" w:firstLine="477.225646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5150739" cy="1240790"/>
            <wp:effectExtent b="0" l="0" r="0" t="0"/>
            <wp:docPr id="42" name="image41.png"/>
            <a:graphic>
              <a:graphicData uri="http://schemas.openxmlformats.org/drawingml/2006/picture">
                <pic:pic>
                  <pic:nvPicPr>
                    <pic:cNvPr id="0" name="image41.png"/>
                    <pic:cNvPicPr preferRelativeResize="0"/>
                  </pic:nvPicPr>
                  <pic:blipFill>
                    <a:blip r:embed="rId8"/>
                    <a:srcRect b="0" l="0" r="0" t="0"/>
                    <a:stretch>
                      <a:fillRect/>
                    </a:stretch>
                  </pic:blipFill>
                  <pic:spPr>
                    <a:xfrm>
                      <a:off x="0" y="0"/>
                      <a:ext cx="5150739" cy="1240790"/>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Table XXX Aporia in Project Business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77880859375" w:line="264.95415687561035" w:lineRule="auto"/>
        <w:ind w:left="165.4248046875" w:right="714.5556640625" w:hanging="12.350463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Traditional management disciplines overlook or ignore these tensions and do not address them.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addresses the aporias that cripple project business, make us inefficient and make  project fail. Project Business Management moves Project Business toward a dialectic — a structured way to  reconcile contradictions and create progress. </w:t>
      </w:r>
    </w:p>
    <w:tbl>
      <w:tblPr>
        <w:tblStyle w:val="Table3"/>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763.6004638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584167480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l m t f my l gu ge me the l m t f my w rld.” Ludw g W ttge te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6.0860538482666" w:lineRule="auto"/>
              <w:ind w:left="123.15841674804688" w:right="382.883911132812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“Exper e e by t elf te he th g… W th ut the ry, exper e e h me g. W th ut the ry,   e h que t t k. He e, w th ut the ry, there le r g”. Dr. W.E. Dem g</w:t>
            </w:r>
          </w:p>
        </w:tc>
      </w:tr>
    </w:tbl>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8.8800048828125"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WHAT’S IN A NAME?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7200927734375" w:line="245.6850528717041" w:lineRule="auto"/>
        <w:ind w:left="520.4447937011719" w:right="365.849609375" w:hanging="358.4063720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alias: SOLUTION: PROJECTS are value creation endeavor, needed by organizations, public or  private) to sustain their operations and/ competitiveness in industries where are procured and delivered. Projects come in the form of technical solutions, systems, products and services. Projects are inherently   mplex be u e, they re t “ ff- the helve ”, they have to be (co-)created, installed on-site.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149658203125" w:line="264.3522262573242" w:lineRule="auto"/>
        <w:ind w:left="519.6479797363281" w:right="449.0673828125" w:hanging="357.6095581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Project Business goes by various names: Commercial projects, customer projects,  solution business, outsourced projects, mplex pr je t , Pr jet d’Aff re , Pr jektge häft, B2B Projects,  B2B sales, Strategic Project, Capital Projects, Inter-organizational projects (IOP), etc. = They are external  Projects, pp ed t “i ter l” projects, and involve at least two distinct organizations: a client and a  supplier. Business is made through Projects, for both clients and suppliers.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2099609375" w:line="264.9547004699707" w:lineRule="auto"/>
        <w:ind w:left="526.6200256347656" w:right="704.0679931640625" w:hanging="364.581604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DEVELOPMENT PHASE (DP):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Development Phase, extending prior the contract; the “Bu e ”  phase. The DP is the most complex, strategic phase for both client and suppliers.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421142578125" w:line="245.68482398986816" w:lineRule="auto"/>
        <w:ind w:left="525.4248046875" w:right="372.471923828125" w:hanging="363.3863830566406"/>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MANAGEMENT (PBM): PBM is the management discipline enabling to manage the  Development Phase of Project Business. </w:t>
      </w:r>
    </w:p>
    <w:tbl>
      <w:tblPr>
        <w:tblStyle w:val="Table4"/>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2323.60122680664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587127685547" w:lineRule="auto"/>
              <w:ind w:left="119.97116088867188" w:right="237.520751953125" w:firstLine="6.573638916015625"/>
              <w:jc w:val="left"/>
              <w:rPr>
                <w:rFonts w:ascii="Calibri" w:cs="Calibri" w:eastAsia="Calibri" w:hAnsi="Calibri"/>
                <w:b w:val="1"/>
                <w:bCs w:val="1"/>
                <w:i w:val="0"/>
                <w:iCs w:val="0"/>
                <w:smallCaps w:val="0"/>
                <w:strike w:val="0"/>
                <w:color w:val="000000"/>
                <w:sz w:val="19.920000076293945"/>
                <w:szCs w:val="19.920000076293945"/>
                <w:u w:val="none"/>
                <w:shd w:fill="f2f2f2"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Management (PBM) is the management discipline that structures, governs, and enables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f2f2f2" w:val="clear"/>
                <w:vertAlign w:val="baseline"/>
                <w:rtl w:val="0"/>
              </w:rPr>
              <w:t xml:space="preserve">effective collaboration between clients and suppliers throughout the lifecycle of a project.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1456298828125" w:line="245.68462371826172" w:lineRule="auto"/>
              <w:ind w:left="120.17044067382812" w:right="131.146240234375" w:firstLine="6.374359130859375"/>
              <w:jc w:val="left"/>
              <w:rPr>
                <w:rFonts w:ascii="Calibri" w:cs="Calibri" w:eastAsia="Calibri" w:hAnsi="Calibri"/>
                <w:b w:val="1"/>
                <w:bCs w:val="1"/>
                <w:i w:val="0"/>
                <w:iCs w:val="0"/>
                <w:smallCaps w:val="0"/>
                <w:strike w:val="0"/>
                <w:color w:val="000000"/>
                <w:sz w:val="19.920000076293945"/>
                <w:szCs w:val="19.920000076293945"/>
                <w:u w:val="none"/>
                <w:shd w:fill="f2f2f2"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It provides the frameworks, processes, methods, and behaviors required to jointly develop, contract,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f2f2f2" w:val="clear"/>
                <w:vertAlign w:val="baseline"/>
                <w:rtl w:val="0"/>
              </w:rPr>
              <w:t xml:space="preserve">deliver projects in a way that aligns objectives, manages risks, and creates sustainable value for all parties  involved.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1514892578125" w:line="245.8853816986084" w:lineRule="auto"/>
              <w:ind w:left="119.97116088867188" w:right="300.4913330078125" w:firstLine="6.573638916015625"/>
              <w:jc w:val="left"/>
              <w:rPr>
                <w:rFonts w:ascii="Calibri" w:cs="Calibri" w:eastAsia="Calibri" w:hAnsi="Calibri"/>
                <w:b w:val="1"/>
                <w:bCs w:val="1"/>
                <w:i w:val="0"/>
                <w:iCs w:val="0"/>
                <w:smallCaps w:val="0"/>
                <w:strike w:val="0"/>
                <w:color w:val="000000"/>
                <w:sz w:val="19.920000076293945"/>
                <w:szCs w:val="19.920000076293945"/>
                <w:u w:val="none"/>
                <w:shd w:fill="f2f2f2"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PBM focuses on the development phase of projects—the phase where projects are shaped, evaluated,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f2f2f2" w:val="clear"/>
                <w:vertAlign w:val="baseline"/>
                <w:rtl w:val="0"/>
              </w:rPr>
              <w:t xml:space="preserve">negotiated, and won—and ensures continuity with Project Management and Asset Management during  execution and operation.</w:t>
            </w:r>
          </w:p>
        </w:tc>
      </w:tr>
    </w:tbl>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2713165283" w:lineRule="auto"/>
        <w:ind w:left="161.04232788085938" w:right="475.498046875" w:firstLine="4.38247680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MANAGEMENT (PBM)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about managing the pre- tr tu l, “Bu e Ph e” f the  pr je t: t Devel pme t Ph e (DP). Th ph e pe f : t lw y “C mplex, Cr t l, Ch t d  C mpet t ve”. Th the ph e whe l e t d uppl er h ve t e t bl h ll b r t ve business relationships.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8216094970703"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8 © 2025 PBM Association BOKPBM0003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1506099700928" w:lineRule="auto"/>
        <w:ind w:left="166.62002563476562" w:right="398.1787109375" w:hanging="13.54568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phase culminates in the selection of one supplier while others are discarded. How clients and suppliers  manage their Project Business is therefore crucial to their respective success and the overall success of the  project. PBM provides a structured body of knowledge enabling Clients and Suppliers to succeed consistently in  Project Business.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087646484375" w:line="264.95387077331543" w:lineRule="auto"/>
        <w:ind w:left="520.4447937011719" w:right="950.714111328125" w:hanging="358.4063720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CLIENT: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Stakeholder that commissions the project, whether a public entity, or a private individual or  commercial organization. Alias: The Buyer, Owner, Employer, Sponsor, Developer.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211425781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SUPPLIER: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Stakeholder that delivers the project. Alias: The Seller, Contractor, Vendor, Provider.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28125" w:line="245.6846809387207" w:lineRule="auto"/>
        <w:ind w:left="520.6439208984375" w:right="374.947509765625" w:hanging="358.6054992675781"/>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main success factor in Project Business. A Project Business cannot succeed if client  and supplier do not collaborate with each other. This collaboration between client and supplier should be  established early in the project, in the pre-award phase, and sustained all along the project lifecycle.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14355468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INTEGRATED PROJECT TEAM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73339843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 PBM Manager, Architect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B2B: Business to Business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PBMA: Project Business Management Association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2714843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WM: Workshop- Meeting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33984375" w:line="240" w:lineRule="auto"/>
        <w:ind w:left="150.8000183105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3410585" cy="878840"/>
            <wp:effectExtent b="0" l="0" r="0" t="0"/>
            <wp:docPr id="36" name="image29.png"/>
            <a:graphic>
              <a:graphicData uri="http://schemas.openxmlformats.org/drawingml/2006/picture">
                <pic:pic>
                  <pic:nvPicPr>
                    <pic:cNvPr id="0" name="image29.png"/>
                    <pic:cNvPicPr preferRelativeResize="0"/>
                  </pic:nvPicPr>
                  <pic:blipFill>
                    <a:blip r:embed="rId9"/>
                    <a:srcRect b="0" l="0" r="0" t="0"/>
                    <a:stretch>
                      <a:fillRect/>
                    </a:stretch>
                  </pic:blipFill>
                  <pic:spPr>
                    <a:xfrm>
                      <a:off x="0" y="0"/>
                      <a:ext cx="3410585" cy="87884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56.106872558594"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Figure XXX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3402099609375" w:line="240" w:lineRule="auto"/>
        <w:ind w:left="171.8400573730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MESSAGE TO THE CEO’S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1204833984375" w:line="240" w:lineRule="auto"/>
        <w:ind w:left="157.655944824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Why is PBM needed?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933349609375" w:line="264.95450019836426" w:lineRule="auto"/>
        <w:ind w:left="164.62799072265625" w:right="431.62353515625" w:hanging="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9.920000076293945"/>
          <w:szCs w:val="19.920000076293945"/>
          <w:u w:val="none"/>
          <w:shd w:fill="auto" w:val="clear"/>
          <w:vertAlign w:val="baseline"/>
          <w:rtl w:val="0"/>
        </w:rPr>
        <w:t xml:space="preserve">➀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MUST BE MANAGED: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Business-to Business (B2B) and Business-to Government (B2G) are  realized through the procurement and delivery of Projects. In the 21st century, projects have become  increasingly complex. There is a need for unified management knowledge on how to manage projects in  business context. This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Management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8211669921875" w:line="266.15899085998535" w:lineRule="auto"/>
        <w:ind w:left="166.62002563476562" w:right="609.617919921875" w:hanging="5.7768249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9.920000076293945"/>
          <w:szCs w:val="19.920000076293945"/>
          <w:u w:val="none"/>
          <w:shd w:fill="auto" w:val="clear"/>
          <w:vertAlign w:val="baseline"/>
          <w:rtl w:val="0"/>
        </w:rPr>
        <w:t xml:space="preserve">➁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EARLY STAGES ARE KEY: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Project Business, the pre- tr tu l devel pme t ph e ( l lled “pre pr je t” Pr je t M geme t) r t l, t h pe the e t re pr je t. There is a need for a specific  knowledge on how to address this complex phase in a structured way.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4219970703125" w:line="264.9542713165283" w:lineRule="auto"/>
        <w:ind w:left="159.64797973632812" w:right="402.681884765625" w:firstLine="1.19522094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9.920000076293945"/>
          <w:szCs w:val="19.920000076293945"/>
          <w:u w:val="none"/>
          <w:shd w:fill="auto" w:val="clear"/>
          <w:vertAlign w:val="baseline"/>
          <w:rtl w:val="0"/>
        </w:rPr>
        <w:t xml:space="preserve">➂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TRANSACTION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requires collaboration among multiple interdependent  stakeholders. This calls for a shift from transactional, individualistic, and idiosyncratic practices toward a  partnering-based, collaborative doctrine. There is a need to move from ad hoc, trial-and-error approaches to  strategic, professional management of collaboration.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82177734375" w:line="266.15827560424805" w:lineRule="auto"/>
        <w:ind w:left="160.6439208984375" w:right="543.1982421875" w:firstLine="0.199279785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9.920000076293945"/>
          <w:szCs w:val="19.920000076293945"/>
          <w:u w:val="none"/>
          <w:shd w:fill="auto" w:val="clear"/>
          <w:vertAlign w:val="baseline"/>
          <w:rtl w:val="0"/>
        </w:rPr>
        <w:t xml:space="preserve">➃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SILOS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INTEGRATION: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is carried out across different departments, yet no unified system  exists to manage cross-divisional boundaries. There is a need to foster synergy across the entire organization  and all business functions.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82232666015625" w:line="264.9539852142334" w:lineRule="auto"/>
        <w:ind w:left="160.84320068359375" w:right="536.849365234375" w:hanging="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9.920000076293945"/>
          <w:szCs w:val="19.920000076293945"/>
          <w:u w:val="none"/>
          <w:shd w:fill="auto" w:val="clear"/>
          <w:vertAlign w:val="baseline"/>
          <w:rtl w:val="0"/>
        </w:rPr>
        <w:t xml:space="preserve">➄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SHORT TERM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LONG TERM: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extends over long lifecycles, with multiple stages:  development, contracting, implementation, transition, operation, and maintenance. Each stage is distinct and  requires different methods and skills. An overall Project Lifecycle Management approach is needed.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215576171875" w:line="267.3628520965576" w:lineRule="auto"/>
        <w:ind w:left="159.64797973632812" w:right="375.46630859375" w:firstLine="1.19522094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9.920000076293945"/>
          <w:szCs w:val="19.920000076293945"/>
          <w:u w:val="none"/>
          <w:shd w:fill="auto" w:val="clear"/>
          <w:vertAlign w:val="baseline"/>
          <w:rtl w:val="0"/>
        </w:rPr>
        <w:t xml:space="preserve">➅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PRODUCT LOGIC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LOGIC: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are the vehicles of value creation and change for both clients and  suppliers. To succeed, organizations must shift from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product logic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logic</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822265625" w:line="266.15861892700195" w:lineRule="auto"/>
        <w:ind w:left="160.44479370117188" w:right="777.0819091796875" w:firstLine="0.39840698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9.920000076293945"/>
          <w:szCs w:val="19.920000076293945"/>
          <w:u w:val="none"/>
          <w:shd w:fill="auto" w:val="clear"/>
          <w:vertAlign w:val="baseline"/>
          <w:rtl w:val="0"/>
        </w:rPr>
        <w:t xml:space="preserve">➆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requires the application of multiple disciplines such as Technical Management, Risk  Management, ISO standards, Corporate Social Responsibility (CSR), Sustainability and Environmental Social  Governance (ESG). A framework is needed to systematically integrate and organize these disciplines.</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02198791503906"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9 © 2025 PBM Association BOKPBM0003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3624515533447" w:lineRule="auto"/>
        <w:ind w:left="160.6439208984375" w:right="1071.8609619140625" w:firstLine="0.199279785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9.920000076293945"/>
          <w:szCs w:val="19.920000076293945"/>
          <w:u w:val="none"/>
          <w:shd w:fill="auto" w:val="clear"/>
          <w:vertAlign w:val="baseline"/>
          <w:rtl w:val="0"/>
        </w:rPr>
        <w:t xml:space="preserve">➇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often spans multiple countries and cultures. Project knowledge must be transferred  effectively to local teams, while ensuring a consistent and comprehensive approach.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821044921875" w:line="266.1581611633301" w:lineRule="auto"/>
        <w:ind w:left="154.86724853515625" w:right="453.98193359375" w:firstLine="5.975952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9.920000076293945"/>
          <w:szCs w:val="19.920000076293945"/>
          <w:u w:val="none"/>
          <w:shd w:fill="auto" w:val="clear"/>
          <w:vertAlign w:val="baseline"/>
          <w:rtl w:val="0"/>
        </w:rPr>
        <w:t xml:space="preserve">➈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 t d y’ r p dly h g g rp r te e v r me t, mp e t lw y ded te uff e t t me t  training staff in dynamic Project Business. There is a need for concise education that teaches the fundamentals  of Project Business Management effectively.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02197265625" w:line="206.1366319656372" w:lineRule="auto"/>
        <w:ind w:left="168.41278076171875" w:right="1106.0009765625" w:firstLine="675.3872680664062"/>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4879848" cy="2724150"/>
            <wp:effectExtent b="0" l="0" r="0" t="0"/>
            <wp:docPr id="35" name="image37.png"/>
            <a:graphic>
              <a:graphicData uri="http://schemas.openxmlformats.org/drawingml/2006/picture">
                <pic:pic>
                  <pic:nvPicPr>
                    <pic:cNvPr id="0" name="image37.png"/>
                    <pic:cNvPicPr preferRelativeResize="0"/>
                  </pic:nvPicPr>
                  <pic:blipFill>
                    <a:blip r:embed="rId10"/>
                    <a:srcRect b="0" l="0" r="0" t="0"/>
                    <a:stretch>
                      <a:fillRect/>
                    </a:stretch>
                  </pic:blipFill>
                  <pic:spPr>
                    <a:xfrm>
                      <a:off x="0" y="0"/>
                      <a:ext cx="4879848" cy="2724150"/>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The rational for PBM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0775146484375" w:line="240" w:lineRule="auto"/>
        <w:ind w:left="160.0799560546875"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STRUCTURE OF THE PBM BOK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11962890625" w:line="216.4573860168457" w:lineRule="auto"/>
        <w:ind w:left="160.44479370117188" w:right="452.5" w:firstLine="25.8552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Pr>
        <w:drawing>
          <wp:inline distB="19050" distT="19050" distL="19050" distR="19050">
            <wp:extent cx="5712333" cy="1391920"/>
            <wp:effectExtent b="0" l="0" r="0" t="0"/>
            <wp:docPr id="40" name="image43.png"/>
            <a:graphic>
              <a:graphicData uri="http://schemas.openxmlformats.org/drawingml/2006/picture">
                <pic:pic>
                  <pic:nvPicPr>
                    <pic:cNvPr id="0" name="image43.png"/>
                    <pic:cNvPicPr preferRelativeResize="0"/>
                  </pic:nvPicPr>
                  <pic:blipFill>
                    <a:blip r:embed="rId11"/>
                    <a:srcRect b="0" l="0" r="0" t="0"/>
                    <a:stretch>
                      <a:fillRect/>
                    </a:stretch>
                  </pic:blipFill>
                  <pic:spPr>
                    <a:xfrm>
                      <a:off x="0" y="0"/>
                      <a:ext cx="5712333" cy="1391920"/>
                    </a:xfrm>
                    <a:prstGeom prst="rect"/>
                    <a:ln/>
                  </pic:spPr>
                </pic:pic>
              </a:graphicData>
            </a:graphic>
          </wp:inline>
        </w:drawing>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 I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presents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PBM: What makes Project Business special and complex? why this complexity is  often ignored or under-estimated? Why projects fail?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4163818359375" w:line="264.9540710449219" w:lineRule="auto"/>
        <w:ind w:left="160.6439208984375" w:right="448.71337890625" w:firstLine="4.78088378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 II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presents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WHAT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What is Project Business Management? Architecture, Cornerstones, building blocks  and bricks of PBM.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533203125" w:line="240" w:lineRule="auto"/>
        <w:ind w:left="165.42480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 III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presents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HOW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PBM: Framework, techniques, (joint-) activities, tools,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60595703125" w:line="385.3876304626465" w:lineRule="auto"/>
        <w:ind w:left="165.4248046875" w:right="2335.18249511718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 IV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presents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WHO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PBM: The mindset, skills, behaviors, competencies of PBM.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 V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presents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practice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PBM.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6181640625" w:line="240" w:lineRule="auto"/>
        <w:ind w:left="165.42480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 VI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presents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Foundational Disciplines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PBM.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35693359375" w:line="240" w:lineRule="auto"/>
        <w:ind w:left="155.76004028320312"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AUDIENCE OF THE PBM-BOK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12005615234375" w:line="266.1584186553955" w:lineRule="auto"/>
        <w:ind w:left="158.65203857421875" w:right="438.9990234375" w:hanging="5.5776977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audience of this PBM-BOK are all the “ rchitects” of Projects Business: the many professions and  d pl e v lved the devel pme t f pr je t d the “bu e f pr je t ”: Exe ut ve Management, the  Sales, the Procurement and the PM.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42202758789062" w:line="264.9543285369873" w:lineRule="auto"/>
        <w:ind w:left="168.41278076171875" w:right="411.12548828125" w:hanging="15.338439941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PBM BOK is not a sales book, a procurement book, a PM book, a business management book. It is a Project  Business Management book, showing how they can all work together to build up successful projects.</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4215850830078"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10 © 2025 PBM Association BOKPBM0003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Audience of the PBM-BOK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33349609375" w:line="240" w:lineRule="auto"/>
        <w:ind w:left="178.49273681640625" w:right="0" w:firstLine="0"/>
        <w:jc w:val="left"/>
        <w:rPr>
          <w:rFonts w:ascii="Calibri" w:cs="Calibri" w:eastAsia="Calibri" w:hAnsi="Calibri"/>
          <w:b w:val="0"/>
          <w:bCs w:val="0"/>
          <w:i w:val="0"/>
          <w:iCs w:val="0"/>
          <w:smallCaps w:val="0"/>
          <w:strike w:val="0"/>
          <w:color w:val="2f5496"/>
          <w:sz w:val="31.920000076293945"/>
          <w:szCs w:val="31.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1.920000076293945"/>
          <w:szCs w:val="31.920000076293945"/>
          <w:u w:val="none"/>
          <w:shd w:fill="auto" w:val="clear"/>
          <w:vertAlign w:val="baseline"/>
          <w:rtl w:val="0"/>
        </w:rPr>
        <w:t xml:space="preserve">PART I: WHY PROJECT BUSINESS MANAGEMENT?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6923828125" w:line="264.95387077331543" w:lineRule="auto"/>
        <w:ind w:left="160.44479370117188" w:right="763.0023193359375" w:firstLine="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Part I presents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PBM: What makes Project Business special and complex? why this complexity is  often under-estimated or ignored? Why projects fail?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421142578125" w:line="240" w:lineRule="auto"/>
        <w:ind w:left="517.919921875"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2"/>
          <w:szCs w:val="1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2"/>
          <w:szCs w:val="12"/>
          <w:u w:val="none"/>
          <w:shd w:fill="auto" w:val="clear"/>
          <w:vertAlign w:val="baseline"/>
          <w:rtl w:val="0"/>
        </w:rPr>
        <w:t xml:space="preserve">Because times are changing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7.919921875"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2"/>
          <w:szCs w:val="1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2"/>
          <w:szCs w:val="12"/>
          <w:u w:val="none"/>
          <w:shd w:fill="auto" w:val="clear"/>
          <w:vertAlign w:val="baseline"/>
          <w:rtl w:val="0"/>
        </w:rPr>
        <w:t xml:space="preserve">(Because) Fields of Project Business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7.919921875"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2"/>
          <w:szCs w:val="1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2"/>
          <w:szCs w:val="12"/>
          <w:u w:val="none"/>
          <w:shd w:fill="auto" w:val="clear"/>
          <w:vertAlign w:val="baseline"/>
          <w:rtl w:val="0"/>
        </w:rPr>
        <w:t xml:space="preserve">(Because) Project Business drive change, adaptation and competiveness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7.919921875"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2"/>
          <w:szCs w:val="1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2"/>
          <w:szCs w:val="12"/>
          <w:u w:val="none"/>
          <w:shd w:fill="auto" w:val="clear"/>
          <w:vertAlign w:val="baseline"/>
          <w:rtl w:val="0"/>
        </w:rPr>
        <w:t xml:space="preserve">(Because) Project Business is complex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7.919921875"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2"/>
          <w:szCs w:val="1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2"/>
          <w:szCs w:val="12"/>
          <w:u w:val="none"/>
          <w:shd w:fill="auto" w:val="clear"/>
          <w:vertAlign w:val="baseline"/>
          <w:rtl w:val="0"/>
        </w:rPr>
        <w:t xml:space="preserve">(Because) B2C versus B2B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7.919921875"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2"/>
          <w:szCs w:val="1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2"/>
          <w:szCs w:val="12"/>
          <w:u w:val="none"/>
          <w:shd w:fill="auto" w:val="clear"/>
          <w:vertAlign w:val="baseline"/>
          <w:rtl w:val="0"/>
        </w:rPr>
        <w:t xml:space="preserve">(Because) the DP is critical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7.919921875"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2"/>
          <w:szCs w:val="1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2"/>
          <w:szCs w:val="12"/>
          <w:u w:val="none"/>
          <w:shd w:fill="auto" w:val="clear"/>
          <w:vertAlign w:val="baseline"/>
          <w:rtl w:val="0"/>
        </w:rPr>
        <w:t xml:space="preserve">(Because) Client and supplier are interdependent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7.919921875"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2"/>
          <w:szCs w:val="1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2"/>
          <w:szCs w:val="12"/>
          <w:u w:val="none"/>
          <w:shd w:fill="auto" w:val="clear"/>
          <w:vertAlign w:val="baseline"/>
          <w:rtl w:val="0"/>
        </w:rPr>
        <w:t xml:space="preserve">(Because) Project Business fail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7.919921875"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2"/>
          <w:szCs w:val="1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2"/>
          <w:szCs w:val="12"/>
          <w:u w:val="none"/>
          <w:shd w:fill="auto" w:val="clear"/>
          <w:vertAlign w:val="baseline"/>
          <w:rtl w:val="0"/>
        </w:rPr>
        <w:t xml:space="preserve">(Because) so many different disciplines are involved in Project Business.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94091796875" w:line="240" w:lineRule="auto"/>
        <w:ind w:left="163.19992065429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OVERVIEW: PROJECT BUSINESS IS SPECIAL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718261718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is about selling &amp; procuring systems, technical solutions, complex products, and services.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3359375" w:line="245.68408012390137" w:lineRule="auto"/>
        <w:ind w:left="515.0663757324219" w:right="374.6630859375" w:hanging="353.0279541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take place in various sectors: Transportation, Energy, Construction, IT, Telecoms,  Automation, Defense, Banking, Health, etc.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15576171875" w:line="245.68408012390137" w:lineRule="auto"/>
        <w:ind w:left="521.0423278808594" w:right="374.45556640625" w:hanging="35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involves two distinct entities: clients, procuring projects, and suppliers, selling and  delivering projects.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161865234375" w:line="245.685453414917" w:lineRule="auto"/>
        <w:ind w:left="521.2416076660156" w:right="368.40087890625" w:hanging="359.203186035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lifecycle runs over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three main phases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Development Phase (DP), Implementation Phase,  Operation &amp; Maintenance Phase.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214111328125" w:line="204.0485715866089" w:lineRule="auto"/>
        <w:ind w:left="888.3328247070312" w:right="914.200439453125" w:hanging="17.53280639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4984496" cy="3529965"/>
            <wp:effectExtent b="0" l="0" r="0" t="0"/>
            <wp:docPr id="38" name="image39.png"/>
            <a:graphic>
              <a:graphicData uri="http://schemas.openxmlformats.org/drawingml/2006/picture">
                <pic:pic>
                  <pic:nvPicPr>
                    <pic:cNvPr id="0" name="image39.png"/>
                    <pic:cNvPicPr preferRelativeResize="0"/>
                  </pic:nvPicPr>
                  <pic:blipFill>
                    <a:blip r:embed="rId12"/>
                    <a:srcRect b="0" l="0" r="0" t="0"/>
                    <a:stretch>
                      <a:fillRect/>
                    </a:stretch>
                  </pic:blipFill>
                  <pic:spPr>
                    <a:xfrm>
                      <a:off x="0" y="0"/>
                      <a:ext cx="4984496" cy="352996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571533203125" w:line="246.08599662780762" w:lineRule="auto"/>
        <w:ind w:left="516.859130859375" w:right="376.84326171875" w:hanging="354.8207092285156"/>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can refer in a narrow meaning to the DP, precontractual phase, of the project or refer in a  wide meaning to the whole project lifecycle.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88201904296875" w:line="245.68485260009766" w:lineRule="auto"/>
        <w:ind w:left="520.4447937011719" w:right="374.37255859375" w:hanging="358.40637207031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involves selling or procuring advanced products, systems, services, and solutions. The  process is inherently complex, involving not only technical considerations but also organizational,  commercial, social, and business challenges for all stakeholders involved.</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9.6152496337891"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11 © 2025 PBM Association BOKPBM0003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520.6439208984375" w:right="369.287109375" w:hanging="358.60549926757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involves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competitive bidding process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whereas a client evaluates and select one supplier  among many others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15576171875" w:line="245.68408012390137" w:lineRule="auto"/>
        <w:ind w:left="520.4447937011719" w:right="368.27392578125" w:hanging="358.4063720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w:t>
      </w:r>
      <w:r w:rsidDel="00000000" w:rsidR="00000000" w:rsidRPr="00000000">
        <w:rPr>
          <w:rFonts w:ascii="Calibri" w:cs="Calibri" w:eastAsia="Calibri" w:hAnsi="Calibri"/>
          <w:b w:val="0"/>
          <w:bCs w:val="0"/>
          <w:i w:val="0"/>
          <w:iCs w:val="0"/>
          <w:smallCaps w:val="0"/>
          <w:strike w:val="0"/>
          <w:color w:val="000000"/>
          <w:sz w:val="19.920000076293945"/>
          <w:szCs w:val="19.920000076293945"/>
          <w:highlight w:val="yellow"/>
          <w:u w:val="none"/>
          <w:vertAlign w:val="baseline"/>
          <w:rtl w:val="0"/>
        </w:rPr>
        <w:t xml:space="preserve">involves a tailored made (bespoke) contractual agreement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which a client organization  contract a supplier organization to deliver a specific solution.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15576171875" w:line="245.68408012390137" w:lineRule="auto"/>
        <w:ind w:left="524.6279907226562" w:right="364.959716796875" w:hanging="362.589569091796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Businessis a capital (long-term) investment made by an organization to acquire or upgrade a tangible  (physical) asset to improve its productive capacity or infrastructure.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814453125" w:line="245.68448066711426" w:lineRule="auto"/>
        <w:ind w:left="515.0663757324219" w:right="369.62890625" w:hanging="353.02795410156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is relevant to professionals involved in Project Business, such as Executives, Procurement Managers,  Business Development Professionals, Presales Specialists, Project Managers, Marketing Professionals, Bid  and Tender Managers, Technical Specialists, Consultants, Commercial &amp; Contract Managers, Business  Analysts, Lawyers, Public Authorities, Developers, and Financiers.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215087890625" w:line="240" w:lineRule="auto"/>
        <w:ind w:left="153.3599853515625"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TIMES ARE CHANGING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919189453125" w:line="204.9668025970459" w:lineRule="auto"/>
        <w:ind w:left="168.41278076171875" w:right="1117.2003173828125" w:firstLine="685.7872009277344"/>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Pr>
        <w:drawing>
          <wp:inline distB="19050" distT="19050" distL="19050" distR="19050">
            <wp:extent cx="4866132" cy="3446145"/>
            <wp:effectExtent b="0" l="0" r="0" t="0"/>
            <wp:docPr id="32" name="image40.png"/>
            <a:graphic>
              <a:graphicData uri="http://schemas.openxmlformats.org/drawingml/2006/picture">
                <pic:pic>
                  <pic:nvPicPr>
                    <pic:cNvPr id="0" name="image40.png"/>
                    <pic:cNvPicPr preferRelativeResize="0"/>
                  </pic:nvPicPr>
                  <pic:blipFill>
                    <a:blip r:embed="rId13"/>
                    <a:srcRect b="0" l="0" r="0" t="0"/>
                    <a:stretch>
                      <a:fillRect/>
                    </a:stretch>
                  </pic:blipFill>
                  <pic:spPr>
                    <a:xfrm>
                      <a:off x="0" y="0"/>
                      <a:ext cx="4866132" cy="344614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The megatrend to more Project Business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279296875" w:line="264.35205459594727" w:lineRule="auto"/>
        <w:ind w:left="159.64797973632812" w:right="460.6323242187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the 21st century, organizations operate within an environment marked by unprecedented complexity,  acceleration, and interdependence. The formerly stable and predictable paradigm, centered on products and  standardized processes, is giving way to a dynamic context characterized by continuous change and ongoing  adaptation. In this emerging landscape,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orientation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 je t z t ”) has become a dominant logic for  structuring and delivering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2120361328125" w:line="264.9539852142334" w:lineRule="auto"/>
        <w:ind w:left="153.0743408203125" w:right="496.41113281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Today, Project Business is distinguished by its complexity, and economical significance. It accounts for more  than 20% of global GDP. They serve as vehicles for change, innovation. They make countries and organizations  more competitive. Their importance, and complexity, will continue to increase in the future.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18994140625" w:line="240" w:lineRule="auto"/>
        <w:ind w:left="153.3599853515625"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THE FIELDS OF PROJECT BUSINESS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119873046875" w:line="265.1547431945801" w:lineRule="auto"/>
        <w:ind w:left="151.67999267578125" w:right="497.569580078125" w:firstLine="16.7327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span across diverse sectors: Construction &amp; Engineering, Infrastructures, Industry, Energy &amp;  Utilities, IT/ Telecom, Software, Security &amp; Defense, Transportation, Professional Services, System Engineering  &amp; Integration, etc.</w:t>
      </w:r>
    </w:p>
    <w:tbl>
      <w:tblPr>
        <w:tblStyle w:val="Table5"/>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3.1201171875"/>
        <w:gridCol w:w="6800.8001708984375"/>
        <w:tblGridChange w:id="0">
          <w:tblGrid>
            <w:gridCol w:w="2263.1201171875"/>
            <w:gridCol w:w="6800.8001708984375"/>
          </w:tblGrid>
        </w:tblGridChange>
      </w:tblGrid>
      <w:tr>
        <w:trPr>
          <w:cantSplit w:val="0"/>
          <w:trHeight w:val="7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1992187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Infrastructures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56168365478516" w:lineRule="auto"/>
              <w:ind w:left="115.679931640625" w:right="499.417724609375" w:firstLine="12.239990234375"/>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National traffic and transport systems; lifeline systems (electricity, water, gas,  telecommunications); national safety and defense facilities; public and social service  facilities; urban and regional development</w:t>
            </w:r>
          </w:p>
        </w:tc>
      </w:tr>
    </w:tbl>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12 © 2025 PBM Association BOKPBM0003 </w:t>
      </w:r>
    </w:p>
    <w:tbl>
      <w:tblPr>
        <w:tblStyle w:val="Table6"/>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3.1201171875"/>
        <w:gridCol w:w="6800.8001708984375"/>
        <w:tblGridChange w:id="0">
          <w:tblGrid>
            <w:gridCol w:w="2263.1201171875"/>
            <w:gridCol w:w="6800.8001708984375"/>
          </w:tblGrid>
        </w:tblGridChange>
      </w:tblGrid>
      <w:tr>
        <w:trPr>
          <w:cantSplit w:val="0"/>
          <w:trHeight w:val="95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1992187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Resources and energy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557136535645" w:lineRule="auto"/>
              <w:ind w:left="120.89996337890625" w:right="77.139892578125" w:firstLine="0.5401611328125"/>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Oil, natural gas, electric power development; mineral resources development; oil refining,  petrochemical, chemical, metal refining, electric power, nuclear power plants; storage  and distribution systems; renewable energy plants; seabed resources development;  energy saving</w:t>
            </w:r>
          </w:p>
        </w:tc>
      </w:tr>
      <w:tr>
        <w:trPr>
          <w:cantSplit w:val="0"/>
          <w:trHeight w:val="48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1992187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Manufacturing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5198059082" w:lineRule="auto"/>
              <w:ind w:left="126.300048828125" w:right="149.13818359375" w:firstLine="1.619873046875"/>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Machinery manufacture; electronic equipment manufacture; steel and metal  manufacture; chemical manufacture; food manufacture; medicinal chemical manufacture</w:t>
            </w:r>
          </w:p>
        </w:tc>
      </w:tr>
      <w:tr>
        <w:trPr>
          <w:cantSplit w:val="0"/>
          <w:trHeight w:val="48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1992187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Digital information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5198059082" w:lineRule="auto"/>
              <w:ind w:left="120" w:right="472.239990234375" w:hanging="0.89996337890625"/>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Systems development; systems integration; creation of IT solutions; various financial  systems</w:t>
            </w:r>
          </w:p>
        </w:tc>
      </w:tr>
      <w:tr>
        <w:trPr>
          <w:cantSplit w:val="0"/>
          <w:trHeight w:val="48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1992187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Production facilities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8945198059082" w:lineRule="auto"/>
              <w:ind w:left="124.5001220703125" w:right="590.499267578125" w:hanging="8.64013671875"/>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Various production plants/facilities; distribution system; production system reform  (automation/intelligent systems, virtual factory)</w:t>
            </w:r>
          </w:p>
        </w:tc>
      </w:tr>
      <w:tr>
        <w:trPr>
          <w:cantSplit w:val="0"/>
          <w:trHeight w:val="482.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1992187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Industrial engineering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22901916503906" w:lineRule="auto"/>
              <w:ind w:left="126.300048828125" w:right="929.79736328125" w:firstLine="1.619873046875"/>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Energy and resources development; planning, design, construction, operation,  maintenance of production facilities</w:t>
            </w:r>
          </w:p>
        </w:tc>
      </w:tr>
      <w:tr>
        <w:trPr>
          <w:cantSplit w:val="0"/>
          <w:trHeight w:val="1198.200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Cross-Industry Applications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1992187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Energy &amp; Utilities: power plants, renewable projects, smart grids.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0869140625" w:line="263.8945198059082" w:lineRule="auto"/>
              <w:ind w:left="114.06005859375" w:right="1070.377197265625"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Telecom &amp; IT: network rollouts, data centers, digital transformation projects. Transportation: metro systems, railways, ports, airports.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7919921875" w:line="240" w:lineRule="auto"/>
              <w:ind w:left="121.4401245117187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Oil &amp; Gas: offshore platforms, pipelines, refineries.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40283203125" w:line="240" w:lineRule="auto"/>
              <w:ind w:left="127.919921875"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Defense &amp; Aerospace: complex system integration, long lifecycle support.</w:t>
            </w:r>
          </w:p>
        </w:tc>
      </w:tr>
    </w:tbl>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Table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7333984375" w:line="240" w:lineRule="auto"/>
        <w:ind w:left="160.24566650390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EXAMPLES OF PROJECT BUSINESS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95387077331543" w:lineRule="auto"/>
        <w:ind w:left="160.44479370117188" w:right="373.275146484375" w:hanging="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application field of PBM is from ICT to the heavy industries and facilities construction, it extends to all fields  of industry and public service sector.</w:t>
      </w:r>
    </w:p>
    <w:tbl>
      <w:tblPr>
        <w:tblStyle w:val="Table7"/>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05.3201293945312"/>
        <w:gridCol w:w="6658.600158691406"/>
        <w:tblGridChange w:id="0">
          <w:tblGrid>
            <w:gridCol w:w="2405.3201293945312"/>
            <w:gridCol w:w="6658.600158691406"/>
          </w:tblGrid>
        </w:tblGridChange>
      </w:tblGrid>
      <w:tr>
        <w:trPr>
          <w:cantSplit w:val="0"/>
          <w:trHeight w:val="535.19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Software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Implementation: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7004699707" w:lineRule="auto"/>
              <w:ind w:left="127.7398681640625" w:right="311.239013671875" w:hanging="11.553344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company purchasing a new enterprise software system undertakes a large  project to install, configure, and integrate it into their operations.</w:t>
            </w:r>
          </w:p>
        </w:tc>
      </w:tr>
      <w:tr>
        <w:trPr>
          <w:cantSplit w:val="0"/>
          <w:trHeight w:val="53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23229980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Consulting Engagements: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5454902648926" w:lineRule="auto"/>
              <w:ind w:left="121.56463623046875" w:right="110.4443359375" w:hanging="5.3781127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consulting firm working with a corporate client to address a specific business  challenge operates as a project.</w:t>
            </w:r>
          </w:p>
        </w:tc>
      </w:tr>
      <w:tr>
        <w:trPr>
          <w:cantSplit w:val="0"/>
          <w:trHeight w:val="53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Energy &amp; Utilities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Power Plant Project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7004699707" w:lineRule="auto"/>
              <w:ind w:left="121.56463623046875" w:right="927.562255859375" w:firstLine="0.59783935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 utility wants to build a combined cycle gas plant. Several EPC  contractors bid with different designs.</w:t>
            </w:r>
          </w:p>
        </w:tc>
      </w:tr>
      <w:tr>
        <w:trPr>
          <w:cantSplit w:val="0"/>
          <w:trHeight w:val="53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7004699707" w:lineRule="auto"/>
              <w:ind w:left="121.56478881835938" w:right="185.18310546875" w:firstLine="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Renewable Project (Wind  or Solar Farm)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7004699707" w:lineRule="auto"/>
              <w:ind w:left="120.76812744140625" w:right="367.413330078125" w:firstLine="1.3943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An investor seeks to build a 100 MW solar park with storage. Multiple  suppliers propose different technologies.</w:t>
            </w:r>
          </w:p>
        </w:tc>
      </w:tr>
      <w:tr>
        <w:trPr>
          <w:cantSplit w:val="0"/>
          <w:trHeight w:val="27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Smart Grid Rollout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247558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 grid operator needs a smart metering program across a city.</w:t>
            </w:r>
          </w:p>
        </w:tc>
      </w:tr>
      <w:tr>
        <w:trPr>
          <w:cantSplit w:val="0"/>
          <w:trHeight w:val="535.2008056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Nuclear Plant Project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7004699707" w:lineRule="auto"/>
              <w:ind w:left="127.7398681640625" w:right="638.1256103515625" w:hanging="5.5773925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 new reactor project involves international technology providers,  regulators, and safety authorities.</w:t>
            </w:r>
          </w:p>
        </w:tc>
      </w:tr>
      <w:tr>
        <w:trPr>
          <w:cantSplit w:val="0"/>
          <w:trHeight w:val="537.59887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1943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Telecom &amp; IT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122.560729980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5G Network Rollout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0710449219" w:lineRule="auto"/>
              <w:ind w:left="116.385498046875" w:right="479.5635986328125" w:firstLine="5.776977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 telecom operator procures 5G equipment and integration services  from global vendors.</w:t>
            </w:r>
          </w:p>
        </w:tc>
      </w:tr>
      <w:tr>
        <w:trPr>
          <w:cantSplit w:val="0"/>
          <w:trHeight w:val="538.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HVAC System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55620193481445" w:lineRule="auto"/>
              <w:ind w:left="129.53277587890625" w:right="110.64208984375" w:hanging="7.3703002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 hyperscale data center needs an advanced cooling system delivered by  HVAC suppliers.</w:t>
            </w:r>
          </w:p>
        </w:tc>
      </w:tr>
      <w:tr>
        <w:trPr>
          <w:cantSplit w:val="0"/>
          <w:trHeight w:val="535.19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0710449219" w:lineRule="auto"/>
              <w:ind w:left="129.53277587890625" w:right="425.418395996093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Digital Transformation  Project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0710449219" w:lineRule="auto"/>
              <w:ind w:left="121.763916015625" w:right="126.57958984375" w:firstLine="0.3985595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 multinational adopts ERP/AI across all divisions. Multiple IT integrators  and software vendors are involved.</w:t>
            </w:r>
          </w:p>
        </w:tc>
      </w:tr>
      <w:tr>
        <w:trPr>
          <w:cantSplit w:val="0"/>
          <w:trHeight w:val="537.60040283203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1943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Transportation &amp;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Infrastructure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5454044342041" w:lineRule="auto"/>
              <w:ind w:left="117.9791259765625" w:right="380.057373046875" w:firstLine="4.1833496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 city develops a new metro line with rolling stock, signaling, and civil  works provided by different suppliers.</w:t>
            </w:r>
          </w:p>
        </w:tc>
      </w:tr>
      <w:tr>
        <w:trPr>
          <w:cantSplit w:val="0"/>
          <w:trHeight w:val="537.60101318359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Railway Line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9852142334" w:lineRule="auto"/>
              <w:ind w:left="120.76812744140625" w:right="81.29638671875" w:firstLine="1.3943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 national rail operator builds a high-speed line requiring track, catenary,  signaling, and station construction.</w:t>
            </w:r>
          </w:p>
        </w:tc>
      </w:tr>
      <w:tr>
        <w:trPr>
          <w:cantSplit w:val="0"/>
          <w:trHeight w:val="53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18637084960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Airport Baggage Belt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System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9852142334" w:lineRule="auto"/>
              <w:ind w:left="120.76812744140625" w:right="491.912841796875" w:firstLine="1.3943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An airport upgrades baggage handling with automation and security  screening.</w:t>
            </w:r>
          </w:p>
        </w:tc>
      </w:tr>
      <w:tr>
        <w:trPr>
          <w:cantSplit w:val="0"/>
          <w:trHeight w:val="535.1998901367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3616027832031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Oil, Gas &amp; Industry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Pipeline Project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9852142334" w:lineRule="auto"/>
              <w:ind w:left="121.56463623046875" w:right="593.5052490234375" w:firstLine="0.59783935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An energy company develops a cross-border pipeline with multiple  contractors.</w:t>
            </w:r>
          </w:p>
        </w:tc>
      </w:tr>
      <w:tr>
        <w:trPr>
          <w:cantSplit w:val="0"/>
          <w:trHeight w:val="538.000030517578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Factory Automation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System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5454044342041" w:lineRule="auto"/>
              <w:ind w:left="129.53277587890625" w:right="421.0003662109375" w:hanging="7.3703002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 manufacturer automates a production line with robotics, PLCs, and  MES systems.</w:t>
            </w:r>
          </w:p>
        </w:tc>
      </w:tr>
      <w:tr>
        <w:trPr>
          <w:cantSplit w:val="0"/>
          <w:trHeight w:val="801.60003662109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Defense &amp; Aerospace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122.1623229980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Complex System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Integration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18548583984" w:lineRule="auto"/>
              <w:ind w:left="116.385498046875" w:right="223.192138671875" w:firstLine="5.776977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An aerospace OEM integrates avionics, propulsion, and control systems  from multiple global suppliers.</w:t>
            </w:r>
          </w:p>
        </w:tc>
      </w:tr>
    </w:tbl>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13 © 2025 PBM Association BOKPBM0003 </w:t>
      </w:r>
    </w:p>
    <w:tbl>
      <w:tblPr>
        <w:tblStyle w:val="Table8"/>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05.3201293945312"/>
        <w:gridCol w:w="6658.600158691406"/>
        <w:tblGridChange w:id="0">
          <w:tblGrid>
            <w:gridCol w:w="2405.3201293945312"/>
            <w:gridCol w:w="6658.600158691406"/>
          </w:tblGrid>
        </w:tblGridChange>
      </w:tblGrid>
      <w:tr>
        <w:trPr>
          <w:cantSplit w:val="0"/>
          <w:trHeight w:val="53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Long Lifecycle Support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127.7398681640625" w:right="780.9515380859375" w:hanging="5.5773925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Case: A defense ministry contracts for fighter jets including 40 years of  maintenance and upgrades.</w:t>
            </w:r>
          </w:p>
        </w:tc>
      </w:tr>
      <w:tr>
        <w:trPr>
          <w:cantSplit w:val="0"/>
          <w:trHeight w:val="535.20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5453186035156" w:lineRule="auto"/>
              <w:ind w:left="129.53277587890625" w:right="617.00927734375" w:hanging="13.346252441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At the end, Huawei won it all. OTN and ZTE did the work. Involvement of  Belgian administration. Finance came from China.</w:t>
            </w:r>
          </w:p>
        </w:tc>
      </w:tr>
      <w:tr>
        <w:trPr>
          <w:cantSplit w:val="0"/>
          <w:trHeight w:val="273.5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Sonatrach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r>
    </w:tbl>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Table XXX: Examples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41796875" w:line="240" w:lineRule="auto"/>
        <w:ind w:left="171.8400573730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PROJECTS DRIVE COMPETITIVENESS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39.7840881347656" w:right="0" w:firstLine="0"/>
        <w:jc w:val="left"/>
        <w:rPr>
          <w:rFonts w:ascii="Calibri" w:cs="Calibri" w:eastAsia="Calibri" w:hAnsi="Calibri"/>
          <w:b w:val="1"/>
          <w:bCs w:val="1"/>
          <w:i w:val="0"/>
          <w:iCs w:val="0"/>
          <w:smallCaps w:val="0"/>
          <w:strike w:val="0"/>
          <w:color w:val="ffffff"/>
          <w:sz w:val="45.91092300415039"/>
          <w:szCs w:val="45.91092300415039"/>
          <w:u w:val="none"/>
          <w:shd w:fill="auto" w:val="clear"/>
          <w:vertAlign w:val="baseline"/>
        </w:rPr>
        <w:sectPr>
          <w:type w:val="continuous"/>
          <w:pgSz w:h="16840" w:w="11900" w:orient="portrait"/>
          <w:pgMar w:bottom="909.5999908447266" w:top="1404.3994140625" w:left="1267.2000122070312" w:right="998.199462890625" w:header="0" w:footer="720"/>
          <w:cols w:equalWidth="0" w:num="1">
            <w:col w:space="0" w:w="9634.600524902344"/>
          </w:cols>
        </w:sect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45.91092300415039"/>
          <w:szCs w:val="45.91092300415039"/>
          <w:u w:val="none"/>
          <w:shd w:fill="auto" w:val="clear"/>
          <w:vertAlign w:val="baseline"/>
          <w:rtl w:val="0"/>
        </w:rPr>
        <w:t xml:space="preserve">ro e t ana ement </w:t>
      </w:r>
      <w:r w:rsidDel="00000000" w:rsidR="00000000" w:rsidRPr="00000000">
        <w:rPr>
          <w:rFonts w:ascii="Calibri" w:cs="Calibri" w:eastAsia="Calibri" w:hAnsi="Calibri"/>
          <w:b w:val="1"/>
          <w:bCs w:val="1"/>
          <w:i w:val="0"/>
          <w:iCs w:val="0"/>
          <w:smallCaps w:val="0"/>
          <w:strike w:val="0"/>
          <w:color w:val="ffffff"/>
          <w:sz w:val="45.91092300415039"/>
          <w:szCs w:val="45.91092300415039"/>
          <w:u w:val="none"/>
          <w:shd w:fill="auto" w:val="clear"/>
          <w:vertAlign w:val="baseline"/>
          <w:rtl w:val="0"/>
        </w:rPr>
        <w:t xml:space="preserve">Reso r e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5.042322158813477"/>
          <w:szCs w:val="25.042322158813477"/>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2.521161079406738"/>
          <w:szCs w:val="12.521161079406738"/>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5.042322158813477"/>
          <w:szCs w:val="25.042322158813477"/>
          <w:u w:val="none"/>
          <w:shd w:fill="auto" w:val="clear"/>
          <w:vertAlign w:val="baseline"/>
          <w:rtl w:val="0"/>
        </w:rPr>
        <w:t xml:space="preserve">RE T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3.84435653686523" w:lineRule="auto"/>
        <w:ind w:left="0" w:right="0" w:firstLine="0"/>
        <w:jc w:val="left"/>
        <w:rPr>
          <w:rFonts w:ascii="Calibri" w:cs="Calibri" w:eastAsia="Calibri" w:hAnsi="Calibri"/>
          <w:b w:val="1"/>
          <w:bCs w:val="1"/>
          <w:i w:val="0"/>
          <w:iCs w:val="0"/>
          <w:smallCaps w:val="0"/>
          <w:strike w:val="0"/>
          <w:color w:val="000000"/>
          <w:sz w:val="16.694881439208984"/>
          <w:szCs w:val="16.69488143920898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5.042322158813477"/>
          <w:szCs w:val="25.042322158813477"/>
          <w:u w:val="none"/>
          <w:shd w:fill="auto" w:val="clear"/>
          <w:vertAlign w:val="baseline"/>
          <w:rtl w:val="0"/>
        </w:rPr>
        <w:t xml:space="preserve"> R E T  </w:t>
      </w:r>
      <w:r w:rsidDel="00000000" w:rsidR="00000000" w:rsidRPr="00000000">
        <w:rPr>
          <w:rFonts w:ascii="Calibri" w:cs="Calibri" w:eastAsia="Calibri" w:hAnsi="Calibri"/>
          <w:b w:val="1"/>
          <w:bCs w:val="1"/>
          <w:i w:val="0"/>
          <w:iCs w:val="0"/>
          <w:smallCaps w:val="0"/>
          <w:strike w:val="0"/>
          <w:color w:val="467eb4"/>
          <w:sz w:val="19.616485595703125"/>
          <w:szCs w:val="19.61648559570312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6.694881439208984"/>
          <w:szCs w:val="16.694881439208984"/>
          <w:u w:val="none"/>
          <w:shd w:fill="auto" w:val="clear"/>
          <w:vertAlign w:val="baseline"/>
          <w:rtl w:val="0"/>
        </w:rPr>
        <w:t xml:space="preserve">al e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45947265625" w:line="240" w:lineRule="auto"/>
        <w:ind w:left="0" w:right="0" w:firstLine="0"/>
        <w:jc w:val="left"/>
        <w:rPr>
          <w:rFonts w:ascii="Calibri" w:cs="Calibri" w:eastAsia="Calibri" w:hAnsi="Calibri"/>
          <w:b w:val="1"/>
          <w:bCs w:val="1"/>
          <w:i w:val="0"/>
          <w:iCs w:val="0"/>
          <w:smallCaps w:val="0"/>
          <w:strike w:val="0"/>
          <w:color w:val="000000"/>
          <w:sz w:val="25.042322158813477"/>
          <w:szCs w:val="25.042322158813477"/>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5.042322158813477"/>
          <w:szCs w:val="25.042322158813477"/>
          <w:u w:val="none"/>
          <w:shd w:fill="auto" w:val="clear"/>
          <w:vertAlign w:val="baseline"/>
          <w:rtl w:val="0"/>
        </w:rPr>
        <w:t xml:space="preserve"> T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83470916748047" w:lineRule="auto"/>
        <w:ind w:left="0" w:right="0" w:firstLine="0"/>
        <w:jc w:val="left"/>
        <w:rPr>
          <w:rFonts w:ascii="Calibri" w:cs="Calibri" w:eastAsia="Calibri" w:hAnsi="Calibri"/>
          <w:b w:val="1"/>
          <w:bCs w:val="1"/>
          <w:i w:val="0"/>
          <w:iCs w:val="0"/>
          <w:smallCaps w:val="0"/>
          <w:strike w:val="0"/>
          <w:color w:val="467eb4"/>
          <w:sz w:val="19.616485595703125"/>
          <w:szCs w:val="19.61648559570312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5.042322158813477"/>
          <w:szCs w:val="25.042322158813477"/>
          <w:u w:val="none"/>
          <w:shd w:fill="auto" w:val="clear"/>
          <w:vertAlign w:val="baseline"/>
          <w:rtl w:val="0"/>
        </w:rPr>
        <w:t xml:space="preserve"> RE T R E T  </w:t>
      </w:r>
      <w:r w:rsidDel="00000000" w:rsidR="00000000" w:rsidRPr="00000000">
        <w:rPr>
          <w:rFonts w:ascii="Calibri" w:cs="Calibri" w:eastAsia="Calibri" w:hAnsi="Calibri"/>
          <w:b w:val="1"/>
          <w:bCs w:val="1"/>
          <w:i w:val="0"/>
          <w:iCs w:val="0"/>
          <w:smallCaps w:val="0"/>
          <w:strike w:val="0"/>
          <w:color w:val="467eb4"/>
          <w:sz w:val="19.616485595703125"/>
          <w:szCs w:val="19.616485595703125"/>
          <w:u w:val="none"/>
          <w:shd w:fill="auto" w:val="clear"/>
          <w:vertAlign w:val="baseline"/>
          <w:rtl w:val="0"/>
        </w:rPr>
        <w:t xml:space="preserve"> ER TI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62939453125" w:line="240" w:lineRule="auto"/>
        <w:ind w:left="0" w:right="0" w:firstLine="0"/>
        <w:jc w:val="left"/>
        <w:rPr>
          <w:rFonts w:ascii="Calibri" w:cs="Calibri" w:eastAsia="Calibri" w:hAnsi="Calibri"/>
          <w:b w:val="1"/>
          <w:bCs w:val="1"/>
          <w:i w:val="0"/>
          <w:iCs w:val="0"/>
          <w:smallCaps w:val="0"/>
          <w:strike w:val="0"/>
          <w:color w:val="000000"/>
          <w:sz w:val="16.694881439208984"/>
          <w:szCs w:val="16.69488143920898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6.694881439208984"/>
          <w:szCs w:val="16.694881439208984"/>
          <w:u w:val="none"/>
          <w:shd w:fill="auto" w:val="clear"/>
          <w:vertAlign w:val="baseline"/>
          <w:rtl w:val="0"/>
        </w:rPr>
        <w:t xml:space="preserve"> al e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16.694881439208984"/>
          <w:szCs w:val="16.694881439208984"/>
          <w:u w:val="none"/>
          <w:shd w:fill="auto" w:val="clear"/>
          <w:vertAlign w:val="baseline"/>
        </w:rPr>
        <w:sectPr>
          <w:type w:val="continuous"/>
          <w:pgSz w:h="16840" w:w="11900" w:orient="portrait"/>
          <w:pgMar w:bottom="909.5999908447266" w:top="1404.3994140625" w:left="4041.5869140625" w:right="2904.10888671875" w:header="0" w:footer="720"/>
          <w:cols w:equalWidth="0" w:num="3">
            <w:col w:space="0" w:w="1660"/>
            <w:col w:space="0" w:w="1660"/>
            <w:col w:space="0" w:w="1660"/>
          </w:cols>
        </w:sectPr>
      </w:pPr>
      <w:r w:rsidDel="00000000" w:rsidR="00000000" w:rsidRPr="00000000">
        <w:rPr>
          <w:rFonts w:ascii="Calibri" w:cs="Calibri" w:eastAsia="Calibri" w:hAnsi="Calibri"/>
          <w:b w:val="1"/>
          <w:bCs w:val="1"/>
          <w:i w:val="0"/>
          <w:iCs w:val="0"/>
          <w:smallCaps w:val="0"/>
          <w:strike w:val="0"/>
          <w:color w:val="000000"/>
          <w:sz w:val="16.694881439208984"/>
          <w:szCs w:val="16.694881439208984"/>
          <w:u w:val="none"/>
          <w:shd w:fill="auto" w:val="clear"/>
          <w:vertAlign w:val="baseline"/>
          <w:rtl w:val="0"/>
        </w:rPr>
        <w:t xml:space="preserve"> rea on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423828125" w:line="240" w:lineRule="auto"/>
        <w:ind w:left="0" w:right="0" w:firstLine="0"/>
        <w:jc w:val="left"/>
        <w:rPr>
          <w:rFonts w:ascii="Calibri" w:cs="Calibri" w:eastAsia="Calibri" w:hAnsi="Calibri"/>
          <w:b w:val="1"/>
          <w:bCs w:val="1"/>
          <w:i w:val="0"/>
          <w:iCs w:val="0"/>
          <w:smallCaps w:val="0"/>
          <w:strike w:val="0"/>
          <w:color w:val="467eb4"/>
          <w:sz w:val="19.616485595703125"/>
          <w:szCs w:val="19.616485595703125"/>
          <w:u w:val="none"/>
          <w:shd w:fill="auto" w:val="clear"/>
          <w:vertAlign w:val="baseline"/>
        </w:rPr>
      </w:pPr>
      <w:r w:rsidDel="00000000" w:rsidR="00000000" w:rsidRPr="00000000">
        <w:rPr>
          <w:rFonts w:ascii="Calibri" w:cs="Calibri" w:eastAsia="Calibri" w:hAnsi="Calibri"/>
          <w:b w:val="0"/>
          <w:bCs w:val="0"/>
          <w:i w:val="0"/>
          <w:iCs w:val="0"/>
          <w:smallCaps w:val="0"/>
          <w:strike w:val="0"/>
          <w:color w:val="396e9a"/>
          <w:sz w:val="10.434301376342773"/>
          <w:szCs w:val="10.434301376342773"/>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467eb4"/>
          <w:sz w:val="19.616485595703125"/>
          <w:szCs w:val="19.616485595703125"/>
          <w:u w:val="none"/>
          <w:shd w:fill="auto" w:val="clear"/>
          <w:vertAlign w:val="baseline"/>
          <w:rtl w:val="0"/>
        </w:rPr>
        <w:t xml:space="preserve">ER TI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16.694881439208984"/>
          <w:szCs w:val="16.69488143920898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6.694881439208984"/>
          <w:szCs w:val="16.694881439208984"/>
          <w:u w:val="none"/>
          <w:shd w:fill="auto" w:val="clear"/>
          <w:vertAlign w:val="baseline"/>
          <w:rtl w:val="0"/>
        </w:rPr>
        <w:t xml:space="preserve"> rea on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409423828125" w:line="240" w:lineRule="auto"/>
        <w:ind w:left="0" w:right="0" w:firstLine="0"/>
        <w:jc w:val="left"/>
        <w:rPr>
          <w:rFonts w:ascii="Calibri" w:cs="Calibri" w:eastAsia="Calibri" w:hAnsi="Calibri"/>
          <w:b w:val="1"/>
          <w:bCs w:val="1"/>
          <w:i w:val="0"/>
          <w:iCs w:val="0"/>
          <w:smallCaps w:val="0"/>
          <w:strike w:val="0"/>
          <w:color w:val="000000"/>
          <w:sz w:val="12.521161079406738"/>
          <w:szCs w:val="12.52116107940673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6.694881439208984"/>
          <w:szCs w:val="16.694881439208984"/>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2.521161079406738"/>
          <w:szCs w:val="12.521161079406738"/>
          <w:u w:val="none"/>
          <w:shd w:fill="auto" w:val="clear"/>
          <w:vertAlign w:val="baseline"/>
          <w:rtl w:val="0"/>
        </w:rPr>
        <w:t xml:space="preserve">me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ffff"/>
          <w:sz w:val="25.042322158813477"/>
          <w:szCs w:val="25.042322158813477"/>
          <w:u w:val="none"/>
          <w:shd w:fill="auto" w:val="clear"/>
          <w:vertAlign w:val="baseline"/>
        </w:rPr>
        <w:sectPr>
          <w:type w:val="continuous"/>
          <w:pgSz w:h="16840" w:w="11900" w:orient="portrait"/>
          <w:pgMar w:bottom="909.5999908447266" w:top="1404.3994140625" w:left="2183.6669921875" w:right="2927.3443603515625" w:header="0" w:footer="720"/>
          <w:cols w:equalWidth="0" w:num="3">
            <w:col w:space="0" w:w="2280"/>
            <w:col w:space="0" w:w="2280"/>
            <w:col w:space="0" w:w="2280"/>
          </w:cols>
        </w:sectPr>
      </w:pPr>
      <w:r w:rsidDel="00000000" w:rsidR="00000000" w:rsidRPr="00000000">
        <w:rPr>
          <w:rFonts w:ascii="Calibri" w:cs="Calibri" w:eastAsia="Calibri" w:hAnsi="Calibri"/>
          <w:b w:val="1"/>
          <w:bCs w:val="1"/>
          <w:i w:val="0"/>
          <w:iCs w:val="0"/>
          <w:smallCaps w:val="0"/>
          <w:strike w:val="0"/>
          <w:color w:val="ffffff"/>
          <w:sz w:val="16.694881439208984"/>
          <w:szCs w:val="16.694881439208984"/>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ffffff"/>
          <w:sz w:val="25.042322158813477"/>
          <w:szCs w:val="25.042322158813477"/>
          <w:u w:val="none"/>
          <w:shd w:fill="auto" w:val="clear"/>
          <w:vertAlign w:val="baseline"/>
          <w:rtl w:val="0"/>
        </w:rPr>
        <w:t xml:space="preserve">ro e ts e ist to reate al e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2890625" w:line="240" w:lineRule="auto"/>
        <w:ind w:left="1896.1569213867188" w:right="0" w:firstLine="0"/>
        <w:jc w:val="left"/>
        <w:rPr>
          <w:rFonts w:ascii="Calibri" w:cs="Calibri" w:eastAsia="Calibri" w:hAnsi="Calibri"/>
          <w:b w:val="1"/>
          <w:bCs w:val="1"/>
          <w:i w:val="0"/>
          <w:iCs w:val="0"/>
          <w:smallCaps w:val="0"/>
          <w:strike w:val="0"/>
          <w:color w:val="ffffff"/>
          <w:sz w:val="25.042322158813477"/>
          <w:szCs w:val="25.042322158813477"/>
          <w:u w:val="none"/>
          <w:shd w:fill="auto" w:val="clear"/>
          <w:vertAlign w:val="baseline"/>
        </w:rPr>
        <w:sectPr>
          <w:type w:val="continuous"/>
          <w:pgSz w:h="16840" w:w="11900" w:orient="portrait"/>
          <w:pgMar w:bottom="909.5999908447266" w:top="1404.3994140625" w:left="1267.2000122070312" w:right="998.199462890625" w:header="0" w:footer="720"/>
          <w:cols w:equalWidth="0" w:num="1">
            <w:col w:space="0" w:w="9634.600524902344"/>
          </w:cols>
        </w:sectPr>
      </w:pPr>
      <w:r w:rsidDel="00000000" w:rsidR="00000000" w:rsidRPr="00000000">
        <w:rPr>
          <w:rFonts w:ascii="Calibri" w:cs="Calibri" w:eastAsia="Calibri" w:hAnsi="Calibri"/>
          <w:b w:val="1"/>
          <w:bCs w:val="1"/>
          <w:i w:val="0"/>
          <w:iCs w:val="0"/>
          <w:smallCaps w:val="0"/>
          <w:strike w:val="0"/>
          <w:color w:val="000000"/>
          <w:sz w:val="25.042322158813477"/>
          <w:szCs w:val="25.042322158813477"/>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ffffff"/>
          <w:sz w:val="25.042322158813477"/>
          <w:szCs w:val="25.042322158813477"/>
          <w:u w:val="none"/>
          <w:shd w:fill="auto" w:val="clear"/>
          <w:vertAlign w:val="baseline"/>
          <w:rtl w:val="0"/>
        </w:rPr>
        <w:t xml:space="preserve">R E T ER TI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2.3666572570801" w:lineRule="auto"/>
        <w:ind w:left="0" w:right="0" w:firstLine="0"/>
        <w:jc w:val="left"/>
        <w:rPr>
          <w:rFonts w:ascii="Calibri" w:cs="Calibri" w:eastAsia="Calibri" w:hAnsi="Calibri"/>
          <w:b w:val="1"/>
          <w:bCs w:val="1"/>
          <w:i w:val="0"/>
          <w:iCs w:val="0"/>
          <w:smallCaps w:val="0"/>
          <w:strike w:val="0"/>
          <w:color w:val="ffffff"/>
          <w:sz w:val="16.77835464477539"/>
          <w:szCs w:val="16.77835464477539"/>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5.042322158813477"/>
          <w:szCs w:val="25.042322158813477"/>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ffffff"/>
          <w:sz w:val="16.694881439208984"/>
          <w:szCs w:val="16.694881439208984"/>
          <w:u w:val="none"/>
          <w:shd w:fill="auto" w:val="clear"/>
          <w:vertAlign w:val="baseline"/>
          <w:rtl w:val="0"/>
        </w:rPr>
        <w:t xml:space="preserve">Inno a on impro ement isr p on  </w:t>
      </w:r>
      <w:r w:rsidDel="00000000" w:rsidR="00000000" w:rsidRPr="00000000">
        <w:rPr>
          <w:rFonts w:ascii="Calibri" w:cs="Calibri" w:eastAsia="Calibri" w:hAnsi="Calibri"/>
          <w:b w:val="1"/>
          <w:bCs w:val="1"/>
          <w:i w:val="0"/>
          <w:iCs w:val="0"/>
          <w:smallCaps w:val="0"/>
          <w:strike w:val="0"/>
          <w:color w:val="ffffff"/>
          <w:sz w:val="16.77835464477539"/>
          <w:szCs w:val="16.77835464477539"/>
          <w:u w:val="none"/>
          <w:shd w:fill="auto" w:val="clear"/>
          <w:vertAlign w:val="baseline"/>
          <w:rtl w:val="0"/>
        </w:rPr>
        <w:t xml:space="preserve">han e the siness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ffff"/>
          <w:sz w:val="16.694881439208984"/>
          <w:szCs w:val="16.69488143920898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16.77835464477539"/>
          <w:szCs w:val="16.77835464477539"/>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ffffff"/>
          <w:sz w:val="16.694881439208984"/>
          <w:szCs w:val="16.694881439208984"/>
          <w:u w:val="none"/>
          <w:shd w:fill="auto" w:val="clear"/>
          <w:vertAlign w:val="baseline"/>
          <w:rtl w:val="0"/>
        </w:rPr>
        <w:t xml:space="preserve">ho team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ffff"/>
          <w:sz w:val="16.694881439208984"/>
          <w:szCs w:val="16.69488143920898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16.694881439208984"/>
          <w:szCs w:val="16.694881439208984"/>
          <w:u w:val="none"/>
          <w:shd w:fill="auto" w:val="clear"/>
          <w:vertAlign w:val="baseline"/>
          <w:rtl w:val="0"/>
        </w:rPr>
        <w:t xml:space="preserve"> ne o pro on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396e9a"/>
          <w:sz w:val="10.434301376342773"/>
          <w:szCs w:val="10.434301376342773"/>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45.91092300415039"/>
          <w:szCs w:val="45.91092300415039"/>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396e9a"/>
          <w:sz w:val="10.434301376342773"/>
          <w:szCs w:val="10.434301376342773"/>
          <w:u w:val="none"/>
          <w:shd w:fill="auto" w:val="clear"/>
          <w:vertAlign w:val="baseline"/>
          <w:rtl w:val="0"/>
        </w:rPr>
        <w:t xml:space="preserve">PBM A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0938720703125" w:line="385.38854598999023" w:lineRule="auto"/>
        <w:ind w:left="0"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Projects versus Operation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PROJECTS EXIST TO CREATE VALUE.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2.3666572570801" w:lineRule="auto"/>
        <w:ind w:left="0" w:right="0" w:firstLine="0"/>
        <w:jc w:val="left"/>
        <w:rPr>
          <w:rFonts w:ascii="Calibri" w:cs="Calibri" w:eastAsia="Calibri" w:hAnsi="Calibri"/>
          <w:b w:val="1"/>
          <w:bCs w:val="1"/>
          <w:i w:val="0"/>
          <w:iCs w:val="0"/>
          <w:smallCaps w:val="0"/>
          <w:strike w:val="0"/>
          <w:color w:val="ffffff"/>
          <w:sz w:val="16.77835464477539"/>
          <w:szCs w:val="16.77835464477539"/>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16.694881439208984"/>
          <w:szCs w:val="16.694881439208984"/>
          <w:u w:val="none"/>
          <w:shd w:fill="auto" w:val="clear"/>
          <w:vertAlign w:val="baseline"/>
          <w:rtl w:val="0"/>
        </w:rPr>
        <w:t xml:space="preserve"> tea or siness as s al  </w:t>
      </w:r>
      <w:r w:rsidDel="00000000" w:rsidR="00000000" w:rsidRPr="00000000">
        <w:rPr>
          <w:rFonts w:ascii="Calibri" w:cs="Calibri" w:eastAsia="Calibri" w:hAnsi="Calibri"/>
          <w:b w:val="1"/>
          <w:bCs w:val="1"/>
          <w:i w:val="0"/>
          <w:iCs w:val="0"/>
          <w:smallCaps w:val="0"/>
          <w:strike w:val="0"/>
          <w:color w:val="ffffff"/>
          <w:sz w:val="16.77835464477539"/>
          <w:szCs w:val="16.77835464477539"/>
          <w:u w:val="none"/>
          <w:shd w:fill="auto" w:val="clear"/>
          <w:vertAlign w:val="baseline"/>
          <w:rtl w:val="0"/>
        </w:rPr>
        <w:t xml:space="preserve">R n the siness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ffff"/>
          <w:sz w:val="16.694881439208984"/>
          <w:szCs w:val="16.69488143920898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16.77835464477539"/>
          <w:szCs w:val="16.77835464477539"/>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ffffff"/>
          <w:sz w:val="16.694881439208984"/>
          <w:szCs w:val="16.694881439208984"/>
          <w:u w:val="none"/>
          <w:shd w:fill="auto" w:val="clear"/>
          <w:vertAlign w:val="baseline"/>
          <w:rtl w:val="0"/>
        </w:rPr>
        <w:t xml:space="preserve">ermanent team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ffff"/>
          <w:sz w:val="16.694881439208984"/>
          <w:szCs w:val="16.694881439208984"/>
          <w:u w:val="none"/>
          <w:shd w:fill="auto" w:val="clear"/>
          <w:vertAlign w:val="baseline"/>
        </w:rPr>
        <w:sectPr>
          <w:type w:val="continuous"/>
          <w:pgSz w:h="16840" w:w="11900" w:orient="portrait"/>
          <w:pgMar w:bottom="909.5999908447266" w:top="1404.3994140625" w:left="1432.6248168945312" w:right="3295.6390380859375" w:header="0" w:footer="720"/>
          <w:cols w:equalWidth="0" w:num="2">
            <w:col w:space="0" w:w="3600"/>
            <w:col w:space="0" w:w="3600"/>
          </w:cols>
        </w:sectPr>
      </w:pPr>
      <w:r w:rsidDel="00000000" w:rsidR="00000000" w:rsidRPr="00000000">
        <w:rPr>
          <w:rFonts w:ascii="Calibri" w:cs="Calibri" w:eastAsia="Calibri" w:hAnsi="Calibri"/>
          <w:b w:val="1"/>
          <w:bCs w:val="1"/>
          <w:i w:val="0"/>
          <w:iCs w:val="0"/>
          <w:smallCaps w:val="0"/>
          <w:strike w:val="0"/>
          <w:color w:val="ffffff"/>
          <w:sz w:val="16.694881439208984"/>
          <w:szCs w:val="16.694881439208984"/>
          <w:u w:val="none"/>
          <w:shd w:fill="auto" w:val="clear"/>
          <w:vertAlign w:val="baseline"/>
          <w:rtl w:val="0"/>
        </w:rPr>
        <w:t xml:space="preserve"> ass pro on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3.321533203125" w:line="265.5568313598633" w:lineRule="auto"/>
        <w:ind w:left="168.41278076171875" w:right="525.49560546875" w:hanging="7.171173095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Organizations rely on projects to create value, transform their business, and strengthen their competitiveness. But projects are fundamentally different from operations: they involve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change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uncertainty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complexity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921142578125" w:line="264.9547004699707" w:lineRule="auto"/>
        <w:ind w:left="166.22161865234375" w:right="472.901611328125" w:firstLine="2.19116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Not all projects deliver the expected results. Some fail to meet expectations or to realize the intended benefits  — and this can have deep and lasting negative impacts on organizational performance.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09228515625" w:line="240" w:lineRule="auto"/>
        <w:ind w:left="158.652038574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So, how can organizations succeed more consistently in their projects?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421.51805877685547" w:lineRule="auto"/>
        <w:ind w:left="171.84005737304688" w:right="2604.6929931640625" w:hanging="3.427276611328125"/>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are the vehicles of value creation and change, for both clients and suppliers. </w:t>
      </w: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PROJECT BUSINESS IS COMPLEX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7353515625" w:line="264.9539852142334" w:lineRule="auto"/>
        <w:ind w:left="159.64797973632812" w:right="369.173583984375" w:hanging="1.99203491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What make Project Business complex? Project Business is intrinsically more complex than traditional product or  service business, for both suppliers and clients. This complexity arises from a combination of technical,  organizational, commercial, and human factors.  </w:t>
      </w:r>
    </w:p>
    <w:tbl>
      <w:tblPr>
        <w:tblStyle w:val="Table9"/>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863.9999389648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85260009766" w:lineRule="auto"/>
              <w:ind w:left="121.763916015625" w:right="282.1795654296875" w:hanging="1.19506835937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Complicated or complex?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 mpl ted” me meth g d ff ult but ult m tely lv ble w th e ugh  eff rt d rule , wh le “C mplex” me meth g h ter e ted p rt th t pr du e u pred t ble,  emergent outcomes. Making a clock is complicated. Doing business is complex.</w:t>
            </w:r>
          </w:p>
        </w:tc>
      </w:tr>
    </w:tbl>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Below are the key sources of complexity:</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2.7335357666016"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14 © 2025 PBM Association BOKPBM0003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6.0223388671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1. Many people, functions, and organizations involved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62.5453186035156" w:lineRule="auto"/>
        <w:ind w:left="166.0223388671875" w:right="597.618408203125" w:firstLine="2.39044189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bring together diverse internal teams, external suppliers, partners, consultants, authorities, and end users. The result: high coordination needs, multiple interfaces, and interdependency risks.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821044921875" w:line="240" w:lineRule="auto"/>
        <w:ind w:left="160.24566650390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2. Long lifecycles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64.95387077331543" w:lineRule="auto"/>
        <w:ind w:left="166.62002563476562" w:right="791.231079101562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lifespans often span years from concept to operations. This introduces challenges such as changing  requirements, evolving technologies, staff turnover, and shifting priorities.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42041015625" w:line="240" w:lineRule="auto"/>
        <w:ind w:left="160.04638671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3. Highly customized and unique solutions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984375" w:line="264.95266914367676" w:lineRule="auto"/>
        <w:ind w:left="161.04232788085938" w:right="612.47314453125" w:firstLine="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are not mass-produced. They are tailor-made to deliver specific value for a specific client or context.  Customization increases uncertainty and reduces opportunities for reuse or standardization.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42333984375" w:line="240" w:lineRule="auto"/>
        <w:ind w:left="155.26565551757812"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4. Multi-technical and multidisciplinary nature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932861328125" w:line="264.95387077331543" w:lineRule="auto"/>
        <w:ind w:left="166.62002563476562" w:right="485.65307617187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often combine many fields — engineering, IT, civil works, telecommunications, automation, finance,  legal, procurement, etc. The more disciplines involved, the higher the integration and coordination complexity.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8203125" w:line="240" w:lineRule="auto"/>
        <w:ind w:left="161.0423278808593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5. Large number of requirements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62.5453186035156" w:lineRule="auto"/>
        <w:ind w:left="159.64797973632812" w:right="1247.593994140625" w:hanging="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Technical, legal, contractual, environmental, safety, and stakeholder requirements must be managed  simultaneously. Even small deviations can have major impacts on time, cost, and performance.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821044921875" w:line="240" w:lineRule="auto"/>
        <w:ind w:left="159.8472595214843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6. High CAPEX and OPEX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3740234375" w:line="265.35593032836914" w:lineRule="auto"/>
        <w:ind w:left="155.26565551757812" w:right="432.191162109375" w:firstLine="13.1471252441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usually involve significant investments and long-term operational costs. This increases the pressure on  financial accuracy, cost control, risk allocation, and long-term accountability.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4888916015625" w:line="240" w:lineRule="auto"/>
        <w:ind w:left="159.64797973632812"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7. High stakes, reputation, politics, and competition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9334716796875" w:line="264.9547004699707" w:lineRule="auto"/>
        <w:ind w:left="166.62002563476562" w:right="509.15893554687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outcomes often affect public interest, national strategy, or corporate competitiveness. This introduces  political sensitivity, stakeholder pressure, intense competition, and conflicting agendas.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8209228515625" w:line="240" w:lineRule="auto"/>
        <w:ind w:left="157.65594482421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8. High level of risks and uncertainties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984375" w:line="262.5454902648926" w:lineRule="auto"/>
        <w:ind w:left="160.44479370117188" w:right="849.3328857421875" w:hanging="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Technical issues, supply-chain challenges, regulatory changes, environmental factors, human factors — all  contribute to a broad and dynamic risk landscape. Managing both risks and opportunities is essential.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821044921875" w:line="240" w:lineRule="auto"/>
        <w:ind w:left="158.05435180664062"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9. Intense communication needs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933349609375" w:line="264.9547004699707" w:lineRule="auto"/>
        <w:ind w:left="161.04232788085938" w:right="825.887451171875" w:firstLine="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require constant alignment between many parties, across time zones and organizational cultures.  Communication overload and misalignment are among the top causes of project failures.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0205078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If the inherent complexity of Project Business is well acknowledged, this complexity is often under-estimated.</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27.9333496093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15 © 2025 PBM Association BOKPBM0003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3.3599853515625"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TRANSACTION VERSUS COLLABORATION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9.119873046875" w:line="205.87157249450684" w:lineRule="auto"/>
        <w:ind w:left="168.41278076171875" w:right="2311.800537109375" w:hanging="17.6127624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Pr>
        <w:drawing>
          <wp:inline distB="19050" distT="19050" distL="19050" distR="19050">
            <wp:extent cx="4554220" cy="3225165"/>
            <wp:effectExtent b="0" l="0" r="0" t="0"/>
            <wp:docPr id="30" name="image42.png"/>
            <a:graphic>
              <a:graphicData uri="http://schemas.openxmlformats.org/drawingml/2006/picture">
                <pic:pic>
                  <pic:nvPicPr>
                    <pic:cNvPr id="0" name="image42.png"/>
                    <pic:cNvPicPr preferRelativeResize="0"/>
                  </pic:nvPicPr>
                  <pic:blipFill>
                    <a:blip r:embed="rId14"/>
                    <a:srcRect b="0" l="0" r="0" t="0"/>
                    <a:stretch>
                      <a:fillRect/>
                    </a:stretch>
                  </pic:blipFill>
                  <pic:spPr>
                    <a:xfrm>
                      <a:off x="0" y="0"/>
                      <a:ext cx="4554220" cy="322516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From transaction to collaboration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4493408203125" w:line="263.75038146972656" w:lineRule="auto"/>
        <w:ind w:left="155.26565551757812" w:right="456.939697265625" w:firstLine="5.7766723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Client–supplier relationships in Project Business operate along two primary modes: transactional and  collaborative (see Picture X). Each mode is associated with a distinct mindset and produces different outcomes  for project development and execution.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8206787109375" w:line="240" w:lineRule="auto"/>
        <w:ind w:left="166.0223388671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1. Transactional Relationship Mode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3740234375" w:line="264.9547004699707" w:lineRule="auto"/>
        <w:ind w:left="166.62002563476562" w:right="837.767333984375" w:hanging="11.55364990234375"/>
        <w:jc w:val="left"/>
        <w:rPr>
          <w:rFonts w:ascii="Calibri" w:cs="Calibri" w:eastAsia="Calibri" w:hAnsi="Calibri"/>
          <w:b w:val="0"/>
          <w:bCs w:val="0"/>
          <w:i w:val="1"/>
          <w:iCs w:val="1"/>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transactional relationship is characterized by role separation and limited mutual concern. The prevailing  mindset is: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“We do our job, and you do yours.”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0205078125" w:line="264.95450019836426" w:lineRule="auto"/>
        <w:ind w:left="153.0743408203125" w:right="444.8193359375" w:firstLine="15.338439941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Responsibilities are executed independently, with minimal information sharing or joint effort. When problems  or disputes arise, this mode often shifts into competitive behavior, where client and supplier act as adversaries. This mode reflects a product-logic, focused on delivering predefined outputs rather than shaping value  collectively.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4215087890625" w:line="240" w:lineRule="auto"/>
        <w:ind w:left="160.24566650390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2. Collaborative Relationship Mode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9334716796875" w:line="264.9540710449219" w:lineRule="auto"/>
        <w:ind w:left="164.62799072265625" w:right="414.794921875" w:hanging="9.561614990234375"/>
        <w:jc w:val="left"/>
        <w:rPr>
          <w:rFonts w:ascii="Calibri" w:cs="Calibri" w:eastAsia="Calibri" w:hAnsi="Calibri"/>
          <w:b w:val="0"/>
          <w:bCs w:val="0"/>
          <w:i w:val="1"/>
          <w:iCs w:val="1"/>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collaborative relationship is characterized by shared responsibility for project success. The prevailing mindset  is: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“I care about my success, your success, and our common project.”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83837890625" w:line="264.9539852142334" w:lineRule="auto"/>
        <w:ind w:left="160.44479370117188" w:right="384.8974609375" w:hanging="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mode encourages transparency, trust-building, curiosity, and joint problem-solving. Collaboration supports  continuous alignment and shared decision-making between organizations.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reflects a value-creation logic, in which both parties actively contribute to maximizing project outcomes.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64.9539852142334" w:lineRule="auto"/>
        <w:ind w:left="160.6439208984375" w:right="1235.3533935546875" w:hanging="7.569580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Table XX highlights the key differences and practices between the transactional and the collaborative  approaches.</w:t>
      </w:r>
    </w:p>
    <w:tbl>
      <w:tblPr>
        <w:tblStyle w:val="Table10"/>
        <w:tblW w:w="9364.4003295898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3.399963378906"/>
        <w:gridCol w:w="4681.0003662109375"/>
        <w:tblGridChange w:id="0">
          <w:tblGrid>
            <w:gridCol w:w="4683.399963378906"/>
            <w:gridCol w:w="4681.0003662109375"/>
          </w:tblGrid>
        </w:tblGridChange>
      </w:tblGrid>
      <w:tr>
        <w:trPr>
          <w:cantSplit w:val="0"/>
          <w:trHeight w:val="25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9.920000076293945"/>
                <w:szCs w:val="19.920000076293945"/>
                <w:u w:val="none"/>
                <w:shd w:fill="d9d9d9"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d9d9d9" w:val="clear"/>
                <w:vertAlign w:val="baseline"/>
                <w:rtl w:val="0"/>
              </w:rPr>
              <w:t xml:space="preserve">Business approach: TRANSACTIONAL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9.920000076293945"/>
                <w:szCs w:val="19.920000076293945"/>
                <w:u w:val="none"/>
                <w:shd w:fill="d9d9d9"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d9d9d9" w:val="clear"/>
                <w:vertAlign w:val="baseline"/>
                <w:rtl w:val="0"/>
              </w:rPr>
              <w:t xml:space="preserve">Business approach: Relational, COLLABORATIVE</w:t>
            </w:r>
          </w:p>
        </w:tc>
      </w:tr>
      <w:tr>
        <w:trPr>
          <w:cantSplit w:val="0"/>
          <w:trHeight w:val="497.1987915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48066711426" w:lineRule="auto"/>
              <w:ind w:left="128.22006225585938" w:right="714.40429687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Found in both B2C (consumer market) and B2B  markets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Found only in B2B</w:t>
            </w:r>
          </w:p>
        </w:tc>
      </w:tr>
      <w:tr>
        <w:trPr>
          <w:cantSplit w:val="0"/>
          <w:trHeight w:val="499.201202392578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0128173828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Mass-produced and mass-marketed.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526611328125" w:line="240" w:lineRule="auto"/>
              <w:ind w:left="116.6664123535156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“r ut e”, “bu e u u l” ppr h.</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334106445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Unique, custom, bespoke.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526611328125"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Entail innovation, differentiation</w:t>
            </w:r>
          </w:p>
        </w:tc>
      </w:tr>
      <w:tr>
        <w:trPr>
          <w:cantSplit w:val="0"/>
          <w:trHeight w:val="254.39880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2280273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(Pre-) existing. We can see what we buy or sell.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Not pre-existing</w:t>
            </w:r>
          </w:p>
        </w:tc>
      </w:tr>
      <w:tr>
        <w:trPr>
          <w:cantSplit w:val="0"/>
          <w:trHeight w:val="254.40109252929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0128173828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Purchase Order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247558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Contract</w:t>
            </w:r>
          </w:p>
        </w:tc>
      </w:tr>
    </w:tbl>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16 © 2025 PBM Association BOKPBM0003 </w:t>
      </w:r>
    </w:p>
    <w:tbl>
      <w:tblPr>
        <w:tblStyle w:val="Table11"/>
        <w:tblW w:w="9364.4003295898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3.399963378906"/>
        <w:gridCol w:w="4681.0003662109375"/>
        <w:tblGridChange w:id="0">
          <w:tblGrid>
            <w:gridCol w:w="4683.399963378906"/>
            <w:gridCol w:w="4681.0003662109375"/>
          </w:tblGrid>
        </w:tblGridChange>
      </w:tblGrid>
      <w:tr>
        <w:trPr>
          <w:cantSplit w:val="0"/>
          <w:trHeight w:val="25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0128173828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Negotiation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Dialogue</w:t>
            </w:r>
          </w:p>
        </w:tc>
      </w:tr>
      <w:tr>
        <w:trPr>
          <w:cantSplit w:val="0"/>
          <w:trHeight w:val="254.40063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6664123535156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Appeal to emotions, persuasion (advertisements)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186523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Appeal to rationality, value, and performance</w:t>
            </w:r>
          </w:p>
        </w:tc>
      </w:tr>
      <w:tr>
        <w:trPr>
          <w:cantSplit w:val="0"/>
          <w:trHeight w:val="496.799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0128173828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Low stakes, no, or low, risk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552795410156" w:lineRule="auto"/>
              <w:ind w:left="121.56494140625" w:right="133.28369140625" w:firstLine="7.968139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High- t ke , r ky f r the rg z t ’ per t d  competitivity</w:t>
            </w:r>
          </w:p>
        </w:tc>
      </w:tr>
      <w:tr>
        <w:trPr>
          <w:cantSplit w:val="0"/>
          <w:trHeight w:val="7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28.22006225585938" w:right="348.672485351562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Relatively short lifecycles. Routine, frequent, casual  purchases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15.987548828125" w:right="389.8181152343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 g l fe y le (de de d m re): “Pr je t”, l g term investment, financed as capital expenditures (CAPEX), written off over years.</w:t>
            </w:r>
          </w:p>
        </w:tc>
      </w:tr>
      <w:tr>
        <w:trPr>
          <w:cantSplit w:val="0"/>
          <w:trHeight w:val="25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0128173828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Relatively low unit price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3081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Relatively high unit price</w:t>
            </w:r>
          </w:p>
        </w:tc>
      </w:tr>
      <w:tr>
        <w:trPr>
          <w:cantSplit w:val="0"/>
          <w:trHeight w:val="499.199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21.24801635742188" w:right="300.66528320312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Focus on the lowest price as preferred procurement  strategy</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27.740478515625" w:right="75.244140625" w:firstLine="1.7926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Focus on best value, performance, conformance to the  needs</w:t>
            </w:r>
          </w:p>
        </w:tc>
      </w:tr>
      <w:tr>
        <w:trPr>
          <w:cantSplit w:val="0"/>
          <w:trHeight w:val="254.40063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252075195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Supply chain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233886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Supply web</w:t>
            </w:r>
          </w:p>
        </w:tc>
      </w:tr>
      <w:tr>
        <w:trPr>
          <w:cantSplit w:val="0"/>
          <w:trHeight w:val="499.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357.4247741699219" w:right="342.257080078125" w:firstLine="0"/>
              <w:jc w:val="center"/>
              <w:rPr>
                <w:rFonts w:ascii="Calibri" w:cs="Calibri" w:eastAsia="Calibri" w:hAnsi="Calibri"/>
                <w:b w:val="1"/>
                <w:bCs w:val="1"/>
                <w:i w:val="0"/>
                <w:iCs w:val="0"/>
                <w:smallCaps w:val="0"/>
                <w:strike w:val="0"/>
                <w:color w:val="000000"/>
                <w:sz w:val="19.920000076293945"/>
                <w:szCs w:val="19.920000076293945"/>
                <w:u w:val="none"/>
                <w:shd w:fill="d9d9d9"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d9d9d9" w:val="clear"/>
                <w:vertAlign w:val="baseline"/>
                <w:rtl w:val="0"/>
              </w:rPr>
              <w:t xml:space="preserve">Best approach in B2C, for “simple” pro ts an  services, commodities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9.920000076293945"/>
                <w:szCs w:val="19.920000076293945"/>
                <w:u w:val="none"/>
                <w:shd w:fill="d9d9d9"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d9d9d9" w:val="clear"/>
                <w:vertAlign w:val="baseline"/>
                <w:rtl w:val="0"/>
              </w:rPr>
              <w:t xml:space="preserve">Best approach in Project Business</w:t>
            </w:r>
          </w:p>
        </w:tc>
      </w:tr>
    </w:tbl>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6.08001708984375" w:right="0" w:firstLine="0"/>
        <w:jc w:val="left"/>
        <w:rPr>
          <w:rFonts w:ascii="Calibri" w:cs="Calibri" w:eastAsia="Calibri" w:hAnsi="Calibri"/>
          <w:b w:val="0"/>
          <w:bCs w:val="0"/>
          <w:i w:val="1"/>
          <w:iCs w:val="1"/>
          <w:smallCaps w:val="0"/>
          <w:strike w:val="0"/>
          <w:color w:val="44546a"/>
          <w:sz w:val="18"/>
          <w:szCs w:val="18"/>
          <w:u w:val="none"/>
          <w:shd w:fill="auto" w:val="clear"/>
          <w:vertAlign w:val="baseline"/>
        </w:rPr>
      </w:pPr>
      <w:r w:rsidDel="00000000" w:rsidR="00000000" w:rsidRPr="00000000">
        <w:rPr>
          <w:rFonts w:ascii="Calibri" w:cs="Calibri" w:eastAsia="Calibri" w:hAnsi="Calibri"/>
          <w:b w:val="0"/>
          <w:bCs w:val="0"/>
          <w:i w:val="1"/>
          <w:iCs w:val="1"/>
          <w:smallCaps w:val="0"/>
          <w:strike w:val="0"/>
          <w:color w:val="44546a"/>
          <w:sz w:val="18"/>
          <w:szCs w:val="18"/>
          <w:u w:val="none"/>
          <w:shd w:fill="auto" w:val="clear"/>
          <w:vertAlign w:val="baseline"/>
          <w:rtl w:val="0"/>
        </w:rPr>
        <w:t xml:space="preserve">Table 1 Comparison of transactional and collaborative Business approaches in Project Business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93896484375" w:line="264.15101051330566" w:lineRule="auto"/>
        <w:ind w:left="153.0743408203125" w:right="507.1643066406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 d y, m y pr je t re m ged tr t lly, where the l e t d uppl er t “ pp te de f the  t ble”. Of ur e, pr t e, the tr t l ppr h h rdly pr t ed pure f rm: there re d ffere t  degrees of it. But generally, transactional-based relationships tend to foster poor business practices and  typically lead to poor results (Fig. 2).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48681640625" w:line="263.7502956390381" w:lineRule="auto"/>
        <w:ind w:left="154.86724853515625" w:right="456.92016601562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is frequent to see even senior executives applying B2C practices to Project Business: One of the reasons is  that we are, as end-consumers, immersed in our daily life into the flow of B2C sales and marketing techniques,  and we easily transpose them into Project Business.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21044921875" w:line="240" w:lineRule="auto"/>
        <w:ind w:left="171.8400573730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PROJECT BUSINESS IS INTER-ORGANIZATIONAL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4599609375" w:line="240" w:lineRule="auto"/>
        <w:ind w:left="150.8000183105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Pr>
        <w:drawing>
          <wp:inline distB="19050" distT="19050" distL="19050" distR="19050">
            <wp:extent cx="1497965" cy="999909"/>
            <wp:effectExtent b="0" l="0" r="0" t="0"/>
            <wp:docPr id="33" name="image35.png"/>
            <a:graphic>
              <a:graphicData uri="http://schemas.openxmlformats.org/drawingml/2006/picture">
                <pic:pic>
                  <pic:nvPicPr>
                    <pic:cNvPr id="0" name="image35.png"/>
                    <pic:cNvPicPr preferRelativeResize="0"/>
                  </pic:nvPicPr>
                  <pic:blipFill>
                    <a:blip r:embed="rId15"/>
                    <a:srcRect b="0" l="0" r="0" t="0"/>
                    <a:stretch>
                      <a:fillRect/>
                    </a:stretch>
                  </pic:blipFill>
                  <pic:spPr>
                    <a:xfrm>
                      <a:off x="0" y="0"/>
                      <a:ext cx="1497965" cy="999909"/>
                    </a:xfrm>
                    <a:prstGeom prst="rect"/>
                    <a:ln/>
                  </pic:spPr>
                </pic:pic>
              </a:graphicData>
            </a:graphic>
          </wp:inline>
        </w:drawing>
      </w: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Figure XXX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inter-organizational</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 involves at least one client and one supplier.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24.53308105468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17 © 2025 PBM Association BOKPBM0003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2.9600524902343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CLIENT -SUPPLIER ARE INTER-DEPENDENT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320556640625" w:line="240" w:lineRule="auto"/>
        <w:ind w:left="150.8000183105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Pr>
        <w:drawing>
          <wp:inline distB="19050" distT="19050" distL="19050" distR="19050">
            <wp:extent cx="4316095" cy="3056636"/>
            <wp:effectExtent b="0" l="0" r="0" t="0"/>
            <wp:docPr id="29" name="image30.png"/>
            <a:graphic>
              <a:graphicData uri="http://schemas.openxmlformats.org/drawingml/2006/picture">
                <pic:pic>
                  <pic:nvPicPr>
                    <pic:cNvPr id="0" name="image30.png"/>
                    <pic:cNvPicPr preferRelativeResize="0"/>
                  </pic:nvPicPr>
                  <pic:blipFill>
                    <a:blip r:embed="rId16"/>
                    <a:srcRect b="0" l="0" r="0" t="0"/>
                    <a:stretch>
                      <a:fillRect/>
                    </a:stretch>
                  </pic:blipFill>
                  <pic:spPr>
                    <a:xfrm>
                      <a:off x="0" y="0"/>
                      <a:ext cx="4316095" cy="3056636"/>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08822441101074" w:lineRule="auto"/>
        <w:ind w:left="159.64797973632812" w:right="423.70117187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Both Client and Supplier are INTERDEPENDANT and COMPLEMENTARY. They are bound together: They cannot   u eed l e. They u eed r f l t gether. Pr je t re here tly “j t-ve ture ”, ll b r t ve  enterprises. They need each other to succeed. Master and slave relationships do not work. These organizations  are interdependent and must collaborate to realize the project successfully.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71105957031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Client and supplier have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vested interest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succeeding.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7333984375" w:line="240" w:lineRule="auto"/>
        <w:ind w:left="172.9943847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WHO IS INVOLVED IN PROJECT BUSINESS?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40" w:lineRule="auto"/>
        <w:ind w:left="155.06637573242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wide range of functions and specialties are involved in Project Business, from both client and supplier side: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3.75009536743164" w:lineRule="auto"/>
        <w:ind w:left="151.67999267578125" w:right="538.240966796875" w:firstLine="16.7327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Executives, Procurement Managers, Sales / Business Development Professionals, Presales Specialists, Project  Managers, Marketing Professionals, Bid and Tender Managers, Technical Specialists, Consultants, Commercial  &amp; Contract Managers, Business Analysts, Lawyers, Public Authorities, Developers, and Financiers.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06787109375" w:line="264.9547004699707" w:lineRule="auto"/>
        <w:ind w:left="159.64797973632812" w:right="718.719482421875" w:hanging="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They all have to collaborate, because it is complex and because they are inter-dependent. And they have to  start their collaboration during the DP.</w:t>
      </w:r>
    </w:p>
    <w:tbl>
      <w:tblPr>
        <w:tblStyle w:val="Table12"/>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3.1201171875"/>
        <w:gridCol w:w="6800.8001708984375"/>
        <w:tblGridChange w:id="0">
          <w:tblGrid>
            <w:gridCol w:w="2263.1201171875"/>
            <w:gridCol w:w="6800.8001708984375"/>
          </w:tblGrid>
        </w:tblGridChange>
      </w:tblGrid>
      <w:tr>
        <w:trPr>
          <w:cantSplit w:val="0"/>
          <w:trHeight w:val="1637.40020751953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Sales &amp; Business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3471679687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Development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58264160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win strategies.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123.158264160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Structuring complex B2B offers.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5.68482398986816" w:lineRule="auto"/>
              <w:ind w:left="488.33984375" w:right="280.28564453125" w:hanging="365.181579589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Aligning technical, commercial, and contractual aspects before submitting  bids.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149658203125" w:line="245.68476676940918" w:lineRule="auto"/>
              <w:ind w:left="476.58721923828125" w:right="107.38037109375" w:hanging="353.428955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Main objective: beating their competition, winning the contract, maximizing  their margin.</w:t>
            </w:r>
          </w:p>
        </w:tc>
      </w:tr>
      <w:tr>
        <w:trPr>
          <w:cantSplit w:val="0"/>
          <w:trHeight w:val="1149.5999145507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Procurement &amp;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3740234375" w:line="240" w:lineRule="auto"/>
              <w:ind w:left="122.1623229980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Contracting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5.3193759918213" w:lineRule="auto"/>
              <w:ind w:left="123.15826416015625" w:right="1280.26916503906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Managing supplier selection with objective evaluation criteria.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Developing project procurement processes.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1834716796875" w:line="255.3193759918213" w:lineRule="auto"/>
              <w:ind w:left="123.15826416015625" w:right="746.01501464843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Reducing risk of scope creep, hidden costs, and contractual disputes.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Main objective: Making the right decisions, selecting the best bid.</w:t>
            </w:r>
          </w:p>
        </w:tc>
      </w:tr>
      <w:tr>
        <w:trPr>
          <w:cantSplit w:val="0"/>
          <w:trHeight w:val="883.600006103515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67741584777832" w:lineRule="auto"/>
              <w:ind w:left="129.53277587890625" w:right="262.61779785156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Design &amp; Front End Definition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7028293609619" w:lineRule="auto"/>
              <w:ind w:left="123.15826416015625" w:right="814.73815917968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 l t g l e t’ eed/pr blem t le r pr je t def t .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Cre t g “ mm l gu ge” f r te h l, mmer l, d leg l  stakeholders.</w:t>
            </w:r>
          </w:p>
        </w:tc>
      </w:tr>
      <w:tr>
        <w:trPr>
          <w:cantSplit w:val="0"/>
          <w:trHeight w:val="895.20004272460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79537963867" w:lineRule="auto"/>
              <w:ind w:left="129.53277587890625" w:right="323.05847167968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Governance &amp;  Risk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58264160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Managing risk sharing between client and supplier.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123.158264160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Improving transparency in decision-making.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648681640625" w:line="240" w:lineRule="auto"/>
              <w:ind w:left="123.158264160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Establishing governance models for multi-party projects.</w:t>
            </w:r>
          </w:p>
        </w:tc>
      </w:tr>
    </w:tbl>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18 © 2025 PBM Association BOKPBM0003 </w:t>
      </w:r>
    </w:p>
    <w:tbl>
      <w:tblPr>
        <w:tblStyle w:val="Table13"/>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3.1201171875"/>
        <w:gridCol w:w="6800.8001708984375"/>
        <w:tblGridChange w:id="0">
          <w:tblGrid>
            <w:gridCol w:w="2263.1201171875"/>
            <w:gridCol w:w="6800.8001708984375"/>
          </w:tblGrid>
        </w:tblGridChange>
      </w:tblGrid>
      <w:tr>
        <w:trPr>
          <w:cantSplit w:val="0"/>
          <w:trHeight w:val="162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Execution &amp;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286132812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Lifecycle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478.5791015625" w:right="333.0712890625" w:hanging="355.4208374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Coordinating internal functions (sales, engineering, project management)  with external stakeholders.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1435546875" w:line="245.68408012390137" w:lineRule="auto"/>
              <w:ind w:left="488.33984375" w:right="794.237060546875" w:hanging="365.181579589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Ensuring smooth transition from project delivery to long-term asset  maintenance.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15576171875" w:line="245.68408012390137" w:lineRule="auto"/>
              <w:ind w:left="481.36810302734375" w:right="346.593017578125" w:hanging="358.2098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Tracking KPIs beyond cost and schedule — e.g. value delivered, customer  satisfaction, lifecycle performance.</w:t>
            </w:r>
          </w:p>
        </w:tc>
      </w:tr>
      <w:tr>
        <w:trPr>
          <w:cantSplit w:val="0"/>
          <w:trHeight w:val="38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Finance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5826416015625" w:right="0" w:firstLine="0"/>
              <w:jc w:val="left"/>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w:t>
            </w:r>
          </w:p>
        </w:tc>
      </w:tr>
    </w:tbl>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Table XXX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42678451538086" w:lineRule="auto"/>
        <w:ind w:left="154.26956176757812" w:right="457.318115234375" w:firstLine="0.7968139648437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Although there are isolated examples of outstanding performance, normally involving special projects and  particular people, the relationship at this point can be characterised by defensive and protective behaviour;  over-promise and under-delivery on product development; poor service levels; stock outs at critical times;  occasional quality problems; high staff turnover issues; variable project performance; unnecessary or  unreasonable cost variations; price and margin pressure; poor communications and information sharing;  significant rework and inefficient workarounds; duplication of activities and overall a complete lack of trust  between the companies. It is indeed a remarkable relationship, but for all the wrong reasons! There is a total  lack of customer focus. What can we do to implement a step change?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 account manager — energy, oil and  gas sector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59521484375" w:line="240" w:lineRule="auto"/>
        <w:ind w:left="171.8400573730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MULTIPLE DISCIPLINES ARE INVOLVED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1195068359375" w:line="201.34145736694336" w:lineRule="auto"/>
        <w:ind w:left="168.41278076171875" w:right="311.800537109375" w:hanging="20.6127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Pr>
        <w:drawing>
          <wp:inline distB="19050" distT="19050" distL="19050" distR="19050">
            <wp:extent cx="5826125" cy="4126103"/>
            <wp:effectExtent b="0" l="0" r="0" t="0"/>
            <wp:docPr id="31" name="image32.png"/>
            <a:graphic>
              <a:graphicData uri="http://schemas.openxmlformats.org/drawingml/2006/picture">
                <pic:pic>
                  <pic:nvPicPr>
                    <pic:cNvPr id="0" name="image32.png"/>
                    <pic:cNvPicPr preferRelativeResize="0"/>
                  </pic:nvPicPr>
                  <pic:blipFill>
                    <a:blip r:embed="rId17"/>
                    <a:srcRect b="0" l="0" r="0" t="0"/>
                    <a:stretch>
                      <a:fillRect/>
                    </a:stretch>
                  </pic:blipFill>
                  <pic:spPr>
                    <a:xfrm>
                      <a:off x="0" y="0"/>
                      <a:ext cx="5826125" cy="4126103"/>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Figure XXX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71539306640625" w:line="264.9539852142334" w:lineRule="auto"/>
        <w:ind w:left="164.03045654296875" w:right="437.825927734375" w:firstLine="1.3943481445312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Multiple specialties and disciplines are involved in the Development Phase of projects — sales management,  procurement, finance, technical management, risk management, value management, and many others.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68579101562" w:line="262.54560470581055" w:lineRule="auto"/>
        <w:ind w:left="160.6439208984375" w:right="531.070556640625" w:hanging="7.569580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Today, these functions often operate in silos: disconnected, loosely coordinated, and frequently colliding with  each other. This fragmentation is a major source of inefficiency, inconsistency, and lost opportunities.</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0.4207611083984"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19 © 2025 PBM Association BOKPBM0003 </w:t>
      </w:r>
    </w:p>
    <w:tbl>
      <w:tblPr>
        <w:tblStyle w:val="Table14"/>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619.60083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552795410156" w:lineRule="auto"/>
              <w:ind w:left="117.9791259765625" w:right="567.5897216796875" w:hanging="4.581604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Just imagine a patient that would be examined only by different specialists, and by no generalist. What  would happen?</w:t>
            </w:r>
          </w:p>
        </w:tc>
      </w:tr>
    </w:tbl>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266914367676" w:lineRule="auto"/>
        <w:ind w:left="159.64797973632812" w:right="739.6429443359375" w:hanging="6.77276611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There is a clear need for a dedicated discipline capable of orchestrating this diversity of specialties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the  same way that: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4235839843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governs the execution phase, and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Asset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governs the operation phase.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5.42480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Management (PBM)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fills this gap.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1982421875" w:line="265.2546501159668" w:lineRule="auto"/>
        <w:ind w:left="155.26565551757812" w:right="484.669189453125" w:firstLine="13.1471252441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is an integrative,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umbrella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discipline that unifies the various specialties into a coherent, purposeful  framework, enabling organizations to manage projects more effectively during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Development Phase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phase where projects are defined, shaped, and ultimately won or lost.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173583984375" w:line="240" w:lineRule="auto"/>
        <w:ind w:left="171.8400573730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LONG LIFECYCLES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11865234375" w:line="267.3624515533447" w:lineRule="auto"/>
        <w:ind w:left="166.62002563476562" w:right="561.0009765625" w:hanging="5.378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Our Project have long lifecycles! Their lifecycles can be structured in various ways, according industry-specific  practices and terminologies. Figure XXX gives some examples.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621826171875" w:line="204.76784706115723" w:lineRule="auto"/>
        <w:ind w:left="168.41278076171875" w:right="448.00048828125" w:hanging="17.6127624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5737733" cy="3529965"/>
            <wp:effectExtent b="0" l="0" r="0" t="0"/>
            <wp:docPr id="37" name="image33.png"/>
            <a:graphic>
              <a:graphicData uri="http://schemas.openxmlformats.org/drawingml/2006/picture">
                <pic:pic>
                  <pic:nvPicPr>
                    <pic:cNvPr id="0" name="image33.png"/>
                    <pic:cNvPicPr preferRelativeResize="0"/>
                  </pic:nvPicPr>
                  <pic:blipFill>
                    <a:blip r:embed="rId18"/>
                    <a:srcRect b="0" l="0" r="0" t="0"/>
                    <a:stretch>
                      <a:fillRect/>
                    </a:stretch>
                  </pic:blipFill>
                  <pic:spPr>
                    <a:xfrm>
                      <a:off x="0" y="0"/>
                      <a:ext cx="5737733" cy="352996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5115966796875" w:line="262.5454044342041" w:lineRule="auto"/>
        <w:ind w:left="161.24160766601562" w:right="1035.1654052734375" w:firstLine="7.171173095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this PBM-BOK, we will consider that their three main phases: DEVELOPMENT, IMPLEMENTATION and  OPERATION (Figure XXX).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12103271484375" w:line="236.14681720733643" w:lineRule="auto"/>
        <w:ind w:left="168.41278076171875" w:right="558.30078125" w:firstLine="122.8872680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5578475" cy="1463040"/>
            <wp:effectExtent b="0" l="0" r="0" t="0"/>
            <wp:docPr id="39" name="image31.png"/>
            <a:graphic>
              <a:graphicData uri="http://schemas.openxmlformats.org/drawingml/2006/picture">
                <pic:pic>
                  <pic:nvPicPr>
                    <pic:cNvPr id="0" name="image31.png"/>
                    <pic:cNvPicPr preferRelativeResize="0"/>
                  </pic:nvPicPr>
                  <pic:blipFill>
                    <a:blip r:embed="rId19"/>
                    <a:srcRect b="0" l="0" r="0" t="0"/>
                    <a:stretch>
                      <a:fillRect/>
                    </a:stretch>
                  </pic:blipFill>
                  <pic:spPr>
                    <a:xfrm>
                      <a:off x="0" y="0"/>
                      <a:ext cx="5578475" cy="1463040"/>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20 © 2025 PBM Association BOKPBM0003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Figure XXX: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2.5453186035156" w:lineRule="auto"/>
        <w:ind w:left="160.6439208984375" w:right="413.441162109375" w:hanging="2.98797607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While all three phases hang tightly together and are equally important, studies and experience highlight the DP  as the most complex and pivotal.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2080078125" w:line="240" w:lineRule="auto"/>
        <w:ind w:left="153.3599853515625"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THE DEVELOPMENT PHASE IS CRITICAL </w:t>
      </w:r>
    </w:p>
    <w:tbl>
      <w:tblPr>
        <w:tblStyle w:val="Table15"/>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74.399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Initium est dimidium facti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(From latin: “Well begu h lf d e”)</w:t>
            </w:r>
          </w:p>
        </w:tc>
      </w:tr>
    </w:tbl>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6.022338867187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UNPACKING THE DEVELOPMENT PHASE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5.2546501159668" w:lineRule="auto"/>
        <w:ind w:left="166.62002563476562" w:right="396.497802734375" w:hanging="13.54568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DEVELOPMENT PHASE (DP) goes by many names, to name a few: Front-End Planning (FEP), pre-contractual  phase, Pre-project planning, Pre-construction, front end engineering design (FEED), Front End Loading (FEL),  Design development, Project Engineering, Project business phase. And sometimes also: the “the fuzzy ph e”.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573486328125" w:line="204.98376846313477" w:lineRule="auto"/>
        <w:ind w:left="168.41278076171875" w:right="467.80029296875" w:hanging="17.6127624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5725160" cy="3339338"/>
            <wp:effectExtent b="0" l="0" r="0" t="0"/>
            <wp:docPr id="34" name="image38.png"/>
            <a:graphic>
              <a:graphicData uri="http://schemas.openxmlformats.org/drawingml/2006/picture">
                <pic:pic>
                  <pic:nvPicPr>
                    <pic:cNvPr id="0" name="image38.png"/>
                    <pic:cNvPicPr preferRelativeResize="0"/>
                  </pic:nvPicPr>
                  <pic:blipFill>
                    <a:blip r:embed="rId20"/>
                    <a:srcRect b="0" l="0" r="0" t="0"/>
                    <a:stretch>
                      <a:fillRect/>
                    </a:stretch>
                  </pic:blipFill>
                  <pic:spPr>
                    <a:xfrm>
                      <a:off x="0" y="0"/>
                      <a:ext cx="5725160" cy="3339338"/>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Figure XXX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44458007812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DP features unique challenges and contradictory imperatives: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5338134765625" w:line="240" w:lineRule="auto"/>
        <w:ind w:left="159.4488525390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CARACTERISTICS OF THE DEVELOPMENT PHASE - There is a life before and after the contract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9334716796875" w:line="264.9540138244629" w:lineRule="auto"/>
        <w:ind w:left="519.6479797363281" w:right="930.78125" w:hanging="350.63751220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DP shapes the project and lays its foundations: It is the decision-making phase, where decisions,  choices and agreements are made, determining its overall success or failure, for both the client and  supplier.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9539852142334" w:lineRule="auto"/>
        <w:ind w:left="524.6279907226562" w:right="715.23681640625" w:hanging="355.6175231933594"/>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DP is where complexities and responsibilities are highest. This is illustrated by the Macleamy Curve  (Fig. XXX), showing that design changes start costing much more after the contract.</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6218261718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21 © 2025 PBM Association BOKPBM0003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11.199951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3895725" cy="2758948"/>
            <wp:effectExtent b="0" l="0" r="0" t="0"/>
            <wp:docPr id="6"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3895725" cy="2758948"/>
                    </a:xfrm>
                    <a:prstGeom prst="rect"/>
                    <a:ln/>
                  </pic:spPr>
                </pic:pic>
              </a:graphicData>
            </a:graphic>
          </wp:inline>
        </w:drawing>
      </w: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Figure XXX: The Macleamy curve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7.933349609375" w:line="245.2353858947754" w:lineRule="auto"/>
        <w:ind w:left="285.9600830078125" w:right="491.600341796875"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“Up to 80% of the overall cost is committed in the Development Phase, when complexity is maximum. When just 1% of a  pr je t’ upfr t t re pe t … up t 7 % of its life cycle costs may already be committed. “Joseph Romm</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8133544921875" w:line="263.75009536743164" w:lineRule="auto"/>
        <w:ind w:left="519.6479797363281" w:right="451.744384765625" w:hanging="350.637512207031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Both client and suppliers must, in a very short timeframe and with limited resources, define, estimate and  schedule overall execution plans spanning several years or decades, addressing zillions of issues on WHAT,  HOW, WHEN, WHERE and WHO to perform them.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210693359375" w:line="264.9547004699707" w:lineRule="auto"/>
        <w:ind w:left="526.6200256347656" w:right="684.503173828125" w:hanging="357.6095581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DP the “bu e ph e”, bef re the tr t: t nvolves competition between suppliers, politics,  pressures.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0205078125" w:line="264.9547004699707" w:lineRule="auto"/>
        <w:ind w:left="519.6479797363281" w:right="377.044677734375" w:hanging="350.63751220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While the DP takes place out of any contractual relationships between client and suppliers, the expertise of  suppliers is most needed and valuable to the project during the DP.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9228515625" w:line="264.9540710449219" w:lineRule="auto"/>
        <w:ind w:left="526.6200256347656" w:right="1246.558837890625" w:hanging="357.6095581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Expertise is most needed during the DP, when decisions are made: Client and supplier both have  k wledge, expert e th t the ther d e ’t h ve</w:t>
      </w:r>
      <w:r w:rsidDel="00000000" w:rsidR="00000000" w:rsidRPr="00000000">
        <w:rPr>
          <w:rFonts w:ascii="Calibri" w:cs="Calibri" w:eastAsia="Calibri" w:hAnsi="Calibri"/>
          <w:b w:val="0"/>
          <w:bCs w:val="0"/>
          <w:i w:val="0"/>
          <w:iCs w:val="0"/>
          <w:smallCaps w:val="0"/>
          <w:strike w:val="0"/>
          <w:color w:val="000000"/>
          <w:sz w:val="21.60000006357829"/>
          <w:szCs w:val="21.60000006357829"/>
          <w:u w:val="none"/>
          <w:shd w:fill="auto" w:val="clear"/>
          <w:vertAlign w:val="superscript"/>
          <w:rtl w:val="0"/>
        </w:rPr>
        <w:t xml:space="preserve">1</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3.75038146972656" w:lineRule="auto"/>
        <w:ind w:left="520.6439208984375" w:right="528.436279296875" w:hanging="351.6334533691406"/>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Cross- organizational and cross – functional collaboration are required during the DP: the project will not  be created by one person alone; multiple stakeholders are involved, and the must communicate together  across borders.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6787109375" w:line="264.05116081237793" w:lineRule="auto"/>
        <w:ind w:left="520.4447937011719" w:right="688.6041259765625" w:hanging="351.434326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DP culminates and concludes with the client awarding a contract to a preferred supplier, and  discarding other candidates. This is one of the most strategic decisions to be made in the project by the  client.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716552734375" w:line="264.9540710449219" w:lineRule="auto"/>
        <w:ind w:left="166.62002563476562" w:right="588.206787109375" w:hanging="13.54568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DP is therefore the most complex phase. How clients and suppliers manage it is therefore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crucial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their  respective success and the overall success of the project.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1.6220092773438" w:line="240" w:lineRule="auto"/>
        <w:ind w:left="162.69592285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1.60000006357829"/>
          <w:szCs w:val="21.60000006357829"/>
          <w:u w:val="none"/>
          <w:shd w:fill="auto" w:val="clear"/>
          <w:vertAlign w:val="superscript"/>
          <w:rtl w:val="0"/>
        </w:rPr>
        <w:t xml:space="preserve">1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There is Information Asymmetry between client and supplier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31687927246094"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22 © 2025 PBM Association BOKPBM0003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07633590698242" w:lineRule="auto"/>
        <w:ind w:left="168.41278076171875" w:right="611.600341796875" w:hanging="17.6127624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5633847" cy="2750821"/>
            <wp:effectExtent b="0" l="0" r="0" t="0"/>
            <wp:docPr id="12" name="image12.png"/>
            <a:graphic>
              <a:graphicData uri="http://schemas.openxmlformats.org/drawingml/2006/picture">
                <pic:pic>
                  <pic:nvPicPr>
                    <pic:cNvPr id="0" name="image12.png"/>
                    <pic:cNvPicPr preferRelativeResize="0"/>
                  </pic:nvPicPr>
                  <pic:blipFill>
                    <a:blip r:embed="rId21"/>
                    <a:srcRect b="0" l="0" r="0" t="0"/>
                    <a:stretch>
                      <a:fillRect/>
                    </a:stretch>
                  </pic:blipFill>
                  <pic:spPr>
                    <a:xfrm>
                      <a:off x="0" y="0"/>
                      <a:ext cx="5633847" cy="2750821"/>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The contract is the center of gravity of the project </w:t>
      </w:r>
    </w:p>
    <w:tbl>
      <w:tblPr>
        <w:tblStyle w:val="Table16"/>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254.40063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50872802734375" w:right="0" w:firstLine="0"/>
              <w:jc w:val="left"/>
              <w:rPr>
                <w:rFonts w:ascii="Calibri" w:cs="Calibri" w:eastAsia="Calibri" w:hAnsi="Calibri"/>
                <w:b w:val="0"/>
                <w:bCs w:val="0"/>
                <w:i w:val="1"/>
                <w:iCs w:val="1"/>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“Give me six hours to chop down a tree and I will spend the first four sharpening the axe”. Abraham Lincoln</w:t>
            </w:r>
          </w:p>
        </w:tc>
      </w:tr>
    </w:tbl>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1.8400573730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PROJECT BUSINESS FAIL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7205810546875" w:line="267.36328125" w:lineRule="auto"/>
        <w:ind w:left="160.44479370117188" w:right="538.49853515625" w:firstLine="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fail in different ways and for multiple reasons. Table XX attempts an overview of the 10 most  cited causes: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2218017578125" w:line="240" w:lineRule="auto"/>
        <w:ind w:left="3051.199951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2076450" cy="1490345"/>
            <wp:effectExtent b="0" l="0" r="0" t="0"/>
            <wp:docPr id="14" name="image14.png"/>
            <a:graphic>
              <a:graphicData uri="http://schemas.openxmlformats.org/drawingml/2006/picture">
                <pic:pic>
                  <pic:nvPicPr>
                    <pic:cNvPr id="0" name="image14.png"/>
                    <pic:cNvPicPr preferRelativeResize="0"/>
                  </pic:nvPicPr>
                  <pic:blipFill>
                    <a:blip r:embed="rId21"/>
                    <a:srcRect b="0" l="0" r="0" t="0"/>
                    <a:stretch>
                      <a:fillRect/>
                    </a:stretch>
                  </pic:blipFill>
                  <pic:spPr>
                    <a:xfrm>
                      <a:off x="0" y="0"/>
                      <a:ext cx="2076450" cy="1490345"/>
                    </a:xfrm>
                    <a:prstGeom prst="rect"/>
                    <a:ln/>
                  </pic:spPr>
                </pic:pic>
              </a:graphicData>
            </a:graphic>
          </wp:inline>
        </w:drawing>
      </w:r>
      <w:r w:rsidDel="00000000" w:rsidR="00000000" w:rsidRPr="00000000">
        <w:rPr>
          <w:rtl w:val="0"/>
        </w:rPr>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Table XXX: The 10 reasons why project Business fail </w:t>
      </w:r>
    </w:p>
    <w:tbl>
      <w:tblPr>
        <w:tblStyle w:val="Table17"/>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74.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94711303710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 je t f l m y w y . They u eed ly e: w th ll b r t n between people.”</w:t>
            </w:r>
          </w:p>
        </w:tc>
      </w:tr>
    </w:tbl>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0710449219" w:lineRule="auto"/>
        <w:ind w:left="164.62799072265625" w:right="859.351806640625" w:firstLine="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Researches generally report a high record of lack of performance, showing that there is definitely room of  improvement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533203125" w:line="263.74966621398926" w:lineRule="auto"/>
        <w:ind w:left="160.6439208984375" w:right="665.8319091796875" w:firstLine="4.18319702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 f tr t d ’t del ver the f l be ef t th t were expe ted wh h w t g bu e e   ver ge f 9% f the r u l reve ue.” International Association of Contract and Commercial Management  (IACCM), 2016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12890625" w:line="264.9539852142334" w:lineRule="auto"/>
        <w:ind w:left="166.62002563476562" w:right="808.561401367187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“Globally, two-thirds of major projects disappointed their owners in terms of cost, schedule, or a failure to  meet desired outcomes”. E.W. Merrow (2011)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533203125" w:line="262.94692039489746" w:lineRule="auto"/>
        <w:ind w:left="166.62002563476562" w:right="586.224365234375" w:hanging="13.54568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Royal Academy of Engineering and the British Computer Society found that 84% of public-sector projects  resulted in failure of some sort. (2003)</w:t>
      </w:r>
    </w:p>
    <w:tbl>
      <w:tblPr>
        <w:tblStyle w:val="Table18"/>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74.39880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154357910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Our profession is a dangerous one. If we are wrong, we are wrong forever. » Renzo Piano, Architect</w:t>
            </w:r>
          </w:p>
        </w:tc>
      </w:tr>
    </w:tbl>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23 © 2025 PBM Association BOKPBM0003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9.4488525390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CRITICAL ISSUES FOR CLIENTS, FOR SUPPLIERS, FOR BOTH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63.7495803833008" w:lineRule="auto"/>
        <w:ind w:left="160.6439208984375" w:right="650.751953125" w:hanging="7.569580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DP of Project Business is particularly challenging, marked by high uncertainty, complex decision-making,  and significant impacts on subsequent phases. Issues that arise during this phase often ripple through the  entire project lifecycle, resulting in: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0068359375" w:line="240" w:lineRule="auto"/>
        <w:ind w:left="888.93051147460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Poor supplier selection.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888.93051147460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Unrealized value and benefits.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30078125" w:line="240" w:lineRule="auto"/>
        <w:ind w:left="888.93051147460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Cost overruns and delays.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888.93051147460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Rework, conflicts, and penalties.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888.93051147460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Underestimation of complexity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1982421875" w:line="386.1910057067871" w:lineRule="auto"/>
        <w:ind w:left="823.800048828125" w:right="1094.000244140625" w:hanging="670.7257080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These challenges stem from fragmentation, ad hoc practices, and a lack of structured guidance.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4900168" cy="3470275"/>
            <wp:effectExtent b="0" l="0" r="0" t="0"/>
            <wp:docPr id="10"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4900168" cy="3470275"/>
                    </a:xfrm>
                    <a:prstGeom prst="rect"/>
                    <a:ln/>
                  </pic:spPr>
                </pic:pic>
              </a:graphicData>
            </a:graphic>
          </wp:inline>
        </w:drawing>
      </w: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194824218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Critical issues for clients, for suppliers, for both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13378906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Poor contracts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35693359375" w:line="240" w:lineRule="auto"/>
        <w:ind w:left="162.9600524902343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CONCLUSION: THE NEED FOR MANAGEMENT IN PROJECT BUSINESS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11987304687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is special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67919921875" w:line="240" w:lineRule="auto"/>
        <w:ind w:left="169.01046752929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Project Business account for more than 20% (one fifth) of global GDP.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64.9539852142334" w:lineRule="auto"/>
        <w:ind w:left="519.6479797363281" w:right="993.9642333984375" w:hanging="350.63751220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Project Business, a client selects and appoints a supplier/ contractor to deliver a specific solution,  system, technology, product or service, adapted to their business needs.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9852142334" w:lineRule="auto"/>
        <w:ind w:left="520.4447937011719" w:right="554.290771484375" w:hanging="351.434326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Project Business is significantly more complex than products business, for both suppliers and clients. This  complexity is often under-estimated.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83837890625" w:line="264.9539852142334" w:lineRule="auto"/>
        <w:ind w:left="169.01046752929688" w:right="617.6647949218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Project Business involve mindset, strategies and methods very different from those in products business. ● Project Business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critical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during their DEVELOPMENT PHASE.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14111328125" w:line="264.9542713165283" w:lineRule="auto"/>
        <w:ind w:left="169.01046752929688" w:right="386.242675781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Project Business is inherently collaborative endeavors, whereas client and supplier are INTERDEPENDENT. ● Project Business require a (bespoke) contract, because they are always different &amp; new. ● Project Business are vehicles of value creation, change, innovation, differentiation, competitiveness. ● Project Business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one off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r “j bb g” pr du t , to use a manufacturing terminology). The product, or  asset, is unique: it is assembled on-site because it is large, or has to be integrated to a larger infrastructure.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4216766357422"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24 © 2025 PBM Association BOKPBM0003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9.01046752929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 je t Bu e re p t l ve tme t , r g g fr m “ m ll” t “meg ”.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169.01046752929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 wide range of functions &amp; stakeholders are involved in Project Business.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1333007812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How Do We Do Better?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64.9532699584961" w:lineRule="auto"/>
        <w:ind w:left="154.86724853515625" w:right="387.249755859375" w:firstLine="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Across industries, one truth keeps coming back: the Development Phase of B2B projects is the weak link. It is  the most critical phase, yet the least understood, least structured, and least supported by existing management  disciplines.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421630859375" w:line="240" w:lineRule="auto"/>
        <w:ind w:left="153.87115478515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 Missing Discipline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385.38734436035156" w:lineRule="auto"/>
        <w:ind w:left="153.0743408203125" w:right="502.185058593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Today, professionals entering the Development Phase have no established management framework to rely on. There is: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062011718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No dedicated body of knowledge that explains how this phase works.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No unified theory, methods, or tools adapted to its unique challenges.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No formal education or training preparing teams to manage it effectively.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266914367676" w:lineRule="auto"/>
        <w:ind w:left="164.62799072265625" w:right="899.984130859375" w:hanging="9.56161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a result, organizations navigate this decisive phase through ad hoc practices, personal experience, and  internal culture. This leads to misalignment, inefficiencies, unnecessary costs, and lost value.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82275390625" w:line="240" w:lineRule="auto"/>
        <w:ind w:left="152.8752136230468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Weak Link in Project Business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984375" w:line="262.5454902648926" w:lineRule="auto"/>
        <w:ind w:left="160.44479370117188" w:right="849.1937255859375" w:hanging="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Development Phase should be the foundation of every commercial project. Instead, it remains largely  overlooked.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210449218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Ex t g d pl e d ’t ver t: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533203125" w:line="240" w:lineRule="auto"/>
        <w:ind w:left="522.03842163085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Sales and Procurement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focus on transactions, not collaboration.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4033203125" w:line="240" w:lineRule="auto"/>
        <w:ind w:left="522.03842163085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focuses mainly on execution, after the contract is signed.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522.03842163085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Contract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focus on the contract.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3251953125" w:line="240" w:lineRule="auto"/>
        <w:ind w:left="522.03842163085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Systems Engineering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focus on the technical systems.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4033203125" w:line="240" w:lineRule="auto"/>
        <w:ind w:left="522.0384216308594"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etc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47004699707" w:lineRule="auto"/>
        <w:ind w:left="159.64797973632812" w:right="1073.2952880859375" w:hanging="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leaves a critical gap: no shared understanding of how clients and suppliers should jointly develop a  successful project before committing to a contract.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09228515625" w:line="262.5460910797119" w:lineRule="auto"/>
        <w:ind w:left="168.41278076171875" w:right="691.788330078125" w:hanging="13.34640502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this matters — because projects succeed or fail based on the decisions made during their Development  Phase.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4204101562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PBM: Filling the Gap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984375" w:line="264.9540710449219" w:lineRule="auto"/>
        <w:ind w:left="160.44479370117188" w:right="575.953369140625" w:firstLine="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Management (PBM) is the discipline created to finally address this missing link. PBM focuses  on the Development Phase, which is: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02185058593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Complex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630371093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Critical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Chaotic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728027343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Competitive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too often, overlooked.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2.5454044342041" w:lineRule="auto"/>
        <w:ind w:left="160.6439208984375" w:right="697.353515625" w:hanging="7.569580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is the business phase of projects — when client and supplier must clarify objectives, align expectations,  and build the collaborative relationship that will determine success in delivery.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22052001953125" w:line="264.9542713165283" w:lineRule="auto"/>
        <w:ind w:left="154.86724853515625" w:right="459.36157226562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provides the structured body of knowledge, the methods, and the shared language needed for both sides  to succeed. It turns a risky, improvised phase into a professional, collaborative, high-value process.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82168579101562"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Fixing Project Business: A Call to Action</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9.1335296630859"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25 © 2025 PBM Association BOKPBM0003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161.04232788085938" w:right="923.5809326171875" w:hanging="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transform B2B project performance, the Development Phase must be recognized for what it truly is: a  distinct field of expertise.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57.655944824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We call for: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281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formal recognition of the Development Phase as a professional discipline.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creation of shared competencies across clients and suppliers.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2714843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standardized, structured approach to prepare projects for success.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community and a professional home for those who manage Project Business.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discipline already has a name: PROJECT BUSINESS MANAGEMENT (PBM)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266914367676" w:lineRule="auto"/>
        <w:ind w:left="160.6439208984375" w:right="588.17260742187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is time to establish it, teach it, and apply it — so organizations can build better projects, create more value,  and succeed together.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1.822509765625" w:line="240" w:lineRule="auto"/>
        <w:ind w:left="178.49273681640625" w:right="0" w:firstLine="0"/>
        <w:jc w:val="left"/>
        <w:rPr>
          <w:rFonts w:ascii="Calibri" w:cs="Calibri" w:eastAsia="Calibri" w:hAnsi="Calibri"/>
          <w:b w:val="0"/>
          <w:bCs w:val="0"/>
          <w:i w:val="0"/>
          <w:iCs w:val="0"/>
          <w:smallCaps w:val="0"/>
          <w:strike w:val="0"/>
          <w:color w:val="2f5496"/>
          <w:sz w:val="31.920000076293945"/>
          <w:szCs w:val="31.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1.920000076293945"/>
          <w:szCs w:val="31.920000076293945"/>
          <w:u w:val="none"/>
          <w:shd w:fill="auto" w:val="clear"/>
          <w:vertAlign w:val="baseline"/>
          <w:rtl w:val="0"/>
        </w:rPr>
        <w:t xml:space="preserve">PART II: PROJECT BUSINESS MANAGEMENT: THE WHAT?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693603515625" w:line="267.3624515533447" w:lineRule="auto"/>
        <w:ind w:left="160.6439208984375" w:right="441.63208007812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Part II presents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WHAT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What is Project Business Management? Architecture, Cornerstones, building-blocks  and bricks of PBM.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2177734375" w:line="240" w:lineRule="auto"/>
        <w:ind w:left="171.8400573730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PBM DEFINED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71875" w:line="267.36305236816406" w:lineRule="auto"/>
        <w:ind w:left="164.03045654296875" w:right="492.281494140625" w:hanging="11.15524291992187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purpose of PBM is to foster client - supplier collaboration during the Development Phase of project, the  most complex and critical phase of the project.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226318359375" w:line="262.5454902648926" w:lineRule="auto"/>
        <w:ind w:left="160.44479370117188" w:right="514.12109375" w:hanging="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highlight w:val="yellow"/>
          <w:u w:val="none"/>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highlight w:val="yellow"/>
          <w:u w:val="none"/>
          <w:vertAlign w:val="baseline"/>
          <w:rtl w:val="0"/>
        </w:rPr>
        <w:t xml:space="preserve">core message </w:t>
      </w:r>
      <w:r w:rsidDel="00000000" w:rsidR="00000000" w:rsidRPr="00000000">
        <w:rPr>
          <w:rFonts w:ascii="Calibri" w:cs="Calibri" w:eastAsia="Calibri" w:hAnsi="Calibri"/>
          <w:b w:val="0"/>
          <w:bCs w:val="0"/>
          <w:i w:val="0"/>
          <w:iCs w:val="0"/>
          <w:smallCaps w:val="0"/>
          <w:strike w:val="0"/>
          <w:color w:val="000000"/>
          <w:sz w:val="19.920000076293945"/>
          <w:szCs w:val="19.920000076293945"/>
          <w:highlight w:val="yellow"/>
          <w:u w:val="none"/>
          <w:vertAlign w:val="baseline"/>
          <w:rtl w:val="0"/>
        </w:rPr>
        <w:t xml:space="preserve">of Project Business Management (PBM) is that how business is done in Project is inherently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highlight w:val="yellow"/>
          <w:u w:val="none"/>
          <w:vertAlign w:val="baseline"/>
          <w:rtl w:val="0"/>
        </w:rPr>
        <w:t xml:space="preserve">collaborative. These collaborative relationships should start early in the project, when it is most complex.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2208251953125" w:line="385.38854598999023" w:lineRule="auto"/>
        <w:ind w:left="168.41278076171875" w:right="1350.91125488281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highlight w:val="yellow"/>
          <w:u w:val="none"/>
          <w:vertAlign w:val="baseline"/>
          <w:rtl w:val="0"/>
        </w:rPr>
        <w:t xml:space="preserve">It sounds simple, but it implies a </w:t>
      </w:r>
      <w:r w:rsidDel="00000000" w:rsidR="00000000" w:rsidRPr="00000000">
        <w:rPr>
          <w:rFonts w:ascii="Calibri" w:cs="Calibri" w:eastAsia="Calibri" w:hAnsi="Calibri"/>
          <w:b w:val="1"/>
          <w:bCs w:val="1"/>
          <w:i w:val="0"/>
          <w:iCs w:val="0"/>
          <w:smallCaps w:val="0"/>
          <w:strike w:val="0"/>
          <w:color w:val="000000"/>
          <w:sz w:val="19.920000076293945"/>
          <w:szCs w:val="19.920000076293945"/>
          <w:highlight w:val="yellow"/>
          <w:u w:val="none"/>
          <w:vertAlign w:val="baseline"/>
          <w:rtl w:val="0"/>
        </w:rPr>
        <w:t xml:space="preserve">major shift of practices </w:t>
      </w:r>
      <w:r w:rsidDel="00000000" w:rsidR="00000000" w:rsidRPr="00000000">
        <w:rPr>
          <w:rFonts w:ascii="Calibri" w:cs="Calibri" w:eastAsia="Calibri" w:hAnsi="Calibri"/>
          <w:b w:val="0"/>
          <w:bCs w:val="0"/>
          <w:i w:val="0"/>
          <w:iCs w:val="0"/>
          <w:smallCaps w:val="0"/>
          <w:strike w:val="0"/>
          <w:color w:val="000000"/>
          <w:sz w:val="19.920000076293945"/>
          <w:szCs w:val="19.920000076293945"/>
          <w:highlight w:val="yellow"/>
          <w:u w:val="none"/>
          <w:vertAlign w:val="baseline"/>
          <w:rtl w:val="0"/>
        </w:rPr>
        <w:t xml:space="preserve">to most organizations and their individuals.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adresses the double challenge in Project Business: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610107421875" w:line="240" w:lineRule="auto"/>
        <w:ind w:left="3038.20007324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2092325" cy="1022985"/>
            <wp:effectExtent b="0" l="0" r="0" t="0"/>
            <wp:docPr id="11"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2092325" cy="1022985"/>
                    </a:xfrm>
                    <a:prstGeom prst="rect"/>
                    <a:ln/>
                  </pic:spPr>
                </pic:pic>
              </a:graphicData>
            </a:graphic>
          </wp:inline>
        </w:drawing>
      </w: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612060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How to manage the DP, (with a structured project Development Process)?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7332763671875" w:line="240" w:lineRule="auto"/>
        <w:ind w:left="162.8352355957031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How to manage collaboration? </w:t>
      </w:r>
    </w:p>
    <w:tbl>
      <w:tblPr>
        <w:tblStyle w:val="Table19"/>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619.2013549804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82398986816" w:lineRule="auto"/>
              <w:ind w:left="123.95523071289062" w:right="288.201904296875" w:firstLine="5.7768249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PBM focus 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during the Development Phase - Because this phase is most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critical</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2. PBM focus 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between Client and Supplier - Because Project are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not transactional</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t>
            </w:r>
          </w:p>
        </w:tc>
      </w:tr>
    </w:tbl>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66621398926" w:lineRule="auto"/>
        <w:ind w:left="524.6279907226562" w:right="660.906982421875" w:hanging="356.015930175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PBM is about how to best manage the relationships between client and supplier. Client and supplier are  interdependent: Their relationship is therefore key to success in Projects. Project business without  relationships is doomed to fail.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importance of relationships is generally overlooked. </w:t>
      </w:r>
    </w:p>
    <w:tbl>
      <w:tblPr>
        <w:tblStyle w:val="Table20"/>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74.40124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Project Business, collaboration is not optional — it is the only valid business doctrine.</w:t>
            </w:r>
          </w:p>
        </w:tc>
      </w:tr>
    </w:tbl>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5211181640625" w:lineRule="auto"/>
        <w:ind w:left="161.6400146484375" w:right="585.013427734375" w:firstLine="1.19522094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PBM is about the Project Success, where client and suppliers both commit to work in the best interest of  the pr je t, r “Be t f r Pr je t”. N t f r the r w tere t. Pr je t re w -win, not win-lose games. 3) PBM is about providing collaborative project tools, methods, and practices, to both clients and suppliers,  enabling them to jointly develop high-value projects and trusted relationships.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importance of  collaborative tools and methods is generally overlooked.</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4.52125549316406"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26 © 2025 PBM Association BOKPBM0003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516.859130859375" w:right="890.579833984375" w:hanging="360.597534179687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PBM is about promoting positive human behaviors, mindset and norms in project business: integrity,  responsibility, professionalism, leadership, teamwork, leading to better work satisfaction and project  governance. Because people do project business with people they trust.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068359375" w:line="264.35145378112793" w:lineRule="auto"/>
        <w:ind w:left="161.24160766601562" w:right="872.540283203125" w:firstLine="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PBM is about the uncovering of the transactional, adversarial practices that cripple projects. 6) Collaboration between client and supplier — because no project can succeed without trust and  partnership. Projects are human endeavor, where emotion, egos and politic play a role. 7) Collaboration from the project inception through to the long-term operation and maintenance of the  asset.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2021484375" w:line="264.95387077331543" w:lineRule="auto"/>
        <w:ind w:left="520.4447937011719" w:right="868.4710693359375" w:hanging="360.7968139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8) Collaboration within your own organization — because internal collaboration is needed if we want to  collaborate externally.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2.5453186035156" w:lineRule="auto"/>
        <w:ind w:left="519.6479797363281" w:right="939.7528076171875" w:hanging="36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9) PBM is about providing a dedicated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management discipline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usable by all stakeholders interested to  succeed consistently in Project Business. </w:t>
      </w:r>
    </w:p>
    <w:tbl>
      <w:tblPr>
        <w:tblStyle w:val="Table21"/>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254.40063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From free style and best-effort to deliberate practices</w:t>
            </w:r>
          </w:p>
        </w:tc>
      </w:tr>
    </w:tbl>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15101051330566" w:lineRule="auto"/>
        <w:ind w:left="168.612060546875" w:right="665.28747558593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10) PBM provides a structured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body of knowledge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with proven methods, tools, and practices. The PBM  discipline enables formal education and training and raise the standard in the field of Project Business. 11) PBM is applicable in any projects, any regions or culture, by any parties or stakeholders: client, supplier,  financiers.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681640625" w:line="264.35214042663574" w:lineRule="auto"/>
        <w:ind w:left="168.612060546875" w:right="379.6862792968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12) PBM is of interest to the multiple and various functions, organizations involved in the DP of Projects. 13) PBM can complement the profile of existing professional profiles (such as Project Managers, Sales, etc.). Or  PBM can be the basis for the creation of a dedicated professional profile: The Project Business Manager. 14) PBM integrates best practices from diverse practices and knowledge from multiple existing management  disciplines (refer to Part VI).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080078125" w:line="265.1553153991699" w:lineRule="auto"/>
        <w:ind w:left="520.4447937011719" w:right="670.5401611328125" w:hanging="351.832733154296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15) PBM is about enhancing competitiveness: how to make better business in projects, for people and their  organizations. PBM helps clients to select the most competent suppliers to realize high-value projects.  PBM helps suppliers to win projects more consistently. </w:t>
      </w:r>
    </w:p>
    <w:tbl>
      <w:tblPr>
        <w:tblStyle w:val="Table22"/>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127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ESSENTIALS QUESTIONS ADDRESSED BY PBM: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483.15841674804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FOR SUPPLIERS: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HOW TO SELL BETTER?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483.15841674804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FOR CLIENTS: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HOW TO PROCURE BETTER?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349609375" w:line="240" w:lineRule="auto"/>
              <w:ind w:left="483.15841674804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FOR PUBLIC AUTHORITIES, FINANCIERS: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HOW TO GOVERN BETTER?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483.15841674804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FOR ALL: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HOW TO DEVELOP SUCCESSFUL PROJECTS?</w:t>
            </w:r>
          </w:p>
        </w:tc>
      </w:tr>
    </w:tbl>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0.8432006835937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1. PBM focuses on the DP of the project.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DP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special</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Considering that: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1337890625" w:line="240" w:lineRule="auto"/>
        <w:ind w:left="518.452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There exists no specific method enabling to develop projects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9547004699707" w:lineRule="auto"/>
        <w:ind w:left="518.4527587890625" w:right="2159.6813964843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complexity is maximum in the DP. Complex, Critical, Chaotic and Competitive - The fragmentation is maximum in the DP = Distrust and Fear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9228515625" w:line="240" w:lineRule="auto"/>
        <w:ind w:left="518.452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Client and supplier have no contractual relationships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385.3876304626465" w:lineRule="auto"/>
        <w:ind w:left="168.41278076171875" w:right="2195.802001953125" w:firstLine="350.039978027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DP is a problem-solving, learning, decision-making and value-creation phase. PBM is about </w:t>
      </w:r>
      <w:r w:rsidDel="00000000" w:rsidR="00000000" w:rsidRPr="00000000">
        <w:rPr>
          <w:rFonts w:ascii="Calibri" w:cs="Calibri" w:eastAsia="Calibri" w:hAnsi="Calibri"/>
          <w:b w:val="0"/>
          <w:bCs w:val="0"/>
          <w:i w:val="0"/>
          <w:iCs w:val="0"/>
          <w:smallCaps w:val="0"/>
          <w:strike w:val="0"/>
          <w:color w:val="000000"/>
          <w:sz w:val="19.920000076293945"/>
          <w:szCs w:val="19.920000076293945"/>
          <w:u w:val="single"/>
          <w:shd w:fill="auto" w:val="clear"/>
          <w:vertAlign w:val="baseline"/>
          <w:rtl w:val="0"/>
        </w:rPr>
        <w:t xml:space="preserve">developing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project.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6151123046875" w:line="264.9542713165283" w:lineRule="auto"/>
        <w:ind w:left="158.65203857421875" w:right="876.01318359375" w:hanging="3.5856628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project development process is needed, in the same way there is for developing software, Product, and  Systems. But do we really know how to develop projects?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22802734375" w:line="262.5454044342041" w:lineRule="auto"/>
        <w:ind w:left="160.6439208984375" w:right="613.75366210937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is about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and how to manage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projects. The roots of failures and successes   re lw y the DP: bef re y tr t re g ed. (“Pr je t d ’t g wr g. They t rt wr g.”)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2208251953125" w:line="264.1512393951416" w:lineRule="auto"/>
        <w:ind w:left="159.64797973632812" w:right="464.3237304687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is about managing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complexity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projects DP. Projects are always high-stakes, for both clients and  suppliers. Stakeholders all have different understandings, objectives, interest, knowledge, about what to do.  Complexity is highest in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importance of complexity in the project DP is generally underestimated or  even overlooked.</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6.2880706787109"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27 © 2025 PBM Association BOKPBM0003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2.97876358032227" w:lineRule="auto"/>
        <w:ind w:left="154.86724853515625" w:right="2014.1058349609375" w:firstLine="13.5455322265625"/>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is about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with a structured Project Business Development process. </w:t>
      </w: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2. PBM focuses on client-supplier collaboration in Projects.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60107421875" w:line="264.9532699584961" w:lineRule="auto"/>
        <w:ind w:left="164.62799072265625" w:right="568.604736328125" w:hanging="9.56161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we have seen before, in project business, client – supplier collaboration is not an option: It is essential and  imperative. Both client and supplier depends on each other. Their ability to work together determine their  respective success. </w:t>
      </w:r>
    </w:p>
    <w:tbl>
      <w:tblPr>
        <w:tblStyle w:val="Table23"/>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1300.799560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48010444641113" w:lineRule="auto"/>
              <w:ind w:left="117.9791259765625" w:right="66.011962890625" w:firstLine="7.967987060546875"/>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a collaborative relationship the client seeks to develop a long-term relationship with the supplier – one in  which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both seek ways to add value for the ultimate benefit of the buyer, the supplier and end users.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pr t ve rel t h p f u ed l k g f r mpr veme t , t ‘ y u t mer- uppl er’ rel t h p  which the status quo is allowed to prevail.”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Contract and relationship management Driving results and maximizing outcomes,  Government Procurement Solutions, Ministry of Economic Development, New Zealand, 2011</w:t>
            </w:r>
          </w:p>
        </w:tc>
      </w:tr>
    </w:tbl>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4"/>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74.399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is always in the mutual interest of the client, the supplier and the project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t>
            </w:r>
          </w:p>
        </w:tc>
      </w:tr>
    </w:tbl>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64.62799072265625" w:right="368.90380859375" w:hanging="3.5856628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Collaborative relationships should be established early, during the project development phase, when complexity  is highest. The question is: how to do? </w:t>
      </w:r>
    </w:p>
    <w:tbl>
      <w:tblPr>
        <w:tblStyle w:val="Table25"/>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74.399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56884765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in Project Business is too important to be left to chance. It must be managed.</w:t>
            </w:r>
          </w:p>
        </w:tc>
      </w:tr>
    </w:tbl>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5454902648926" w:lineRule="auto"/>
        <w:ind w:left="166.0223388671875" w:right="980.46875" w:hanging="12.9479980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Too often, people and organization approach collaboration intuitively, casually, as an unstructured, (and  unstructurable) practice. Not so with PBM.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210449218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elevates collaboration from an undisciplined practice to a managed, organized, repeatable process.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9335937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Defining collaboration as applied in PBM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3740234375" w:line="263.75009536743164" w:lineRule="auto"/>
        <w:ind w:left="158.65203857421875" w:right="526.507568359375" w:firstLine="2.39028930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is so pervasive, broad, intimate, boundless and critical concept in all fields of life that it makes it  difficult to define. At its most basic, collaboration may be defined as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act of working with another or  others on a joint project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12890625" w:line="264.9543857574463" w:lineRule="auto"/>
        <w:ind w:left="154.86724853515625" w:right="799.7918701171875" w:firstLine="4.581604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and Teamwork should not happen by chance.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is engineered into the system  through structures, routines, and management practices that deliberately bring people to work, think, and  solve problems together.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64.9547004699707" w:lineRule="auto"/>
        <w:ind w:left="154.86724853515625" w:right="941.599121093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How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developed in PBM — with the key mechanisms, principles, and practices that make  teamwork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structural part of the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 ju t “ ft k ll”).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09228515625" w:line="265.5568313598633" w:lineRule="auto"/>
        <w:ind w:left="166.62002563476562" w:right="533.2495117187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PBM, collaboration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consciously used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an instrument to integrate the know-how of different knowledge  holders and departments into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development process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321655273437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 features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collaboration in project business are grounded in 2 key principles, identified as follow: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7335205078125" w:line="267.3626518249512" w:lineRule="auto"/>
        <w:ind w:left="526.6200256347656" w:right="1278.8623046875" w:hanging="364.581604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structured) collaborative management process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focus the attention of all parties on problem  resolution.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223388671875" w:line="267.3628520965576" w:lineRule="auto"/>
        <w:ind w:left="520.4447937011719" w:right="840.018310546875" w:hanging="358.4063720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Culture / Mindset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encouraging the concept of good faith, respect, mutual trust and co operation.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42242431640625" w:line="264.9539852142334" w:lineRule="auto"/>
        <w:ind w:left="154.86724853515625" w:right="547.806396484375" w:firstLine="6.175079345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is enabled by the combination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mindsets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processes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process and the behavior support each other: The processes drive behavior and behavior sustain the process.  Having the right mindset without the processes is unlikely to lead to success, and following processes without  the right mindset is almost certain to fail.</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561767578125" w:line="240" w:lineRule="auto"/>
        <w:ind w:left="2570.4000854492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2686939" cy="572135"/>
            <wp:effectExtent b="0" l="0" r="0" t="0"/>
            <wp:docPr id="20" name="image20.png"/>
            <a:graphic>
              <a:graphicData uri="http://schemas.openxmlformats.org/drawingml/2006/picture">
                <pic:pic>
                  <pic:nvPicPr>
                    <pic:cNvPr id="0" name="image20.png"/>
                    <pic:cNvPicPr preferRelativeResize="0"/>
                  </pic:nvPicPr>
                  <pic:blipFill>
                    <a:blip r:embed="rId21"/>
                    <a:srcRect b="0" l="0" r="0" t="0"/>
                    <a:stretch>
                      <a:fillRect/>
                    </a:stretch>
                  </pic:blipFill>
                  <pic:spPr>
                    <a:xfrm>
                      <a:off x="0" y="0"/>
                      <a:ext cx="2686939" cy="572135"/>
                    </a:xfrm>
                    <a:prstGeom prst="rect"/>
                    <a:ln/>
                  </pic:spPr>
                </pic:pic>
              </a:graphicData>
            </a:graphic>
          </wp:inline>
        </w:drawing>
      </w:r>
      <w:r w:rsidDel="00000000" w:rsidR="00000000" w:rsidRPr="00000000">
        <w:rPr>
          <w:rtl w:val="0"/>
        </w:rPr>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1.5929412841797"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28 © 2025 PBM Association BOKPBM0003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160.44479370117188" w:right="532.806396484375" w:firstLine="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all team members work in the same direction 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hat’s est for the pro e 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terms of design, execution and  completion of a project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64.95266914367676" w:lineRule="auto"/>
        <w:ind w:left="156.859130859375" w:right="827.767333984375" w:firstLine="11.5536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project business, client and supplier are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interdependent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not opponent. High value projects are created  when client and supplier work hand in hand together.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275390625" w:line="264.95387077331543" w:lineRule="auto"/>
        <w:ind w:left="166.62002563476562" w:right="1193.230590820312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provides the structure, the methods, and the mindset to transform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fragmented efforts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into true  partnership and project success.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2.420654296875" w:line="265.1543998718262" w:lineRule="auto"/>
        <w:ind w:left="153.0743408203125" w:right="536.3244628906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transactional business model is plain wrong: The traditional view — common in other areas of business — that one party gives the orders and the other simply executes (the "order giver vs. order taker" mindset) does  not apply in projects. In fact, this outdated paradigm undermines collaboration and reduces the chances of  success.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55615234375" w:line="264.95387077331543" w:lineRule="auto"/>
        <w:ind w:left="156.859130859375" w:right="489.593505859375" w:firstLine="4.38247680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On the contrary, they are in the same boat, working toward a shared outcome. the recognition that, in the  world of Project Business,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clients and suppliers are interdependent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They do not operate in separate, isolated  spheres.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03125" w:line="263.7495803833008" w:lineRule="auto"/>
        <w:ind w:left="160.44479370117188" w:right="379.6728515625" w:firstLine="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From this fundamental insight, it follows that relying on separate methods, tools, or mindsets — one for the  client, another for the supplier — is not only inefficient, but often counterproductive. What is needed instead is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fit-for-purpose, unified approach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enables both sides to focus on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development of the project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18994140625" w:line="264.9540710449219" w:lineRule="auto"/>
        <w:ind w:left="159.64797973632812" w:right="840.09643554687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replaces this divide with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model</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where both client and supplier actively contribute to  shaping the solution, and creating value — together.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8.822021484375" w:line="240" w:lineRule="auto"/>
        <w:ind w:left="153.3599853515625"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THE PBM CONCEPT - VISUALIZATION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1198730468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Figure XXX represents the PBM concept and its underlying dynamic.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7335205078125" w:line="204.68334674835205" w:lineRule="auto"/>
        <w:ind w:left="662.2999572753906" w:right="924.3005371093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5110480" cy="3619246"/>
            <wp:effectExtent b="0" l="0" r="0" t="0"/>
            <wp:docPr id="17" name="image17.png"/>
            <a:graphic>
              <a:graphicData uri="http://schemas.openxmlformats.org/drawingml/2006/picture">
                <pic:pic>
                  <pic:nvPicPr>
                    <pic:cNvPr id="0" name="image17.png"/>
                    <pic:cNvPicPr preferRelativeResize="0"/>
                  </pic:nvPicPr>
                  <pic:blipFill>
                    <a:blip r:embed="rId21"/>
                    <a:srcRect b="0" l="0" r="0" t="0"/>
                    <a:stretch>
                      <a:fillRect/>
                    </a:stretch>
                  </pic:blipFill>
                  <pic:spPr>
                    <a:xfrm>
                      <a:off x="0" y="0"/>
                      <a:ext cx="5110480" cy="3619246"/>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Visualizing PBM – 4 Cornerstones and 10 BB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278564453125" w:line="264.95418548583984" w:lineRule="auto"/>
        <w:ind w:left="166.62002563476562" w:right="393.64379882812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can be visualized as a sturdy house;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architecture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 the h u e m de f 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Building-Blocks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 h  representing an essential component of projects.</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8216094970703"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29 © 2025 PBM Association BOKPBM0003 </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Four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cornerstones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supports the architecture: </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526.02233886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1. A Project design process: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how do we develop the project together?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30078125" w:line="240" w:lineRule="auto"/>
        <w:ind w:left="520.245666503906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2. Joint activities: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What tasks do we do together? </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1982421875" w:line="264.95387077331543" w:lineRule="auto"/>
        <w:ind w:left="515.2656555175781" w:right="1097.4078369140625" w:firstLine="4.78073120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3. Common Language: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What common understanding do we develop together about the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4. Collaboration: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what values, mindset, behavior do we share together?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533203125" w:line="419.1085910797119" w:lineRule="auto"/>
        <w:ind w:left="162.96005249023438" w:right="2440.0811767578125" w:hanging="9.885711669921875"/>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four cornerstones are inter-related and sustain each other. They are detailed next. </w:t>
      </w: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CORNERSTONE 1: THE PROJECT DEVELOPMENT PROCESS (PDP)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7172851562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first cornerstone of Project Business Management (PBM) is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Development Process (PDP)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05035972595215" w:lineRule="auto"/>
        <w:ind w:left="153.0743408203125" w:right="464.8095703125" w:hanging="1.7929077148437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PDP provides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structured framework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manage the many disciplines, people, and organizations involved  in Project Business. It offers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common frame of reference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 shared backbone — that enables stakeholders  to work together effectively. </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71044921875" w:line="385.38734436035156" w:lineRule="auto"/>
        <w:ind w:left="159.4488525390625" w:right="1271.202392578125" w:hanging="1.7929077148437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Without such a framework, stakeholders tend to move in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different, and often conflicting, directions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Origins of the PDP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6181640625" w:line="262.5453186035156" w:lineRule="auto"/>
        <w:ind w:left="164.62799072265625" w:right="514.554443359375" w:hanging="11.5536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Project Development Process is derived from well-established development models used in related fields,  including: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4206542968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Systems Engineering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(V-model),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4033203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Product Development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3251953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Software Development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(Agile, Scrum). </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5.3553009033203" w:lineRule="auto"/>
        <w:ind w:left="165.4248046875" w:right="437.095947265625" w:firstLine="2.98797607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Like these models, the PDP structures complexity and guides collective decision-making — but it does so at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Business level</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not only at the technical level.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688720703125" w:line="204.54607486724854" w:lineRule="auto"/>
        <w:ind w:left="165.4248046875" w:right="878.40087890625" w:firstLine="450.3752136230469"/>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5169154" cy="3660775"/>
            <wp:effectExtent b="0" l="0" r="0" t="0"/>
            <wp:docPr id="18" name="image18.png"/>
            <a:graphic>
              <a:graphicData uri="http://schemas.openxmlformats.org/drawingml/2006/picture">
                <pic:pic>
                  <pic:nvPicPr>
                    <pic:cNvPr id="0" name="image18.png"/>
                    <pic:cNvPicPr preferRelativeResize="0"/>
                  </pic:nvPicPr>
                  <pic:blipFill>
                    <a:blip r:embed="rId21"/>
                    <a:srcRect b="0" l="0" r="0" t="0"/>
                    <a:stretch>
                      <a:fillRect/>
                    </a:stretch>
                  </pic:blipFill>
                  <pic:spPr>
                    <a:xfrm>
                      <a:off x="0" y="0"/>
                      <a:ext cx="5169154" cy="3660775"/>
                    </a:xfrm>
                    <a:prstGeom prst="rect"/>
                    <a:ln/>
                  </pic:spPr>
                </pic:pic>
              </a:graphicData>
            </a:graphic>
          </wp:inline>
        </w:drawing>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Figure XXX — The D : the pro ess se to “ il ” the pro e t </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67782592773438" w:line="264.95418548583984" w:lineRule="auto"/>
        <w:ind w:left="154.86724853515625" w:right="388.31054687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PDP is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structured problem-solving, decision-making, and value-creation process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 enables stakeholders  to: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42160034179688"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explore and evaluate options,</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7.5336456298828"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30 © 2025 PBM Association BOKPBM0003 </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align perspectives,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make informed choices —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together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2.8752136230468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10 PBM Building Blocks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87077331543" w:lineRule="auto"/>
        <w:ind w:left="155.26565551757812" w:right="602.359619140625" w:hanging="2.1913146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PDP operates across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10 essential Building Blocks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fundamental components of every project. They  form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 ” of pro e 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every project, regardless of size or industry, is composed of these ten elements. </w:t>
      </w:r>
    </w:p>
    <w:tbl>
      <w:tblPr>
        <w:tblStyle w:val="Table26"/>
        <w:tblW w:w="4248.399963378906" w:type="dxa"/>
        <w:jc w:val="left"/>
        <w:tblInd w:w="2559.4000244140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48.399963378906"/>
        <w:tblGridChange w:id="0">
          <w:tblGrid>
            <w:gridCol w:w="4248.399963378906"/>
          </w:tblGrid>
        </w:tblGridChange>
      </w:tblGrid>
      <w:tr>
        <w:trPr>
          <w:cantSplit w:val="0"/>
          <w:trHeight w:val="27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186523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project: </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30078125" w:line="240" w:lineRule="auto"/>
              <w:ind w:left="129.7320556640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Has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0" w:lineRule="auto"/>
              <w:ind w:left="123.9550781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Evolves over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0" w:lineRule="auto"/>
              <w:ind w:left="122.760009765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Involves multiple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2861328125" w:line="240" w:lineRule="auto"/>
              <w:ind w:left="117.38159179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Delivers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0" w:lineRule="auto"/>
              <w:ind w:left="122.5607299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Requires effective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3349609375" w:line="240" w:lineRule="auto"/>
              <w:ind w:left="123.158264160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6. Must meet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standards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0" w:lineRule="auto"/>
              <w:ind w:left="122.36145019531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7. Faces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2861328125" w:line="240" w:lineRule="auto"/>
              <w:ind w:left="120.76812744140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8. Consumes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 </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5.68408012390137" w:lineRule="auto"/>
              <w:ind w:left="129.7320556640625" w:right="442.672119140625" w:hanging="8.9639282226562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9. Is governed by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Commercial Agreement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10. Aims to create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p>
        </w:tc>
      </w:tr>
    </w:tbl>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Figure XXX — The 10 PBM Building Blocks </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3.87115478515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 Holistic Project View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Each Building Block represents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core component of the project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9111328125" w:line="264.9540710449219" w:lineRule="auto"/>
        <w:ind w:left="158.85116577148438" w:right="1047.041015625" w:hanging="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All ten are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equal importance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each must be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jointly addressed and developed by both client and  supplier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221923828125" w:line="200.11914253234863" w:lineRule="auto"/>
        <w:ind w:left="165.4248046875" w:right="1878.800048828125" w:firstLine="218.37524414062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4681220" cy="3315208"/>
            <wp:effectExtent b="0" l="0" r="0" t="0"/>
            <wp:docPr id="24" name="image24.png"/>
            <a:graphic>
              <a:graphicData uri="http://schemas.openxmlformats.org/drawingml/2006/picture">
                <pic:pic>
                  <pic:nvPicPr>
                    <pic:cNvPr id="0" name="image24.png"/>
                    <pic:cNvPicPr preferRelativeResize="0"/>
                  </pic:nvPicPr>
                  <pic:blipFill>
                    <a:blip r:embed="rId21"/>
                    <a:srcRect b="0" l="0" r="0" t="0"/>
                    <a:stretch>
                      <a:fillRect/>
                    </a:stretch>
                  </pic:blipFill>
                  <pic:spPr>
                    <a:xfrm>
                      <a:off x="0" y="0"/>
                      <a:ext cx="4681220" cy="3315208"/>
                    </a:xfrm>
                    <a:prstGeom prst="rect"/>
                    <a:ln/>
                  </pic:spPr>
                </pic:pic>
              </a:graphicData>
            </a:graphic>
          </wp:inline>
        </w:drawing>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Figure XXX — A Total (System) Project Approach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4684448242187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PDP provides the common ground on which: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solution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5335083007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trusted client–supplier relationship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can be developed simultaneously.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95418548583984" w:lineRule="auto"/>
        <w:ind w:left="161.04232788085938" w:right="1313.184814453125" w:hanging="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PDP is deliberately conceived as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holistic, end-to-end view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project, covering all its major  dimensions. </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68579101562"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Each stakeholder can clearly identify:</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9335174560547"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31 © 2025 PBM Association BOKPBM0003 </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their domain of interest,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how it connects to others, </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4033203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how individual decisions affect the whole. </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1982421875" w:line="264.95387077331543" w:lineRule="auto"/>
        <w:ind w:left="160.6439208984375" w:right="691.840820312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By providing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structure and common language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PDP creates a solid foundation on which clients  and suppliers can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collaborate effectively throughout the Project Business 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6220703125" w:line="208.68796348571777" w:lineRule="auto"/>
        <w:ind w:left="165.4248046875" w:right="535.218505859375" w:firstLine="647.3751831054688"/>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4919345" cy="2743200"/>
            <wp:effectExtent b="0" l="0" r="0" t="0"/>
            <wp:docPr id="25" name="image25.png"/>
            <a:graphic>
              <a:graphicData uri="http://schemas.openxmlformats.org/drawingml/2006/picture">
                <pic:pic>
                  <pic:nvPicPr>
                    <pic:cNvPr id="0" name="image25.png"/>
                    <pic:cNvPicPr preferRelativeResize="0"/>
                  </pic:nvPicPr>
                  <pic:blipFill>
                    <a:blip r:embed="rId21"/>
                    <a:srcRect b="0" l="0" r="0" t="0"/>
                    <a:stretch>
                      <a:fillRect/>
                    </a:stretch>
                  </pic:blipFill>
                  <pic:spPr>
                    <a:xfrm>
                      <a:off x="0" y="0"/>
                      <a:ext cx="4919345" cy="2743200"/>
                    </a:xfrm>
                    <a:prstGeom prst="rect"/>
                    <a:ln/>
                  </pic:spPr>
                </pic:pic>
              </a:graphicData>
            </a:graphic>
          </wp:inline>
        </w:drawing>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Figure XXX —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PBM Design Process: The pr je t mb t f 1 e e t l mp e t , r “Bu ld g Bl k”. </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2503662109375" w:line="262.5454902648926" w:lineRule="auto"/>
        <w:ind w:left="156.859130859375" w:right="419.713134765625" w:hanging="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PDP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iterative, repeatable and flexible,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allowing for refinement as understanding deepens and alignment  grows between client and supplier.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82104492187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Rules</w:t>
      </w:r>
    </w:p>
    <w:tbl>
      <w:tblPr>
        <w:tblStyle w:val="Table27"/>
        <w:tblW w:w="8783.1201171875"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49.5199584960938"/>
        <w:gridCol w:w="2122.2000122070312"/>
        <w:gridCol w:w="5811.400146484375"/>
        <w:tblGridChange w:id="0">
          <w:tblGrid>
            <w:gridCol w:w="849.5199584960938"/>
            <w:gridCol w:w="2122.2000122070312"/>
            <w:gridCol w:w="5811.400146484375"/>
          </w:tblGrid>
        </w:tblGridChange>
      </w:tblGrid>
      <w:tr>
        <w:trPr>
          <w:cantSplit w:val="0"/>
          <w:trHeight w:val="25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RULE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952087402343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BB together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Keep the 10 building blocks always together.</w:t>
            </w:r>
          </w:p>
        </w:tc>
      </w:tr>
      <w:tr>
        <w:trPr>
          <w:cantSplit w:val="0"/>
          <w:trHeight w:val="25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RULE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952087402343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BB Relationships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Establish relationships between the 10 building blocks.</w:t>
            </w:r>
          </w:p>
        </w:tc>
      </w:tr>
      <w:tr>
        <w:trPr>
          <w:cantSplit w:val="0"/>
          <w:trHeight w:val="496.7987060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RULE 4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9752197265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 it.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27182006836" w:lineRule="auto"/>
              <w:ind w:left="125.74798583984375" w:right="174.18701171875" w:firstLine="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Make it VISIBLE. OPEN. SHOW IT. INVOLVE the stakeholders around  it - Make it SYSTEMATIC.</w:t>
            </w:r>
          </w:p>
        </w:tc>
      </w:tr>
      <w:tr>
        <w:trPr>
          <w:cantSplit w:val="0"/>
          <w:trHeight w:val="254.40124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RULE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Iterate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r>
    </w:tbl>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8"/>
        <w:tblW w:w="9042.319946289062"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70.3201293945312"/>
        <w:gridCol w:w="7071.999816894531"/>
        <w:tblGridChange w:id="0">
          <w:tblGrid>
            <w:gridCol w:w="1970.3201293945312"/>
            <w:gridCol w:w="7071.999816894531"/>
          </w:tblGrid>
        </w:tblGridChange>
      </w:tblGrid>
      <w:tr>
        <w:trPr>
          <w:cantSplit w:val="0"/>
          <w:trHeight w:val="1370.3997802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802640" cy="465303"/>
                  <wp:effectExtent b="0" l="0" r="0" t="0"/>
                  <wp:docPr id="22" name="image22.png"/>
                  <a:graphic>
                    <a:graphicData uri="http://schemas.openxmlformats.org/drawingml/2006/picture">
                      <pic:pic>
                        <pic:nvPicPr>
                          <pic:cNvPr id="0" name="image22.png"/>
                          <pic:cNvPicPr preferRelativeResize="0"/>
                        </pic:nvPicPr>
                        <pic:blipFill>
                          <a:blip r:embed="rId21"/>
                          <a:srcRect b="0" l="0" r="0" t="0"/>
                          <a:stretch>
                            <a:fillRect/>
                          </a:stretch>
                        </pic:blipFill>
                        <pic:spPr>
                          <a:xfrm>
                            <a:off x="0" y="0"/>
                            <a:ext cx="802640" cy="465303"/>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8275032043457" w:lineRule="auto"/>
              <w:ind w:left="131.16455078125" w:right="228.9361572265625" w:firstLine="4.98016357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1: OBJECTIVES MANAGEMENT. The WHY? of the 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BB1 is  about defining together the project objectives. Projects fail because of poorly  defined objectives. Objectives management consists in developing project  objectives that are shared by all. Together, we understand the context, the  constraint and define the Needs, Goals, and Objectives (NGOs).</w:t>
            </w:r>
          </w:p>
        </w:tc>
      </w:tr>
      <w:tr>
        <w:trPr>
          <w:cantSplit w:val="0"/>
          <w:trHeight w:val="1370.4000854492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852475" cy="408940"/>
                  <wp:effectExtent b="0" l="0" r="0" t="0"/>
                  <wp:docPr id="23" name="image23.png"/>
                  <a:graphic>
                    <a:graphicData uri="http://schemas.openxmlformats.org/drawingml/2006/picture">
                      <pic:pic>
                        <pic:nvPicPr>
                          <pic:cNvPr id="0" name="image23.png"/>
                          <pic:cNvPicPr preferRelativeResize="0"/>
                        </pic:nvPicPr>
                        <pic:blipFill>
                          <a:blip r:embed="rId21"/>
                          <a:srcRect b="0" l="0" r="0" t="0"/>
                          <a:stretch>
                            <a:fillRect/>
                          </a:stretch>
                        </pic:blipFill>
                        <pic:spPr>
                          <a:xfrm>
                            <a:off x="0" y="0"/>
                            <a:ext cx="852475" cy="40894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48030471801758" w:lineRule="auto"/>
              <w:ind w:left="127.57904052734375" w:right="162.059326171875" w:firstLine="8.5656738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2: TIME MANAGEMENT. The WHEN? of the 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BB2, TIME  de r be h w the pr je t w ll ev lve ver t me, fr m “ r dle t gr ve”. TIME the  practice for client and supplier to plan and develop together the Project Program  (Project Action Plan).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Together,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we establish a common Action Plan covering the  whole life of the project, </w:t>
            </w:r>
          </w:p>
        </w:tc>
      </w:tr>
      <w:tr>
        <w:trPr>
          <w:cantSplit w:val="0"/>
          <w:trHeight w:val="1373.199920654296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864743" cy="433705"/>
                  <wp:effectExtent b="0" l="0" r="0" t="0"/>
                  <wp:docPr id="27" name="image27.png"/>
                  <a:graphic>
                    <a:graphicData uri="http://schemas.openxmlformats.org/drawingml/2006/picture">
                      <pic:pic>
                        <pic:nvPicPr>
                          <pic:cNvPr id="0" name="image27.png"/>
                          <pic:cNvPicPr preferRelativeResize="0"/>
                        </pic:nvPicPr>
                        <pic:blipFill>
                          <a:blip r:embed="rId21"/>
                          <a:srcRect b="0" l="0" r="0" t="0"/>
                          <a:stretch>
                            <a:fillRect/>
                          </a:stretch>
                        </pic:blipFill>
                        <pic:spPr>
                          <a:xfrm>
                            <a:off x="0" y="0"/>
                            <a:ext cx="864743" cy="43370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826930999756" w:lineRule="auto"/>
              <w:ind w:left="125.78643798828125" w:right="71.082763671875" w:firstLine="10.358276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3: STAKEHOLDERS MANAGEMENT. The WHO? of the 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BLOCK 3 is about STAKEHOLDERS: the people or the organizations having  interests in the project. A successful project requires to address all stakeholders.  And they are all different, with different goals, requirements and egos. Engaging  and involving all STAKEHOLDERS is essential to developing a successful project. They </w:t>
            </w:r>
          </w:p>
        </w:tc>
      </w:tr>
    </w:tbl>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32 © 2025 PBM Association BOKPBM0003 </w:t>
      </w:r>
    </w:p>
    <w:tbl>
      <w:tblPr>
        <w:tblStyle w:val="Table29"/>
        <w:tblW w:w="9042.319946289062"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70.3201293945312"/>
        <w:gridCol w:w="7071.999816894531"/>
        <w:tblGridChange w:id="0">
          <w:tblGrid>
            <w:gridCol w:w="1970.3201293945312"/>
            <w:gridCol w:w="7071.999816894531"/>
          </w:tblGrid>
        </w:tblGridChange>
      </w:tblGrid>
      <w:tr>
        <w:trPr>
          <w:cantSplit w:val="0"/>
          <w:trHeight w:val="51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23.594970703125" w:right="530.180053710937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all have different expertise and requirements that must be taken into account.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Together,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we address all project stakeholders.</w:t>
            </w:r>
          </w:p>
        </w:tc>
      </w:tr>
      <w:tr>
        <w:trPr>
          <w:cantSplit w:val="0"/>
          <w:trHeight w:val="137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886346" cy="444500"/>
                  <wp:effectExtent b="0" l="0" r="0" t="0"/>
                  <wp:docPr id="28" name="image28.png"/>
                  <a:graphic>
                    <a:graphicData uri="http://schemas.openxmlformats.org/drawingml/2006/picture">
                      <pic:pic>
                        <pic:nvPicPr>
                          <pic:cNvPr id="0" name="image28.png"/>
                          <pic:cNvPicPr preferRelativeResize="0"/>
                        </pic:nvPicPr>
                        <pic:blipFill>
                          <a:blip r:embed="rId21"/>
                          <a:srcRect b="0" l="0" r="0" t="0"/>
                          <a:stretch>
                            <a:fillRect/>
                          </a:stretch>
                        </pic:blipFill>
                        <pic:spPr>
                          <a:xfrm>
                            <a:off x="0" y="0"/>
                            <a:ext cx="886346" cy="444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822639465332" w:lineRule="auto"/>
              <w:ind w:left="125.587158203125" w:right="296.3812255859375" w:firstLine="10.55755615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4: TECHNICAL MANAGEMENT. The WHAT of the 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Every  project is meant to deliver a Technical System — the asset that will be operated,  maintained and deliver services throughout its operational life. This system is  theref re t the re f the l e t’ tere t. BB4 focuses on how clients and  suppliers can collaboratively define, design, and develop this Technical System.</w:t>
            </w:r>
          </w:p>
        </w:tc>
      </w:tr>
      <w:tr>
        <w:trPr>
          <w:cantSplit w:val="0"/>
          <w:trHeight w:val="1125.59936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802348" cy="478155"/>
                  <wp:effectExtent b="0" l="0" r="0" t="0"/>
                  <wp:docPr id="26" name="image26.png"/>
                  <a:graphic>
                    <a:graphicData uri="http://schemas.openxmlformats.org/drawingml/2006/picture">
                      <pic:pic>
                        <pic:nvPicPr>
                          <pic:cNvPr id="0" name="image26.png"/>
                          <pic:cNvPicPr preferRelativeResize="0"/>
                        </pic:nvPicPr>
                        <pic:blipFill>
                          <a:blip r:embed="rId21"/>
                          <a:srcRect b="0" l="0" r="0" t="0"/>
                          <a:stretch>
                            <a:fillRect/>
                          </a:stretch>
                        </pic:blipFill>
                        <pic:spPr>
                          <a:xfrm>
                            <a:off x="0" y="0"/>
                            <a:ext cx="802348" cy="47815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8812198638916" w:lineRule="auto"/>
              <w:ind w:left="124.591064453125" w:right="241.7376708984375" w:firstLine="11.5536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5: COMMUNICATION MANAGEMENT: The HOW EFFECTIVE? of the 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Bad COMMUNICATION is a recurrent cause of project failure. BB 5  focuses on how to collaboratively establish and maintain effective communication  between stakeholders throughout the project.</w:t>
            </w:r>
          </w:p>
        </w:tc>
      </w:tr>
      <w:tr>
        <w:trPr>
          <w:cantSplit w:val="0"/>
          <w:trHeight w:val="1860.60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768985" cy="489534"/>
                  <wp:effectExtent b="0" l="0" r="0" t="0"/>
                  <wp:docPr id="3"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768985" cy="489534"/>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88144874572754" w:lineRule="auto"/>
              <w:ind w:left="125.78643798828125" w:right="109.27001953125" w:firstLine="10.358276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6: QUALITY MANAGEMENT. The HOW GOOD? of the 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Qu l ty d e ’t h ppe by de t — it must be planned. Building Block 6 focuses  on how client and supplier can collaboratively define the quality criteria,  performance metrics, and testing procedures that will guide the delivery of a high value project. Together, we plan the expected level of QUALITY of the solution, as  well as take all necessary measures to ensure that the agreed level of quality will be  achieved.</w:t>
            </w:r>
          </w:p>
        </w:tc>
      </w:tr>
      <w:tr>
        <w:trPr>
          <w:cantSplit w:val="0"/>
          <w:trHeight w:val="1490.799560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786130" cy="433654"/>
                  <wp:effectExtent b="0" l="0" r="0" t="0"/>
                  <wp:docPr id="4"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786130" cy="433654"/>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6.144714355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7: RISKS MANAGEMENT. The WHAT IF? of the Project.  </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3740234375" w:line="244.88216400146484" w:lineRule="auto"/>
              <w:ind w:left="125.587158203125" w:right="129.1918945312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 7 focuses on collaborative risk management between client and supplier. It aims  to jointly identify, assess, and respond to risks throughout the project lifecycle. This  includes understanding the sources of risk and developing shared mitigation or  opportunity-exploitation strategies.</w:t>
            </w:r>
          </w:p>
        </w:tc>
      </w:tr>
      <w:tr>
        <w:trPr>
          <w:cantSplit w:val="0"/>
          <w:trHeight w:val="1370.3997802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768985" cy="427863"/>
                  <wp:effectExtent b="0" l="0" r="0" t="0"/>
                  <wp:docPr id="1"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768985" cy="427863"/>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8283615112305" w:lineRule="auto"/>
              <w:ind w:left="131.16455078125" w:right="88.751220703125" w:firstLine="4.98016357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8: RESOURCES MANAGEMENT. The WHAT MEANS? of the  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solution consumes RESOURCES. Building Block 8 focuses on  collaborative resource planning between client and supplier. Together, they identify  and align on what resources are needed, when they are needed, and how they will  be mobilized — r the pr je t’ l fe y le.</w:t>
            </w:r>
          </w:p>
        </w:tc>
      </w:tr>
      <w:tr>
        <w:trPr>
          <w:cantSplit w:val="0"/>
          <w:trHeight w:val="1615.20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791083" cy="444500"/>
                  <wp:effectExtent b="0" l="0" r="0" t="0"/>
                  <wp:docPr id="2"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791083" cy="444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20325660705566" w:lineRule="auto"/>
              <w:ind w:left="125.587158203125" w:right="275.53466796875" w:firstLine="10.55755615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9: COMMERCIAL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HOW MUCH? of the  Project. Successful projects are only possible when commercial interests between  client and supplier are fairly aligned. BB 9 focus on the commercial scope of the  project, including pricing, contractual terms, legal frameworks, and financial  arrangements. The outcome is a contract between the two parties that supports  trust, fairness, and sustainable value creation.</w:t>
            </w:r>
          </w:p>
        </w:tc>
      </w:tr>
      <w:tr>
        <w:trPr>
          <w:cantSplit w:val="0"/>
          <w:trHeight w:val="1373.3999633789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836295" cy="455917"/>
                  <wp:effectExtent b="0" l="0" r="0" t="0"/>
                  <wp:docPr id="8"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836295" cy="455917"/>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826930999756" w:lineRule="auto"/>
              <w:ind w:left="130.3680419921875" w:right="119.1455078125" w:firstLine="5.7766723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10: 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HOW VALUABLE? of the Project. The project  proposal that offers most value will be selected, implemented, and operated by the  client. With BB10, client and supplier collaboratively assess, compare, improve, and  select the best-value solution. This includes structured evaluation of alternatives,  alignment of benefits with stakeholder priorities, and project objectives.</w:t>
            </w:r>
          </w:p>
        </w:tc>
      </w:tr>
    </w:tbl>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Table XXX: Overview of the 10BB </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13397216796875" w:line="240" w:lineRule="auto"/>
        <w:ind w:left="162.9600524902343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CORNERSTONE 1: JOINT-ACTIVITIES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119873046875" w:line="267.3625659942627" w:lineRule="auto"/>
        <w:ind w:left="158.85116577148438" w:right="802.46337890625" w:hanging="5.7768249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second cornerstone of Project Business Management (PBM)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 (JA)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between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client and  supplier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822509765625" w:line="240" w:lineRule="auto"/>
        <w:ind w:left="152.27752685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Joint Activities are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 ri s” that il the pro e 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40" w:lineRule="auto"/>
        <w:ind w:left="155.86318969726562"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Why Joint Activities Are Essential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40" w:lineRule="auto"/>
        <w:ind w:left="152.277526855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Joint Activities are fundamental for two key reasons:</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1.1336517333984"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33 © 2025 PBM Association BOKPBM0003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872.1975708007812" w:right="756.9281005859375" w:hanging="343.5855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They define what the client and the supplier actually do together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not in isolation. It is through  Joint Activities that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knowledge is created, shared, and transferred</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64.95266914367676" w:lineRule="auto"/>
        <w:ind w:left="878.9704895019531" w:right="1304.16015625" w:hanging="356.135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They are the primary mechanism through which both the project and the relationship are  developed</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275390625" w:line="263.7495803833008" w:lineRule="auto"/>
        <w:ind w:left="878.5720825195312" w:right="555.9375" w:firstLine="2.39028930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does not emerge from intentions or contracts alone. It is formed through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work  on real problems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When people work together to find solutions,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trust grows and a sense of  community emerges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00683593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short: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is built through action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1.8791198730468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 and Collaboration </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5.5554008483887" w:lineRule="auto"/>
        <w:ind w:left="160.44479370117188" w:right="635.057373046875" w:firstLine="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Doing a project is not a solo exercise; it is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endeavor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requiring the active participation of both  client and supplier. </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92236328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are the result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activities performed together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other words: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No Joint Activities = no collaboration taking place. </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1982421875" w:line="264.95387077331543" w:lineRule="auto"/>
        <w:ind w:left="160.44479370117188" w:right="460.379638671875" w:hanging="8.167266845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Joint Activities are therefore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cornerstone of collaboration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because client and supplier can only establish a  collaborative relationship through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work they perform together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22412109375" w:line="240" w:lineRule="auto"/>
        <w:ind w:left="151.8791198730468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 within the PDP and the 10 Building Blocks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9540710449219" w:lineRule="auto"/>
        <w:ind w:left="165.4248046875" w:right="947.952880859375" w:hanging="13.147277832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Joint Activities are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rooted in the Project Development Process (PDP)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structured around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10 PBM  Building Blocks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221923828125" w:line="262.5460910797119" w:lineRule="auto"/>
        <w:ind w:left="161.04232788085938" w:right="600.390625" w:firstLine="0.199279785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course, some project tasks are performed individually or internally within one organization. PBM does not  deny this. </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204345703125" w:line="264.9547004699707" w:lineRule="auto"/>
        <w:ind w:left="159.64797973632812" w:right="1073.543090820312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However, PBM focuses 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those activities that are more effective when performed jointly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that  simultaneously contribute to building collaboration. </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092285156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Many critical project activities: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4033203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involve multiple functions,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cross organizational boundaries, </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require alignment between client and supplier. </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9540710449219" w:lineRule="auto"/>
        <w:ind w:left="160.6439208984375" w:right="676.591796875" w:hanging="7.569580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These activities typically take place through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structured meetings and workshops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which should be designed  and facilitated as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working sessions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not as information exchanges. </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42211914062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Examples of Project Joint Activities </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Key project activities such as: </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defining objectives, </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72802734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identifying and assessing risks,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63037109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planning resources, </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designing the technical system,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72802734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agreeing on commercial and contractual principles,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deliver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better results when performed collaboratively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These Joint Activities enable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 reation of the pro e t’s fo n ations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leading to: </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5335083007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stronger alignment, </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72802734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greater commitment, </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575439453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improved decision quality, </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63037109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higher chances of project success.</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3335418701172"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34 © 2025 PBM Association BOKPBM0003 </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3.87115478515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Adapting Joint Activities to Each Organization </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2.5453186035156" w:lineRule="auto"/>
        <w:ind w:left="160.44479370117188" w:right="612.62451171875" w:hanging="2.78884887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When implementing PBM, each organization should determine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which Joint Activities are relevant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its own  context and projects. </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1982421875" w:line="264.95387077331543" w:lineRule="auto"/>
        <w:ind w:left="164.03045654296875" w:right="442.786865234375" w:firstLine="4.3823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provides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structured guidance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performing Joint Activities, enabling client and supplier to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co-create the  project while strengthening their working relationship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533203125" w:line="240" w:lineRule="auto"/>
        <w:ind w:left="155.06637573242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non-exhaustive list of Joint Activities is provided in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Table XXX</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 summary: </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1982421875" w:line="264.95387077331543" w:lineRule="auto"/>
        <w:ind w:left="154.86724853515625" w:right="549.6130371093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Doing activities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together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rather than alone, is what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creates collaboration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between client and supplier — and  turns Project Business into a shared success. </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422119140625" w:line="240" w:lineRule="auto"/>
        <w:ind w:left="159.4488525390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OVERVIEW OF JOINT ACTIVITIES</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6.1328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sectPr>
          <w:type w:val="continuous"/>
          <w:pgSz w:h="16840" w:w="11900" w:orient="portrait"/>
          <w:pgMar w:bottom="909.5999908447266" w:top="1404.3994140625" w:left="1267.2000122070312" w:right="998.199462890625" w:header="0" w:footer="720"/>
          <w:cols w:equalWidth="0" w:num="1">
            <w:col w:space="0" w:w="9634.600524902344"/>
          </w:cols>
        </w:sect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35 © 2025 PBM Association BOKPBM0003 </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tl w:val="0"/>
        </w:rPr>
      </w:r>
    </w:p>
    <w:tbl>
      <w:tblPr>
        <w:tblStyle w:val="Table30"/>
        <w:tblW w:w="13996.80023193359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80.4000854492188"/>
        <w:gridCol w:w="4395.3997802734375"/>
        <w:gridCol w:w="2126.400146484375"/>
        <w:gridCol w:w="5494.6002197265625"/>
        <w:tblGridChange w:id="0">
          <w:tblGrid>
            <w:gridCol w:w="1980.4000854492188"/>
            <w:gridCol w:w="4395.3997802734375"/>
            <w:gridCol w:w="2126.400146484375"/>
            <w:gridCol w:w="5494.6002197265625"/>
          </w:tblGrid>
        </w:tblGridChange>
      </w:tblGrid>
      <w:tr>
        <w:trPr>
          <w:cantSplit w:val="0"/>
          <w:trHeight w:val="2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95263671875" w:right="0" w:firstLine="0"/>
              <w:jc w:val="left"/>
              <w:rPr>
                <w:rFonts w:ascii="Calibri" w:cs="Calibri" w:eastAsia="Calibri" w:hAnsi="Calibri"/>
                <w:b w:val="1"/>
                <w:bCs w:val="1"/>
                <w:i w:val="0"/>
                <w:iCs w:val="0"/>
                <w:smallCaps w:val="0"/>
                <w:strike w:val="0"/>
                <w:color w:val="000000"/>
                <w:sz w:val="16.079999923706055"/>
                <w:szCs w:val="16.079999923706055"/>
                <w:u w:val="none"/>
                <w:shd w:fill="bfbfbf" w:val="clear"/>
                <w:vertAlign w:val="baseline"/>
              </w:rPr>
            </w:pPr>
            <w:r w:rsidDel="00000000" w:rsidR="00000000" w:rsidRPr="00000000">
              <w:rPr>
                <w:rFonts w:ascii="Calibri" w:cs="Calibri" w:eastAsia="Calibri" w:hAnsi="Calibri"/>
                <w:b w:val="1"/>
                <w:bCs w:val="1"/>
                <w:i w:val="0"/>
                <w:iCs w:val="0"/>
                <w:smallCaps w:val="0"/>
                <w:strike w:val="0"/>
                <w:color w:val="000000"/>
                <w:sz w:val="16.079999923706055"/>
                <w:szCs w:val="16.079999923706055"/>
                <w:u w:val="none"/>
                <w:shd w:fill="bfbfbf" w:val="clear"/>
                <w:vertAlign w:val="baseline"/>
                <w:rtl w:val="0"/>
              </w:rPr>
              <w:t xml:space="preserve">BUILDING-BLOCKS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9608154296875" w:right="0" w:firstLine="0"/>
              <w:jc w:val="left"/>
              <w:rPr>
                <w:rFonts w:ascii="Calibri" w:cs="Calibri" w:eastAsia="Calibri" w:hAnsi="Calibri"/>
                <w:b w:val="1"/>
                <w:bCs w:val="1"/>
                <w:i w:val="0"/>
                <w:iCs w:val="0"/>
                <w:smallCaps w:val="0"/>
                <w:strike w:val="0"/>
                <w:color w:val="000000"/>
                <w:sz w:val="16.079999923706055"/>
                <w:szCs w:val="16.079999923706055"/>
                <w:u w:val="none"/>
                <w:shd w:fill="bfbfbf" w:val="clear"/>
                <w:vertAlign w:val="baseline"/>
              </w:rPr>
            </w:pPr>
            <w:r w:rsidDel="00000000" w:rsidR="00000000" w:rsidRPr="00000000">
              <w:rPr>
                <w:rFonts w:ascii="Calibri" w:cs="Calibri" w:eastAsia="Calibri" w:hAnsi="Calibri"/>
                <w:b w:val="1"/>
                <w:bCs w:val="1"/>
                <w:i w:val="0"/>
                <w:iCs w:val="0"/>
                <w:smallCaps w:val="0"/>
                <w:strike w:val="0"/>
                <w:color w:val="000000"/>
                <w:sz w:val="16.079999923706055"/>
                <w:szCs w:val="16.079999923706055"/>
                <w:u w:val="none"/>
                <w:shd w:fill="bfbfbf" w:val="clear"/>
                <w:vertAlign w:val="baseline"/>
                <w:rtl w:val="0"/>
              </w:rPr>
              <w:t xml:space="preserve">JOINT-ACTIVITIES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895263671875" w:right="0" w:firstLine="0"/>
              <w:jc w:val="left"/>
              <w:rPr>
                <w:rFonts w:ascii="Calibri" w:cs="Calibri" w:eastAsia="Calibri" w:hAnsi="Calibri"/>
                <w:b w:val="1"/>
                <w:bCs w:val="1"/>
                <w:i w:val="0"/>
                <w:iCs w:val="0"/>
                <w:smallCaps w:val="0"/>
                <w:strike w:val="0"/>
                <w:color w:val="000000"/>
                <w:sz w:val="16.079999923706055"/>
                <w:szCs w:val="16.079999923706055"/>
                <w:u w:val="none"/>
                <w:shd w:fill="bfbfbf" w:val="clear"/>
                <w:vertAlign w:val="baseline"/>
              </w:rPr>
            </w:pPr>
            <w:r w:rsidDel="00000000" w:rsidR="00000000" w:rsidRPr="00000000">
              <w:rPr>
                <w:rFonts w:ascii="Calibri" w:cs="Calibri" w:eastAsia="Calibri" w:hAnsi="Calibri"/>
                <w:b w:val="1"/>
                <w:bCs w:val="1"/>
                <w:i w:val="0"/>
                <w:iCs w:val="0"/>
                <w:smallCaps w:val="0"/>
                <w:strike w:val="0"/>
                <w:color w:val="000000"/>
                <w:sz w:val="16.079999923706055"/>
                <w:szCs w:val="16.079999923706055"/>
                <w:u w:val="none"/>
                <w:shd w:fill="bfbfbf" w:val="clear"/>
                <w:vertAlign w:val="baseline"/>
                <w:rtl w:val="0"/>
              </w:rPr>
              <w:t xml:space="preserve">BUILDING-BLOCKS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9608154296875" w:right="0" w:firstLine="0"/>
              <w:jc w:val="left"/>
              <w:rPr>
                <w:rFonts w:ascii="Calibri" w:cs="Calibri" w:eastAsia="Calibri" w:hAnsi="Calibri"/>
                <w:b w:val="1"/>
                <w:bCs w:val="1"/>
                <w:i w:val="0"/>
                <w:iCs w:val="0"/>
                <w:smallCaps w:val="0"/>
                <w:strike w:val="0"/>
                <w:color w:val="000000"/>
                <w:sz w:val="16.079999923706055"/>
                <w:szCs w:val="16.079999923706055"/>
                <w:u w:val="none"/>
                <w:shd w:fill="bfbfbf" w:val="clear"/>
                <w:vertAlign w:val="baseline"/>
              </w:rPr>
            </w:pPr>
            <w:r w:rsidDel="00000000" w:rsidR="00000000" w:rsidRPr="00000000">
              <w:rPr>
                <w:rFonts w:ascii="Calibri" w:cs="Calibri" w:eastAsia="Calibri" w:hAnsi="Calibri"/>
                <w:b w:val="1"/>
                <w:bCs w:val="1"/>
                <w:i w:val="0"/>
                <w:iCs w:val="0"/>
                <w:smallCaps w:val="0"/>
                <w:strike w:val="0"/>
                <w:color w:val="000000"/>
                <w:sz w:val="16.079999923706055"/>
                <w:szCs w:val="16.079999923706055"/>
                <w:u w:val="none"/>
                <w:shd w:fill="bfbfbf" w:val="clear"/>
                <w:vertAlign w:val="baseline"/>
                <w:rtl w:val="0"/>
              </w:rPr>
              <w:t xml:space="preserve">JOINT-ACTIVITIES</w:t>
            </w:r>
          </w:p>
        </w:tc>
      </w:tr>
      <w:tr>
        <w:trPr>
          <w:cantSplit w:val="0"/>
          <w:trHeight w:val="1183.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19683837890625" w:right="0" w:firstLine="0"/>
              <w:jc w:val="left"/>
              <w:rPr>
                <w:rFonts w:ascii="Calibri" w:cs="Calibri" w:eastAsia="Calibri" w:hAnsi="Calibri"/>
                <w:b w:val="1"/>
                <w:bCs w:val="1"/>
                <w:i w:val="0"/>
                <w:iCs w:val="0"/>
                <w:smallCaps w:val="0"/>
                <w:strike w:val="0"/>
                <w:color w:val="000000"/>
                <w:sz w:val="16.079999923706055"/>
                <w:szCs w:val="16.079999923706055"/>
                <w:u w:val="none"/>
                <w:shd w:fill="f2f2f2"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6.079999923706055"/>
                <w:szCs w:val="16.079999923706055"/>
                <w:u w:val="none"/>
                <w:shd w:fill="f2f2f2" w:val="clear"/>
                <w:vertAlign w:val="baseline"/>
                <w:rtl w:val="0"/>
              </w:rPr>
              <w:t xml:space="preserve">➀ </w:t>
            </w:r>
            <w:r w:rsidDel="00000000" w:rsidR="00000000" w:rsidRPr="00000000">
              <w:rPr>
                <w:rFonts w:ascii="Calibri" w:cs="Calibri" w:eastAsia="Calibri" w:hAnsi="Calibri"/>
                <w:b w:val="1"/>
                <w:bCs w:val="1"/>
                <w:i w:val="0"/>
                <w:iCs w:val="0"/>
                <w:smallCaps w:val="0"/>
                <w:strike w:val="0"/>
                <w:color w:val="000000"/>
                <w:sz w:val="16.079999923706055"/>
                <w:szCs w:val="16.079999923706055"/>
                <w:u w:val="none"/>
                <w:shd w:fill="f2f2f2" w:val="clear"/>
                <w:vertAlign w:val="baseline"/>
                <w:rtl w:val="0"/>
              </w:rPr>
              <w:t xml:space="preserve">OBJECTIVES </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94287109375" w:line="240" w:lineRule="auto"/>
              <w:ind w:left="126.30722045898438"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CONTEXT MAP</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OBJECTIVES MAP </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SYNOPTIC </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ONE PAGE PROJECT SUMMARY </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CHARTER/ PLEDGE </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26.307067871093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PROJECT ENGINEERING BOOK</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23755359649658" w:lineRule="auto"/>
              <w:ind w:left="113.92578125" w:right="234.271240234375" w:firstLine="6.2713623046875"/>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6.079999923706055"/>
                <w:szCs w:val="16.079999923706055"/>
                <w:u w:val="none"/>
                <w:shd w:fill="f2f2f2" w:val="clear"/>
                <w:vertAlign w:val="baseline"/>
                <w:rtl w:val="0"/>
              </w:rPr>
              <w:t xml:space="preserve">➅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QUALITY MANAGEMENT THE QUALITY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QUALITY MAP: PROJECT QMS AND THE KPI DASHBOARD</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PROJECT QUALITY PLAN </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13.925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TESTING PLAN</w:t>
            </w:r>
          </w:p>
        </w:tc>
      </w:tr>
      <w:tr>
        <w:trPr>
          <w:cantSplit w:val="0"/>
          <w:trHeight w:val="1181.40014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3.15184593200684" w:lineRule="auto"/>
              <w:ind w:left="113.92562866210938" w:right="320.45684814453125" w:firstLine="6.271209716796875"/>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6.079999923706055"/>
                <w:szCs w:val="16.079999923706055"/>
                <w:u w:val="none"/>
                <w:shd w:fill="f2f2f2" w:val="clear"/>
                <w:vertAlign w:val="baseline"/>
                <w:rtl w:val="0"/>
              </w:rPr>
              <w:t xml:space="preserve">➁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TIME MANAGEMENT THE LIFECYCLE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067871093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PROGRAMMING</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067871093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ROADMAPPING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3994140625"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TIMELINING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197143554687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6.079999923706055"/>
                <w:szCs w:val="16.079999923706055"/>
                <w:u w:val="none"/>
                <w:shd w:fill="f2f2f2" w:val="clear"/>
                <w:vertAlign w:val="baseline"/>
                <w:rtl w:val="0"/>
              </w:rPr>
              <w:t xml:space="preserve">➆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RISKS MANAGEMENT </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13.9257812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THE RISK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RISK MANAGEMENT ORGANIZATION AND PROCEDURES</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RISK IDENTIFICATION AND EVALUATION </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RISK MITIGATION AND ACTION TRACKING </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MANAGING THE RISK EXPOSURE AND RISK CONTINGENCIES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RISK REGISTER CO-CREATION AND MAINTENANCE </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3994140625"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EARLY WARNING SYSTEM CO-DESIGN &amp; MONITORING</w:t>
            </w:r>
          </w:p>
        </w:tc>
      </w:tr>
      <w:tr>
        <w:trPr>
          <w:cantSplit w:val="0"/>
          <w:trHeight w:val="176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1968383789062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6.079999923706055"/>
                <w:szCs w:val="16.079999923706055"/>
                <w:u w:val="none"/>
                <w:shd w:fill="f2f2f2" w:val="clear"/>
                <w:vertAlign w:val="baseline"/>
                <w:rtl w:val="0"/>
              </w:rPr>
              <w:t xml:space="preserve">➂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STAKEHOLDERS  </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22045898438"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MANAGEMENT </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13.92562866210938"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THE STAKEHOLDER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251953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(INITIAL) PROJECT ORGANISATION</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067871093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PARTNERING AND ALLIANCING </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CONTACT LIST </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3576660156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CLIENT-SUPPLIER TEAM BUILDING WORKSHOP </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MANAGEMENT MEETING </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RAM ANALYSIS </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CORPORATE VISIT </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REFERENCE VISIT </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MANAGED COLLABORATION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197143554687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6.079999923706055"/>
                <w:szCs w:val="16.079999923706055"/>
                <w:u w:val="none"/>
                <w:shd w:fill="f2f2f2" w:val="clear"/>
                <w:vertAlign w:val="baseline"/>
                <w:rtl w:val="0"/>
              </w:rPr>
              <w:t xml:space="preserve">➇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RESOURCES  </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MANAGEMENT </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13.9257812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THE RESOURCE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RESOURCE PLANNING</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HUMAN RESOURCES </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MATERIAL CATALOGUE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19.8754882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GENERATION OF BOM</w:t>
            </w:r>
          </w:p>
        </w:tc>
      </w:tr>
      <w:tr>
        <w:trPr>
          <w:cantSplit w:val="0"/>
          <w:trHeight w:val="1572.3995971679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1968383789062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6.079999923706055"/>
                <w:szCs w:val="16.079999923706055"/>
                <w:u w:val="none"/>
                <w:shd w:fill="f2f2f2" w:val="clear"/>
                <w:vertAlign w:val="baseline"/>
                <w:rtl w:val="0"/>
              </w:rPr>
              <w:t xml:space="preserve">➃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TECHNICAL SCOPE  </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22045898438"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MANAGEMENT </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23891258239746" w:lineRule="auto"/>
              <w:ind w:left="126.30722045898438" w:right="70.33843994140625" w:hanging="12.381591796875"/>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THE SYSTEM ENGINEERING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428039550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SYSTEM DIAGRAM (SYNOPSIS)</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067871093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REQUIREMENTS ENGINEERING </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428039550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SOLUTION JOINT SCOPING </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428039550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SYSTEM CONCEPT </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428039550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SYSTEM CONFIGURATION </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067871093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DEMO/ POC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067871093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DRAFT WORK BREAKDOWN STRUCTURE (WBS) </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13.282470703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JOINT ACCEPTANCE TESTING PLANNING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197143554687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6.079999923706055"/>
                <w:szCs w:val="16.079999923706055"/>
                <w:u w:val="none"/>
                <w:shd w:fill="f2f2f2" w:val="clear"/>
                <w:vertAlign w:val="baseline"/>
                <w:rtl w:val="0"/>
              </w:rPr>
              <w:t xml:space="preserve">➈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COMMERCIAL SCOPE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MANAGEMENT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13.9257812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THE COMMERCIAL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NDA</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373046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PRICE ESTIMATION </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3576660156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CONTRACT MANAGEMENT SET-UP </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TCO EVALUATION </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20.51879882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OPEN BOOK COST ESTIMATES</w:t>
            </w:r>
          </w:p>
        </w:tc>
      </w:tr>
      <w:tr>
        <w:trPr>
          <w:cantSplit w:val="0"/>
          <w:trHeight w:val="1378.200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19683837890625"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6.079999923706055"/>
                <w:szCs w:val="16.079999923706055"/>
                <w:u w:val="none"/>
                <w:shd w:fill="f2f2f2" w:val="clear"/>
                <w:vertAlign w:val="baseline"/>
                <w:rtl w:val="0"/>
              </w:rPr>
              <w:t xml:space="preserve">➄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COMMUNICATION  </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22045898438" w:right="0" w:firstLine="0"/>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MANAGEMENT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4132232666" w:lineRule="auto"/>
              <w:ind w:left="126.30722045898438" w:right="322.15118408203125" w:hanging="12.381591796875"/>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THE COMMUNICATION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PROJECT COMMUNICATION PLAN</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067871093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MEETINGS </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5.91363430023193" w:lineRule="auto"/>
              <w:ind w:left="118.42803955078125" w:right="626.488037109375" w:firstLine="7.8790283203125"/>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PROVISION OF A GOVERNANCE STRUCTURE (SUCH AS A  STEERING COMMITTEE) </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46875" w:line="240" w:lineRule="auto"/>
              <w:ind w:left="113.9254760742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NDA </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307067871093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ISSUE RESOLUTION PROCESS </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00146484375" w:line="240" w:lineRule="auto"/>
              <w:ind w:left="118.428039550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SURVEYS</w:t>
            </w:r>
          </w:p>
        </w:tc>
        <w:tc>
          <w:tcPr>
            <w:shd w:fill="auto" w:val="clear"/>
            <w:tcMar>
              <w:top w:w="100.0" w:type="dxa"/>
              <w:left w:w="100.0" w:type="dxa"/>
              <w:bottom w:w="100.0" w:type="dxa"/>
              <w:right w:w="100.0" w:type="dxa"/>
            </w:tcMar>
            <w:vAlign w:val="top"/>
          </w:tcPr>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2385835647583" w:lineRule="auto"/>
              <w:ind w:left="113.92578125" w:right="368.699951171875" w:firstLine="6.2713623046875"/>
              <w:jc w:val="left"/>
              <w:rPr>
                <w:rFonts w:ascii="Calibri" w:cs="Calibri" w:eastAsia="Calibri" w:hAnsi="Calibri"/>
                <w:b w:val="0"/>
                <w:bCs w:val="0"/>
                <w:i w:val="0"/>
                <w:iCs w:val="0"/>
                <w:smallCaps w:val="0"/>
                <w:strike w:val="0"/>
                <w:color w:val="000000"/>
                <w:sz w:val="16.079999923706055"/>
                <w:szCs w:val="16.079999923706055"/>
                <w:u w:val="none"/>
                <w:shd w:fill="f2f2f2"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16.079999923706055"/>
                <w:szCs w:val="16.079999923706055"/>
                <w:u w:val="none"/>
                <w:shd w:fill="f2f2f2" w:val="clear"/>
                <w:vertAlign w:val="baseline"/>
                <w:rtl w:val="0"/>
              </w:rPr>
              <w:t xml:space="preserve">➉ </w:t>
            </w: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f2f2f2" w:val="clear"/>
                <w:vertAlign w:val="baseline"/>
                <w:rtl w:val="0"/>
              </w:rPr>
              <w:t xml:space="preserve">VALUE MANAGEMENT THE VALUE MAP</w:t>
            </w:r>
          </w:p>
        </w:tc>
        <w:tc>
          <w:tcPr>
            <w:shd w:fill="auto" w:val="clear"/>
            <w:tcMar>
              <w:top w:w="100.0" w:type="dxa"/>
              <w:left w:w="100.0" w:type="dxa"/>
              <w:bottom w:w="100.0" w:type="dxa"/>
              <w:right w:w="100.0" w:type="dxa"/>
            </w:tcMar>
            <w:vAlign w:val="top"/>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MASTER MAP</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925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ANALYZE OF ALTERNATIVES </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534057617187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VALUE ENGINEERING - VALUE IMPROVEMENT PRACTICES (VIP) </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00390625" w:line="240" w:lineRule="auto"/>
              <w:ind w:left="113.92578125" w:right="0" w:firstLine="0"/>
              <w:jc w:val="left"/>
              <w:rPr>
                <w:rFonts w:ascii="Calibri" w:cs="Calibri" w:eastAsia="Calibri" w:hAnsi="Calibri"/>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079999923706055"/>
                <w:szCs w:val="16.079999923706055"/>
                <w:u w:val="none"/>
                <w:shd w:fill="auto" w:val="clear"/>
                <w:vertAlign w:val="baseline"/>
                <w:rtl w:val="0"/>
              </w:rPr>
              <w:t xml:space="preserve">THE VALUE PROPOSAL</w:t>
            </w:r>
          </w:p>
        </w:tc>
      </w:tr>
    </w:tbl>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sectPr>
          <w:type w:val="continuous"/>
          <w:pgSz w:h="16840" w:w="11900" w:orient="portrait"/>
          <w:pgMar w:bottom="909.5999908447266" w:top="1404.3994140625" w:left="1440" w:right="1440" w:header="0" w:footer="720"/>
          <w:cols w:equalWidth="0" w:num="1">
            <w:col w:space="0" w:w="9020"/>
          </w:cols>
        </w:sect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36 © 2025 PBM Association BOKPBM0003</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2.2485828399658" w:lineRule="auto"/>
        <w:ind w:left="162.96005249023438" w:right="1325.8135986328125" w:hanging="11.0809326171875"/>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JA are further developed in Part III of the BOK: THE HOW OF PBM: METHODS AND TOOLS OF PBM. </w:t>
      </w: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CORNERSTONE 3: A COMMON LANGUAGE </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65966796875" w:line="267.3624515533447" w:lineRule="auto"/>
        <w:ind w:left="166.62002563476562" w:right="844.3719482421875" w:hanging="13.54568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third cornerstone of Project Business Management (PBM) is the development of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Common Language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between stakeholders — first and foremost between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client and supplier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22021484375" w:line="264.1506099700928" w:lineRule="auto"/>
        <w:ind w:left="161.04232788085938" w:right="519.82177734375" w:hanging="5.975952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At the start of a project, stakeholders naturally speak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ifferent “lan a 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They come from different  disciplines, organizations, and cultures, each with their own assumptions, priorities, and mental models. This  diversity is valuable — but without a shared language, it makes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understanding, and decision making difficult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4880371093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Developing a Common Language is therefore not cosmetic; it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foundational</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732666015625" w:line="240" w:lineRule="auto"/>
        <w:ind w:left="155.86318969726562"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What “ ommon Lan a e” eans in  </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5.06637573242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Common Language is not limited to terminology. It encompasses the ability to: </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28125" w:line="274.5881652832031" w:lineRule="auto"/>
        <w:ind w:left="162.03842163085938" w:right="571.9152832031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speak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language of the specific 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its context, constraints, and technical and business realities,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 and co-develop knowledge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2431640625" w:line="276.99671745300293" w:lineRule="auto"/>
        <w:ind w:left="162.03842163085938" w:right="2601.12976074218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what the project is and how it will be delivered,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develop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confidence that success will be achieved together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272460937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communicate effectively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connect psychologically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a team, </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make decisions guided by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 est for ro e 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develop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project-specific team culture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4033203125" w:line="240" w:lineRule="auto"/>
        <w:ind w:left="162.03842163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communicate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honestly, openly, and transparently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33349609375" w:line="262.5454902648926" w:lineRule="auto"/>
        <w:ind w:left="160.6439208984375" w:right="679.47509765625" w:hanging="5.57754516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At its core, Common Language is about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confidence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confidence in the project, in the approach, and in one  another. </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21044921875" w:line="240" w:lineRule="auto"/>
        <w:ind w:left="159.4488525390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Common Language = Shared Understanding </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47004699707" w:lineRule="auto"/>
        <w:ind w:left="154.86724853515625" w:right="684.28649902343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Developing a Common Language means developing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deep, shared understanding of the project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using  that understanding to make decisions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 the best interest of the project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53320312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key question is: </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40" w:lineRule="auto"/>
        <w:ind w:left="155.86318969726562"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What common understanding do we develop together about this project? </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includes a shared interpretation — not just formal agreement — on: </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context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7333984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overall purpose (WHY)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specific objectives (WHAT)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9355468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how success will be measured</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9852142334" w:lineRule="auto"/>
        <w:ind w:left="166.62002563476562" w:right="637.8125" w:hanging="5.5776977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Common Language goes far beyond signing documents. It implies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mutual comprehension and alignment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at  both cognitive and behavioral levels. </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52.8752136230468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10 Building Blocks: The Alphabet of Project Language</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933593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37 PBMAA0003  </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8000183105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5539486" cy="3923030"/>
            <wp:effectExtent b="0" l="0" r="0" t="0"/>
            <wp:docPr id="9"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5539486" cy="3923030"/>
                    </a:xfrm>
                    <a:prstGeom prst="rect"/>
                    <a:ln/>
                  </pic:spPr>
                </pic:pic>
              </a:graphicData>
            </a:graphic>
          </wp:inline>
        </w:drawing>
      </w: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0710449219" w:lineRule="auto"/>
        <w:ind w:left="164.62799072265625" w:right="619.974365234375" w:firstLine="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Each project and each team is unique. A Common Language must therefore be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developed together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through  interaction and shared work. </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22412109375" w:line="264.9540710449219" w:lineRule="auto"/>
        <w:ind w:left="154.86724853515625" w:right="730.1745605468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PBM,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10 Building-Blocks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form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alphabet of the project language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They provide a shared structure  through which stakeholders from different disciplines and functions can: </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4223632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express their perspectives, </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u der t d ther ’ er , </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collaborate effectively in co-developing the project. </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382.9793357849121" w:lineRule="auto"/>
        <w:ind w:left="161.44073486328125" w:right="2575.00244140625" w:hanging="8.3663940429687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They create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common ground, common reference points, and common terminology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 est for ro e t” as a hare De ision Lan a e </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613037109375" w:line="240" w:lineRule="auto"/>
        <w:ind w:left="155.06637573242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critical element of the Common Language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Best for Project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5.42480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Best for 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both: </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4033203125" w:line="240" w:lineRule="auto"/>
        <w:ind w:left="522.03842163085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decision heuristic, and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522.03842163085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governance principle. </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64.95412826538086" w:lineRule="auto"/>
        <w:ind w:left="164.03045654296875" w:right="486.649169921875" w:firstLine="4.3823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directs stakeholders to choose actions, trade-offs, and resource allocations that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maximize the overall  probability of achieving the jointly agreed project objectives and long-term 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even when such choices  may reduce short-term benefits for an individual party. </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533203125" w:line="382.9790496826172" w:lineRule="auto"/>
        <w:ind w:left="155.86318969726562" w:right="436.796875" w:firstLine="12.54959106445312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Best for Project aligns decision-making around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success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rather than local or organizational optimization.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 “ est for ro e t” atters </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60803222656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are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collective-action problems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64.9543285369873" w:lineRule="auto"/>
        <w:ind w:left="164.62799072265625" w:right="541.212158203125" w:hanging="11.5536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They are interdependent, multi-actor endeavors where local optimization often creates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negative externalities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(delays, rework, misalignment). </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Best for Project corrects this by embedding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optimization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a shared norm.</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1.9335174560547"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38 PBMAA0003  </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also addresses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information asymmetry and agency risks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2.5453186035156" w:lineRule="auto"/>
        <w:ind w:left="164.62799072265625" w:right="566.329345703125" w:firstLine="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By making the project mission the primary alignment device, it reduces opportunism arising from asymmetric  incentives and reinforces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trust-based governance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198242187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 Summary </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5.06637573242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Common Language in PBM: </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2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creates shared understanding, </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enables coherent decision-making, </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aligns behaviors around project success, </w:t>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4033203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transforms client-supplier interaction into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true collaboration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1884765625" w:line="240" w:lineRule="auto"/>
        <w:ind w:left="157.655944824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Without a Common Language, collaboration remains superficial. </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73388671875" w:line="421.5171146392822" w:lineRule="auto"/>
        <w:ind w:left="162.96005249023438" w:right="580.95947265625" w:hanging="5.304107666015625"/>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With it, the project becomes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collective endeavor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guided by a shared purpose and a shared way of thinking. </w:t>
      </w: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CORNERSTONE 4: COLLABORATION </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34375" w:line="240" w:lineRule="auto"/>
        <w:ind w:left="159.4488525390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Cornerstone 4 — Collaboration </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87077331543" w:lineRule="auto"/>
        <w:ind w:left="165.4248046875" w:right="1045.616455078125" w:hanging="10.358428955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shown throughout this Book of Knowledge,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fostering collaboration is the central purpose of Project  Business Management (PBM)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2143554687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fourth cornerstone is therefore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itself. </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both</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7335205078125" w:line="267.76448249816895" w:lineRule="auto"/>
        <w:ind w:left="1234.9864196777344" w:right="1115.362548828125" w:hanging="353.0279541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result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first three cornerstones — the Project Development Process (PDP), Joint  Activities (JA), and a Common Language; and </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890869140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enabler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allows these cornerstones to function effectively. </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40" w:lineRule="auto"/>
        <w:ind w:left="155.86318969726562"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What Collaboration Means in PBM </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9111328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PBM, collaboration refers to: </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mindset, behaviors, and values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willingness to work together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rather than in isolation or competition, </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3251953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governance principles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sustain collaboration over time. </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is: </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working together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not alone, not against each other; </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7340087890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both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practice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business doctrine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64.9540710449219" w:lineRule="auto"/>
        <w:ind w:left="1234.1896057128906" w:right="1302.6495361328125" w:hanging="352.2311401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much about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“soft” imensions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(trust, behaviors, values) as about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principles and  governance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2143554687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cannot be imposed</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64.9539852142334" w:lineRule="auto"/>
        <w:ind w:left="164.03045654296875" w:right="1150.2392578125" w:firstLine="4.3823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is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decision made by individuals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it must also be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clear strategic decision supported by senior  management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From Transaction to Collaboration </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becomes tangible through observable characteristics. </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40" w:lineRule="auto"/>
        <w:ind w:left="152.8752136230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Table XXX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contrasts collaborative practices with their transactional equivalents.</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7335815429688"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39 PBMAA0003  </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9.47493076324463" w:lineRule="auto"/>
        <w:ind w:left="153.0743408203125" w:right="-6.400146484375" w:hanging="2.2743225097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6026278" cy="1971675"/>
            <wp:effectExtent b="0" l="0" r="0" t="0"/>
            <wp:docPr id="5"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6026278" cy="197167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Table XXX: Collaboration compared to Transaction </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18286132812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following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eight characteristics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define collaboration in PBM. </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40" w:lineRule="auto"/>
        <w:ind w:left="152.8752136230468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8 Characteristics of Collaboration in PBM </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1982421875" w:line="240" w:lineRule="auto"/>
        <w:ind w:left="166.0223388671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1. Integrity </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starts with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integrity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3.75000953674316" w:lineRule="auto"/>
        <w:ind w:left="161.04232788085938" w:right="585.054931640625" w:hanging="3.38638305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Without ethical conduct, there is no trust, no respect, no openness, and no sustainable relationship. Integrity  drives stakeholders to consider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interest of the team and the solution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Best for 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before  individual or organizational self-interest. </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12890625" w:line="240" w:lineRule="auto"/>
        <w:ind w:left="160.2456665039062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2. Joint Development </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9335937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means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developing the project together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not in isolation. </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3.75009536743164" w:lineRule="auto"/>
        <w:ind w:left="158.85116577148438" w:right="598.306884765625" w:firstLine="9.56161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provides the processes, Joint Activities, and tools that enable client and supplier to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co-design and co engineer the solution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Collaboration is most effective when initiated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early in the project 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where the  highest value can be created. </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12890625" w:line="240" w:lineRule="auto"/>
        <w:ind w:left="160.04638671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3. A System Approach </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requires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holistic, system-level view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project. </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focuses on the whole rather than isolated parts, involving: </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733520507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all stakeholders, </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9355468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all disciplines, </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7333984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all relevant options, </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54.867248535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develop, implement, operate, and maintain a solution that maximizes overall value. </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5.26565551757812"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4. A Collaborative Mindset </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is ultimately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made or broken by people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No one can be forced to collaborate. Each individual consciously decides to contribute to: </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372802734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success of the collaboration, </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team, </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63037109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the project, </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9335937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despite the challenges encountered along the way. </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is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choice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reinforced by organizational culture and leadership. </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66088867188" w:line="240" w:lineRule="auto"/>
        <w:ind w:left="161.0423278808593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5. Rational Decision-Making </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66088867188"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There is no collaboration in chaos.</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2.7335357666016"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40 PBMAA0003  </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requires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rationality, logic, transparency, and open communication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2.5453186035156" w:lineRule="auto"/>
        <w:ind w:left="166.62002563476562" w:right="780.01831054687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Projects involve complex problem-solving among multiple stakeholders and multiple alternatives. Decision making must therefore be: </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4206542968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understandable, </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transparent, </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271484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inclusive, </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4.867248535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produce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high-quality, informed decisions and genuine consensus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9.84725952148438"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6. Superior Communication </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20800781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depends 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superior communication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means a deliberate commitment to: </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7333984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share relevant information, </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communicate in a timely and transparent manner, </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2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invest the necessary time and effort to ensure collective success. </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40" w:lineRule="auto"/>
        <w:ind w:left="158.652038574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Superior communication is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choice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not an accident. </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40" w:lineRule="auto"/>
        <w:ind w:left="159.64797973632812"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7. Best for Project </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is anchored in a commitment to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Best for Project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interests take precedence over local or individual optimization. </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62.5454902648926" w:lineRule="auto"/>
        <w:ind w:left="154.86724853515625" w:right="462.838134765625" w:firstLine="2.78869628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While competition remains legitimate — and the client ultimately selects the supplier — collaboration ensures  that competition serves the development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best overall project 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2208251953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PBM does not eliminate competition; it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frames it constructively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57.65594482421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8. A Positive Shared Experience </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Finally, collaboration is about having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great experience together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creates: </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7335205078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sense of satisfaction in working as a true team, </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9355468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healthier working climate, </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long-lasting professional relationships, </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pride in the quality of the work delivered, </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the desire to repeat the experience. </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133789062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 Summary </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61.042327880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in PBM is: </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intentional, </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42285156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principled, </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337280273437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structured, </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333251953125" w:line="240" w:lineRule="auto"/>
        <w:ind w:left="881.958465576171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human. </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9539852142334" w:lineRule="auto"/>
        <w:ind w:left="158.85116577148438" w:right="472.877197265625" w:firstLine="9.56161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is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keystone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transforms Project Business from a transactional exchange into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endeavor with  sustainable 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2169189453125" w:line="240" w:lineRule="auto"/>
        <w:ind w:left="171.8400573730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KEY CONCEPTS, TERMINOLOGIES, AND DEFINITIONS IN PBM </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7197875976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Business Operating System (BOS) </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3.7498664855957" w:lineRule="auto"/>
        <w:ind w:left="164.62799072265625" w:right="476.986083984375" w:firstLine="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Business Operating System documents how the whole organization operates. In this way, it can be taught, and  improved. It makes the organization transparent, and more efficient. When there is no BOS, people do know  how the organization functions as a whole. BOS is a collection of processes, methods and practices . BOS </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6.6211700439453"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41 PBMAA0003  </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161.24160766601562" w:right="621.629638671875" w:hanging="0.5976867675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enables co-operation. Example: Toyota Production System (TPS), Danaher Business System (DBS), Honeywell  Operating System (HOS). </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0507812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Client-supplier team </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15101051330566" w:lineRule="auto"/>
        <w:ind w:left="160.6439208984375" w:right="401.014404296875" w:hanging="5.57754516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client-supplier team is a collaborative partnership where the client and supplier work together, sharing goals  and open communication to achieve a common objective, often through a process called Supplier Relationship  Management (SRM). This contrasts with a purely transactional relationship, as it involves deep collaboration on  quality, risk management, and continuous improvement </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69140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Buy-in/Involvement </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5021152496338" w:lineRule="auto"/>
        <w:ind w:left="160.6439208984375" w:right="367.55126953125" w:firstLine="4.78088378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Buy-in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commitment and support that stakeholders provide to 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its  proposed solution.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Involvement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active participation of stakeholders in project activities, decision-making,  and problem-solving. Securing genuine buy-in and active involvement is paramount for project success, as it  leverages their expertise, builds ownership, and significantly reduces the likelihood of resistance or passive  non-cooperation. </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7963867187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Silos, stovepipes </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5322265625" w:line="240" w:lineRule="auto"/>
        <w:ind w:left="155.06637573242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Alignment </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44143676758" w:lineRule="auto"/>
        <w:ind w:left="160.44479370117188" w:right="584.268798828125" w:hanging="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Alignment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state where all stakeholders' efforts, expectations, and understanding are synchronized and  directed towards the same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desired outcomes. It's about ensuring that everyone is  pulling in the same direction, minimizing friction and maximizing efficiency. Achieving alignment requires  continuous communication, negotiation, and a willingness to compromise for the greater good of the project. </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4208984375" w:line="240" w:lineRule="auto"/>
        <w:ind w:left="153.074340820312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Teamwork/Collaboration </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95450019836426" w:lineRule="auto"/>
        <w:ind w:left="159.64797973632812" w:right="501.40625" w:hanging="6.77276611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Teamwork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represent the ideal state of interaction among stakeholders, especially between  client and supplier. It implies working together effectively, sharing information, pooling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jointly  solving problems to achieve shared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goes beyond mere cooperation; it signifies a proactive,  synergistic effort where the collective output is greater than the sum of individual contributions. </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72851562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Common ground </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53344726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Information asymmetry </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6.9335937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Solution, bid, proposal </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15141105651855" w:lineRule="auto"/>
        <w:ind w:left="159.64797973632812" w:right="628.8134765625" w:hanging="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complete answer to the client's need, problem, or opportunity, delivered by the  supplier in the scope of the project. It encompasses the entire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along with all supporting  elements (processes, training, documentation) that enable the client to achieve their desired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realize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782958984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Learning </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5337524414062"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Knowledge </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9335327148438" w:line="240" w:lineRule="auto"/>
        <w:ind w:left="171.8400573730468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BENEFITS OF THE PBM DISCIPLINE </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12017822265625" w:line="240" w:lineRule="auto"/>
        <w:ind w:left="157.655944824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What are the benefits of PBM and what makes it unique?</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5.5335235595703"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42 PBMAA0003  </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6.0200500488281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1468120" cy="247650"/>
            <wp:effectExtent b="0" l="0" r="0" t="0"/>
            <wp:docPr id="7"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1468120" cy="247650"/>
                    </a:xfrm>
                    <a:prstGeom prst="rect"/>
                    <a:ln/>
                  </pic:spPr>
                </pic:pic>
              </a:graphicData>
            </a:graphic>
          </wp:inline>
        </w:drawing>
      </w:r>
      <w:r w:rsidDel="00000000" w:rsidR="00000000" w:rsidRPr="00000000">
        <w:rPr>
          <w:rtl w:val="0"/>
        </w:rPr>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47094726562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Picture XXX: PBM the missing piece </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53198242187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Driving Sustainable, High-Value Projects </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984375" w:line="263.74897956848145" w:lineRule="auto"/>
        <w:ind w:left="160.6439208984375" w:right="502.001953125" w:hanging="5.57754516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dedicated discipline ensures that projects are developed with a focus on long-term value, sustainability, and  alignment with strategic goals. Early risk identification and mitigation improve the likelihood of success,  delivering meaningful outcomes for all stakeholders. </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821289062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Enhancing Competitiveness </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65.5554008483887" w:lineRule="auto"/>
        <w:ind w:left="166.62002563476562" w:right="842.819213867187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By adopting a structured approach and proven methodologies, organizations can gain a competitive edge,  navigating complex projects with confidence and delivering superior value. </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32226562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Reducing Inefficiencies </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932861328125" w:line="264.95387077331543" w:lineRule="auto"/>
        <w:ind w:left="160.44479370117188" w:right="1005.1690673828125" w:hanging="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Standardized tools and frameworks replace ad hoc practices, minimizing wasted resources and ensuring  optimal use of time, effort, and budget throughout the development phase. </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821533203125" w:line="240" w:lineRule="auto"/>
        <w:ind w:left="157.8552246093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Strengthening Governance </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62.5453186035156" w:lineRule="auto"/>
        <w:ind w:left="166.62002563476562" w:right="521.07421875" w:hanging="5.5776977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Clear guidelines and processes promote accountability, transparency, and alignment, resulting in well-defined  roles and responsibilities during the project lifecycle. </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82104492187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Boosting Work Satisfaction </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337646484375" w:line="264.9540710449219" w:lineRule="auto"/>
        <w:ind w:left="160.6439208984375" w:right="595.41137695312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Encouraging collaboration and mutual understanding creates a positive work environment, reduces conflicts,  and fosters a sense of shared purpose and achievement.</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7.4218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43 PBMAA0003  </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2.71936416625977" w:lineRule="auto"/>
        <w:ind w:left="153.0743408203125" w:right="1458.9208984375" w:firstLine="25.418395996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1.920000076293945"/>
          <w:szCs w:val="31.920000076293945"/>
          <w:u w:val="none"/>
          <w:shd w:fill="auto" w:val="clear"/>
          <w:vertAlign w:val="baseline"/>
          <w:rtl w:val="0"/>
        </w:rPr>
        <w:t xml:space="preserve">PART III: THE “HOW” OF PBM: METHODS AND TOOLS OF PBM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10 BB of PBM </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Part III  </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1.533203125" w:line="240" w:lineRule="auto"/>
        <w:ind w:left="162.9600524902343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CHAPTER 1: BUILDING BLOCK 1 - OBJECTIVES MANAGEMENT </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9194335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A: Overview </w:t>
      </w:r>
    </w:p>
    <w:tbl>
      <w:tblPr>
        <w:tblStyle w:val="Table31"/>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053.39904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BLOCK 1 - OBJECTIVES: the “WHY?” f the pr je t </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933349609375" w:line="244.47978973388672" w:lineRule="auto"/>
              <w:ind w:left="120.56884765625" w:right="322.77587890625" w:firstLine="5.975952148437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BB1 is about defining together the project objectives. Projects fail because of poorly defined objectives.  Objectives management consists in developing project objectives that are shared by all. Together, we  understand the context, the constraint and define the Needs, Goals, and Objectives (NGOs). </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614501953125" w:line="245.68531036376953" w:lineRule="auto"/>
              <w:ind w:left="117.9791259765625" w:right="449.661865234375" w:hanging="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pr je t devel pme t t rt w th the f rmul t f the eed, pr blem r pp rtu ty: “Wh t d we  w t t h eve?” d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mission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WHY do we need it?). </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13623046875" w:line="245.68408012390137" w:lineRule="auto"/>
              <w:ind w:left="127.74002075195312" w:right="323.5699462890625" w:hanging="13.54568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Together we must be clear and aligned about the pursued Goals and Objectives (G&amp;O) of the Solution. No  project has ever succeeded with disagreements over the Goals and Objectives.  </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61474609375" w:line="243.2761287689209" w:lineRule="auto"/>
              <w:ind w:left="112.79998779296875" w:right="189.713134765625" w:firstLine="13.7448120117187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KEYWORDS: Context, Goal, Objectives, KPI, Constraints, Strategy, Shared Understanding, Project Concept  &amp; Definition, Goal setting, Benefits, Culture.</w:t>
            </w:r>
          </w:p>
        </w:tc>
      </w:tr>
    </w:tbl>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2.5460910797119" w:lineRule="auto"/>
        <w:ind w:left="158.65203857421875" w:right="768.6492919921875" w:hanging="3.5856628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conceptual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will be developed when an owner first perceives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need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an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industrial process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capital project, a problem, or an opportunity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420166015625" w:line="240" w:lineRule="auto"/>
        <w:ind w:left="2775.4000854492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2426589" cy="1804670"/>
            <wp:effectExtent b="0" l="0" r="0" t="0"/>
            <wp:docPr id="13"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2426589" cy="1804670"/>
                    </a:xfrm>
                    <a:prstGeom prst="rect"/>
                    <a:ln/>
                  </pic:spPr>
                </pic:pic>
              </a:graphicData>
            </a:graphic>
          </wp:inline>
        </w:drawing>
      </w:r>
      <w:r w:rsidDel="00000000" w:rsidR="00000000" w:rsidRPr="00000000">
        <w:rPr>
          <w:rtl w:val="0"/>
        </w:rPr>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9111328125" w:line="264.9540710449219" w:lineRule="auto"/>
        <w:ind w:left="160.6439208984375" w:right="520.41625976562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the intricate dance of B2B projects, where client and supplier collaborate closely,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isn't a unilateral task; it's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a true partnership. It involves a collaborative, iterative process of  articulating, refining, and agreeing upon 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Goals and Objectives (G&amp;O)</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83837890625" w:line="264.9539852142334" w:lineRule="auto"/>
        <w:ind w:left="166.62002563476562" w:right="503.5803222656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“Obje t ve” the f r t Bu ld g Bl k wh h l e t d uppl er eed e h ther, re mpleme t ry the r  knowledge and experience. </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64.9539852142334" w:lineRule="auto"/>
        <w:ind w:left="160.6439208984375" w:right="377.3608398437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no way objectives are easy to establish. Objectives are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“high orders requirements”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project. And as  any requirements, they may be difficult to elicit, as stakeholders  </w:t>
      </w:r>
      <w:r w:rsidDel="00000000" w:rsidR="00000000" w:rsidRPr="00000000">
        <w:drawing>
          <wp:anchor allowOverlap="1" behindDoc="0" distB="19050" distT="19050" distL="19050" distR="19050" hidden="0" layoutInCell="1" locked="0" relativeHeight="0" simplePos="0">
            <wp:simplePos x="0" y="0"/>
            <wp:positionH relativeFrom="column">
              <wp:posOffset>3757394</wp:posOffset>
            </wp:positionH>
            <wp:positionV relativeFrom="paragraph">
              <wp:posOffset>255270</wp:posOffset>
            </wp:positionV>
            <wp:extent cx="2261616" cy="862965"/>
            <wp:effectExtent b="0" l="0" r="0" t="0"/>
            <wp:wrapSquare wrapText="left" distB="19050" distT="19050" distL="19050" distR="19050"/>
            <wp:docPr id="15" name="image15.png"/>
            <a:graphic>
              <a:graphicData uri="http://schemas.openxmlformats.org/drawingml/2006/picture">
                <pic:pic>
                  <pic:nvPicPr>
                    <pic:cNvPr id="0" name="image15.png"/>
                    <pic:cNvPicPr preferRelativeResize="0"/>
                  </pic:nvPicPr>
                  <pic:blipFill>
                    <a:blip r:embed="rId21"/>
                    <a:srcRect b="0" l="0" r="0" t="0"/>
                    <a:stretch>
                      <a:fillRect/>
                    </a:stretch>
                  </pic:blipFill>
                  <pic:spPr>
                    <a:xfrm>
                      <a:off x="0" y="0"/>
                      <a:ext cx="2261616" cy="862965"/>
                    </a:xfrm>
                    <a:prstGeom prst="rect"/>
                    <a:ln/>
                  </pic:spPr>
                </pic:pic>
              </a:graphicData>
            </a:graphic>
          </wp:anchor>
        </w:drawing>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166.02233886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usually have different views about the objectives.  </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40" w:lineRule="auto"/>
        <w:ind w:left="153.074340820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co-creation approach ensures that both parties are equally  </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53369140625" w:line="240" w:lineRule="auto"/>
        <w:ind w:left="164.6279907226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invested in the project's purpose and understand their respective  </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166.6200256347656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roles in achieving it. This chapter will delve into the fundamental  </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660888671875" w:line="240" w:lineRule="auto"/>
        <w:ind w:left="160.44479370117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concepts and terminology surrounding project objectives, followed by  </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64.95418548583984" w:lineRule="auto"/>
        <w:ind w:left="164.62799072265625" w:right="840.4327392578125" w:firstLine="1.99203491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practical,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tools, and templates designed to foster alignment and clarity between all parties  involved. By mastering this initial building block and embracing its collaborative nature, you lay a robust </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6.8216705322266"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44 PBMAA0003  </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166.62002563476562" w:right="834.202880859375" w:hanging="11.354370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foundation for co-developing projects that consistently deliver intended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transforming  potential pitfalls into pathways for shared success. </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single"/>
          <w:shd w:fill="auto" w:val="clear"/>
          <w:vertAlign w:val="baseline"/>
          <w:rtl w:val="0"/>
        </w:rPr>
        <w:t xml:space="preserve">BB1 Objectives directly relates to BB10 Value management. </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3327636718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B: BB1 Objectives: Key Concepts, Terminologies, and Definitions </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2080078125" w:line="264.95387077331543" w:lineRule="auto"/>
        <w:ind w:left="161.24160766601562" w:right="1041.17919921875" w:firstLine="7.171173095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this section are presented the important concepts, terms and vocabulary that may be used within BB  Objectives. </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Context </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3514823913574" w:lineRule="auto"/>
        <w:ind w:left="160.44479370117188" w:right="381.749267578125" w:firstLine="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Every project exists within a specific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Context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refers to the comprehensive environment, circumstances,  and background against which the project is conceived, planned, and executed. Understanding the context— including prevailing market conditions, the strategic direction and priorities of both the client and supplier  organizations, relevant regulatory landscapes, technological advancements or limitations, and existing  operational systems—is paramount for formulating relevant and impactful objectives. For instance, a project to  develop new software might be influenced by a rapidly evolving tech market (external context) or an internal  drive for digital transformation (internal context). Grasping this helps answer: "What is the situation that  necessitates this project, and what forces will shape its journey?" </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20898437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Constraints </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4326171875" w:line="264.6199321746826" w:lineRule="auto"/>
        <w:ind w:left="155.26565551757812" w:right="421.151123046875" w:firstLine="4.18319702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Constraints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limitations, restrictions, or boundaries that influence the project's objectives, scope, schedule,  budget, or available resources. These can be internal (e.g., limited budget, insufficient skilled personnel,  existing technology infrastructure) or external (e.g., stringent regulatory requirements, market volatility,  supplier dependencies). Identifying constraints early in the objective-setting process is vital, as they directly  impact the feasibility, scope, and definition of objectives. For example, a tight budget might necessitate a more  focused set of objectives, or a regulatory deadline might dictate an aggressive timeline. Ignoring constraints  can lead to unrealistic objectives and inevitable project delays or failures. </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298828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Need, Problem, or Opportunity </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5529556274414" w:lineRule="auto"/>
        <w:ind w:left="157.65594482421875" w:right="385.655517578125" w:hanging="4.581604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genesis of any project is typically a recognized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Need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a requirement for greater efficiency), a pressing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Problem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requires resolution (e.g., declining customer satisfaction), or an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Opportunity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can be  leveraged (e.g., a new market segment emerging). This initial identification sparks the fundamental question:  "What do we want to achieve by undertaking this project?" It's the critical starting point for defining the  project's purpose and ensures that the project is addressing a genuine issue or capitalizing on a real advantage.  Without a clearly articulated need, problem, or opportunity, the project risks becoming a solution in search of a  problem. </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548583984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Mission/Purpose </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4724178314209" w:lineRule="auto"/>
        <w:ind w:left="153.0743408203125" w:right="552.586669921875" w:hanging="2.1913146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Mission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project is the overarching "WHY?" It's a high-level, enduring statement that  articulates the fundamental reason for the project's existence and its ultimate contribution to the client's and  potentially the supplier's strategic goals. For example, if the identified problem is inefficient data processing  leading to slow decision-making, the project's mission might be "To establish a streamlined data processing  framework that accelerates informed decision-making across departments." This mission provides a guiding  star, ensuring all subsequent efforts remain aligned with the project's core raison d'être. </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214111328125" w:line="240" w:lineRule="auto"/>
        <w:ind w:left="160.44479370117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Goal </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41064453125" w:line="264.552698135376" w:lineRule="auto"/>
        <w:ind w:left="153.0743408203125" w:right="478.350830078125" w:firstLine="1.99203491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Goal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broad, qualitative statement of what the project ultimately aims to accomplish. Goals are  aspirational, often long-term, and provide a general direction without specifying precise metrics or timelines.  They serve as the foundational aspiration from which more specific objectives are derived. For instance, a goal  might be "To enhance overall customer satisfaction," or "To improve operational efficiency," or "To expand  market reach." While not directly measurable in themselves, goals set the strategic direction and emotional  resonance for the project, making them crucial for stakeholder buy-in.</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7548980712891"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45 PBMAA0003  </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0.44479370117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Goal Setting </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556060791" w:lineRule="auto"/>
        <w:ind w:left="160.44479370117188" w:right="455.574951171875" w:hanging="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systematic and disciplined process of identifying, articulating, and formally defining the project's goals and  objectives. This process should be inherently iterative and highly collaborative, allowing for continuous  refinement, feedback loops, and ensuring that all stakeholder perspectives are considered, integrated, and  ultimately aligned. Effective goal setting involves asking probing questions, challenging assumptions, and  ensuring that objectives are truly SMART and contribute to the overarching goals. </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728515625" w:line="240" w:lineRule="auto"/>
        <w:ind w:left="161.24160766601562"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Objectives (SMART) </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1884765625" w:line="264.95387077331543" w:lineRule="auto"/>
        <w:ind w:left="154.86724853515625" w:right="561.947021484375" w:firstLine="4.581604003906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the actionable, specific, and measurable statements that precisely define what the project will  deliver or achieve within a defined timeframe. They break down the broader goals into concrete, quantifiable  targets. The widely adopted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SMART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framework ensures objectives are: </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4208984375" w:line="262.5453186035156" w:lineRule="auto"/>
        <w:ind w:left="1239.5680236816406" w:right="677.052001953125" w:hanging="350.63751220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pecific: Clearly defined, leaving no room for ambiguity. (e.g., instead of "improve processing,"  specify "reduce data processing time.") </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1044921875" w:line="264.95387077331543" w:lineRule="auto"/>
        <w:ind w:left="1246.5400695800781" w:right="850.0323486328125" w:hanging="357.6095581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easurable: Quantifiable, allowing progress and success to be tracked. (e.g., "by 25%," "to 5  minutes.") </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3125" w:line="264.95387077331543" w:lineRule="auto"/>
        <w:ind w:left="1246.5400695800781" w:right="816.5887451171875" w:hanging="357.6095581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chievable: Realistic and attainable given available resources and constraints. (e.g., "Is a 25%  reduction truly feasible?") </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87077331543" w:lineRule="auto"/>
        <w:ind w:left="1245.1455688476562" w:right="653.8671875" w:hanging="356.215057373046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elevant: Aligned with the project's goals, mission, and broader organizational strategies. (e.g.,  "Does reducing processing time contribute to faster decision-making?") </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5529842376709" w:lineRule="auto"/>
        <w:ind w:left="1239.5680236816406" w:right="402.60986328125" w:hanging="350.63751220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ime-bound: Have a clear deadline or timeframe for completion. (e.g., "within 6 months," "by Q4  2025.") For example, an objective for the "enhance customer satisfaction" goal could be:  "Increase average customer satisfaction scores (CSAT) by 15% from the current baseline of 70% to  80.5% within 12 months of the new system's deployment, as measured by post-interaction  surveys." The crucial aspect here is that these objectives must be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and agreed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upon by  both client and supplier to ensure absolute alignment and mutual commitment. </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7554931640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Key Performance Indicators (KPIs) </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4727325439453" w:lineRule="auto"/>
        <w:ind w:left="158.65203857421875" w:right="506.917724609375" w:firstLine="6.77276611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the specific, quantifiable metrics used to track and assess the progress and ultimate success of  achieving objectives. They provide the empirical evidence that an objective has been met or is on track.  Selecting the right KPIs is vital; they must be directly linked to the objectives and provide actionable insights.  For the objective "Increase customer satisfaction scores by 15%", the KPI would be the "Customer Satisfaction  Score (CSAT)" itself, measured through standardized surveys or direct feedback mechanisms. Other KPIs could  include "First Call Resolution Rate" or "Average Handling Time" if they directly contribute to the objective. </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2202148437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Strategy </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1331787109375" w:line="264.9543571472168" w:lineRule="auto"/>
        <w:ind w:left="153.0743408203125" w:right="504.018554687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Strategy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how it aligns with and contributes to the broader organizational goals and  strategic direction of both the client and supplier. Objectives must not exist in a vacuum; they must be  strategically relevant, ensuring the project is not an isolated effort but a direct contributor to larger business  outcomes. This connection reinforces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project is expected to deliver and provides a clear  rationale for the investment. A project's objectives should clearly articulate how they support the client's long term vision, market positioning, or competitive advantage. </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1181640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Project Concept and Definition </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4522190093994" w:lineRule="auto"/>
        <w:ind w:left="153.0743408203125" w:right="386.848144531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initial, formative phase where the project's fundamental idea is shaped, refined, and formally documented.  Well-defined objectives are central to this phase, providing the necessary clarity and direction to move from a  vague idea or a broadly identified need to a concrete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Concept and Definition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involves outlining its  precise purpose, initial scope, key deliverables, and expected outcomes. This phase acts as a crucial bridge,  translating strategic intent into a structured plan, guided by the agreed-upon objectives. </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3834838867188"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Benefits </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56323242188" w:line="264.95418548583984" w:lineRule="auto"/>
        <w:ind w:left="160.44479370117188" w:right="537.359619140625" w:hanging="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positive outcomes, advantages, or improvements that result directly from achieving the project's  objectives.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can be broadly categorized as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tangible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quantifiable cost savings, increased revenue, </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5.2216339111328"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46 PBMAA0003  </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5145378112793" w:lineRule="auto"/>
        <w:ind w:left="160.44479370117188" w:right="395.130615234375" w:firstLine="6.17523193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reduced operational errors, faster time-to-market) 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intangible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improved brand reputation, enhanced  employee morale, increased market share, strengthened client-supplier relationship). Articulating the expected  benefits is crucial as it motivates stakeholders, justifies the project's investment, and provides the ultimate  measure of the project's true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return on investment. A project's success is not just about delivering  outputs, but about realizing these intended benefits. </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2211914062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Culture </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57275390625" w:line="240" w:lineRule="auto"/>
        <w:ind w:left="150.800018310546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drawing>
          <wp:inline distB="19050" distT="19050" distL="19050" distR="19050">
            <wp:extent cx="1796415" cy="1198220"/>
            <wp:effectExtent b="0" l="0" r="0" t="0"/>
            <wp:docPr id="16"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1796415" cy="1198220"/>
                    </a:xfrm>
                    <a:prstGeom prst="rect"/>
                    <a:ln/>
                  </pic:spPr>
                </pic:pic>
              </a:graphicData>
            </a:graphic>
          </wp:inline>
        </w:drawing>
      </w:r>
      <w:r w:rsidDel="00000000" w:rsidR="00000000" w:rsidRPr="00000000">
        <w:rPr>
          <w:rtl w:val="0"/>
        </w:rPr>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677490234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C: Joint Activities, Tools, and Templates </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332519531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Master Map </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6199035644531" w:lineRule="auto"/>
        <w:ind w:left="874.7872924804688" w:right="410.467529296875" w:hanging="345.776824951171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While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Master Map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will eventually encompass all 10 Building Blocks of PBM, its initial  phase is heavily focused on how 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influence and connect with the other  foundational elements. It's a comprehensive, dynamic visual representation that demonstrates the  inherent interdependencies between the project's "WHY?" (Objectives) and aspects like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(schedule),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(who is involved),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(what will be built),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(what  is needed), and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Commercial Agreement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(contractual terms). This holistic view prevents siloed  thinking and highlights how changes in one area ripple through others. </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9924316406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1516399383545" w:lineRule="auto"/>
        <w:ind w:left="1594.7872924804688" w:right="468.419189453125" w:hanging="346.255187988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Start with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Begin by prominently placing the project's agreed-upon objectives  (derived from the NGO Map and Synoptic) at the center or as the primary driving force on a  large visual map (whiteboard, digital canvas). These objectives are the gravitational center of  the project. </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8037109375" w:line="263.75009536743164" w:lineRule="auto"/>
        <w:ind w:left="1594.7872924804688" w:right="399.559326171875" w:hanging="352.0320129394531"/>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Branch Out and Connect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branch out from the central objectives to show how  they dictate and interact with the other initial building blocks. Use lines or arrows to illustrate  these relationships: </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6787109375" w:line="264.9547004699707" w:lineRule="auto"/>
        <w:ind w:left="2314.7872924804688" w:right="415.09033203125" w:hanging="350.438537597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What are the key milestones, phases, and deadlines that are directly driven by  the need to achieve these objectives? </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208984375" w:line="240" w:lineRule="auto"/>
        <w:ind w:left="0" w:right="1094.66369628906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Who are the critical internal and external stakeholders whose  </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9111328125" w:line="240" w:lineRule="auto"/>
        <w:ind w:left="0" w:right="1287.04040527343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involvement, input, or approval is essential for achieving these objectives? </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0" w:right="1337.12158203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What specific functionalities, features, or architectural  </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40" w:lineRule="auto"/>
        <w:ind w:left="0" w:right="1248.99353027343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components of the technical solution are required to meet each objective? </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0" w:right="1122.1075439453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What human capital (skills, roles), financial budget, and material  </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40" w:lineRule="auto"/>
        <w:ind w:left="2326.53991699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resources are necessary to achieve the objectives? </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64.9542713165283" w:lineRule="auto"/>
        <w:ind w:left="1964.3487548828125" w:right="408.8708496093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Commercial Agreement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do the objectives translate into the contractual terms,  deliverables, payment schedules, and performance clauses within the commercial  </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22802734375" w:line="240" w:lineRule="auto"/>
        <w:ind w:left="2320.5639648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agreement between client and supplier? </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64.4522476196289" w:lineRule="auto"/>
        <w:ind w:left="1594.7872924804688" w:right="384.02587890625" w:hanging="353.22723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Dependencies and Impacts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identify and draw explicit lines showing the direct  dependencies and potential impacts between objectives and these other elements. For  example, a specific objective to "reduce processing time by 25%" might require a particular  technical feature, which in turn demands certain specialized resources and impacts the  overall timeline and budget. Discuss potential conflicts or synergies. </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3819580078125" w:line="264.9543285369873" w:lineRule="auto"/>
        <w:ind w:left="1236.181640625" w:right="878.18481445312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Iterative Development and Validation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Master Map is a dynamic, living tool. As the  project progresses, and more granular details emerge for other building blocks, it is  </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0" w:right="442.52441406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continuously updated, refined, and validated jointly by both client and supplier. This iterative </w:t>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1.53358459472656"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47 PBMAA0003  </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1506099700928" w:lineRule="auto"/>
        <w:ind w:left="1594.7872924804688" w:right="760.7781982421875" w:firstLine="11.752624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process ensures that the core objectives always remain the guiding principle and that all  project elements are consistently aligned to deliver the intended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 reinforces the  concept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Concept and Definition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an evolving, shared understanding, built on  transparency and collaboration. </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488037109375" w:line="264.1506099700928" w:lineRule="auto"/>
        <w:ind w:left="156.859130859375" w:right="373.896484375" w:firstLine="11.5536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By diligently applying these joint activities, client and supplier teams can move beyond mere agreement on  words to a true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collaborative foundation is the first, vital  step towards a successful PBM partnership, ensuring that both parties are building the right thing, for the right  reasons, together. </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488037109375" w:line="240" w:lineRule="auto"/>
        <w:ind w:left="165.424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FAIR PROCESS </w:t>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65.55663108825684" w:lineRule="auto"/>
        <w:ind w:left="154.86724853515625" w:right="609.98535156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main insight about fair process is that people will commit to a decision and be more engaged – even one  they do not agree with – if they believe the process that was used to arrive at the decision was fair. </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919921875" w:line="264.95387077331543" w:lineRule="auto"/>
        <w:ind w:left="154.86724853515625" w:right="435.4541015625" w:firstLine="13.545532226562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Management theory focuses on outcomes but this frame of mind does not get the best from people and needs  to be re-imagined.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Research shows people care up to 4 x more about the process through which an outcome  was achieved than the outcome itself! </w:t>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533203125" w:line="262.5453186035156" w:lineRule="auto"/>
        <w:ind w:left="160.44479370117188" w:right="766.329345703125" w:firstLine="0.7968139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On the surface, this sounds both remarkable and pretty straightforward, but most people and most   rg z t re e ther w re f f r pr e d/ r d t u e pr e e f rly. A “f r pr e ” lude : </w:t>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210449218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Engagement – Involving people in decisions that affect them. </w:t>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Explanation – Clearly explaining the reasoning and criteria behind decisions. </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Expectation clarity – Defining what the decision means moving forward. </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2.946720123291" w:lineRule="auto"/>
        <w:ind w:left="161.04232788085938" w:right="900.5889892578125" w:firstLine="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Fair process is not about consensus or workplace democracy, but about treating people with fairness and  dignity, reinforcing a universal human value. </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08850097656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Context Map </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3522262573242" w:lineRule="auto"/>
        <w:ind w:left="874.7872924804688" w:right="435.902099609375" w:hanging="345.776824951171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visualize and understand the complex web of external and internal factors  that influence the project and its objectives. The Context Map helps both client and supplier gain a  holistic grasp of the broader environment in which the project will operate, enabling them to identify  potential opportunities, anticipate threats, and recognize key influencing parties. This shared  environmental scan ensures objectives are realistic, relevant, and resilient. </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0800781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63.75009536743164" w:lineRule="auto"/>
        <w:ind w:left="1248.5321044921875" w:right="559.21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Gather Key 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Bring together a diverse group of key representatives from both  client and supplier teams, including business owners, technical leads, and strategic decision makers. This cross-functional representation ensures a comprehensive perspective. </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212646484375" w:line="263.75009536743164" w:lineRule="auto"/>
        <w:ind w:left="1242.7552795410156" w:right="622.39868164062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Brainstorm Categories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On a large whiteboard, flip chart, or a collaborative digital canvas,  draw a central circle clearly labeled "Our Project." Around this central point, create distinct  sections or quadrants for different contextual elements. Standard categories include: </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6787109375" w:line="264.9539852142334" w:lineRule="auto"/>
        <w:ind w:left="2326.5399169921875" w:right="525.181884765625" w:hanging="362.19116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Market Trends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What are the current and emerging trends in the industry or target  market (e.g., shift to subscription models, rise of AI)? </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0" w:right="970.5645751953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Competitors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Who are the direct and indirect competitors, and what are their  </w:t>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2319.568176269531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strengths, weaknesses, and recent moves? </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64.9539852142334" w:lineRule="auto"/>
        <w:ind w:left="1964.3487548828125" w:right="678.0664062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Technology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What existing technologies are relevant, and what new technologies  could impact the project (e.g., new platforms, integration challenges)? </w:t>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9542713165283" w:lineRule="auto"/>
        <w:ind w:left="1964.3487548828125" w:right="573.26904296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Regulations/Compliance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What legal, ethical, or industry-specific regulations must  the project adhere to (e.g., data privacy laws, environmental standards)? </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32568359375" w:line="240" w:lineRule="auto"/>
        <w:ind w:left="0" w:right="1200.17578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Economic Factors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might broader economic conditions (e.g., inflation,  </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3328857421875" w:line="240" w:lineRule="auto"/>
        <w:ind w:left="0" w:right="600.595703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recessions, supply chain issues) influence the project's budget, timeline, or market  </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40" w:lineRule="auto"/>
        <w:ind w:left="2320.5639648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acceptance? </w:t>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660888671875" w:line="263.7498950958252" w:lineRule="auto"/>
        <w:ind w:left="2320.56396484375" w:right="452.591552734375" w:hanging="356.21520996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Internal Capabilities/Limitations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What are the strengths, weaknesses, resources,  and existing infrastructure within both the client and supplier organizations that will  affect the project's execution?</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82118225097656"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48 PBMAA0003  </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1506099700928" w:lineRule="auto"/>
        <w:ind w:left="1596.7791748046875" w:right="507.860107421875" w:hanging="355.219116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Populate the Map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fill in each section with specific items relevant to the  project. Encourage open discussion, active listening, and diverse perspectives. No idea is too  small or insignificant at this stage. Use sticky notes to allow for easy rearrangement and  grouping. </w:t>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8037109375" w:line="264.35145378112793" w:lineRule="auto"/>
        <w:ind w:left="1592.994384765625" w:right="567.420654296875" w:hanging="356.8127441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Analyze and Prioritize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Once the map is populated, facilitate a discussion on how each  contextual element might impact the project's objectives. Identify which factors are most  critical, which pose the greatest risks, and which present the most significant opportunities.  This analysis helps refine the objectives to be realistic, impactful, and strategically aligned  within the given context, leading to more robust and achievable goals. </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221191406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NGO Map - Project Objective Co-Definition Canvas </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5.1543998718262" w:lineRule="auto"/>
        <w:ind w:left="875.1856994628906" w:right="609.329833984375" w:hanging="346.17523193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NGO Map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(Need, Goal, Objective) is a powerful, highly visual tool for collaboratively  defining and aligning on the project's core purpose and desired outcomes. It provides a structured  framework that ensures the "WHY?" is clearly articulated, logically linked, and unequivocally agreed  upon by both client and supplier, minimizing misinterpretations. </w:t>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542968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2.5453186035156" w:lineRule="auto"/>
        <w:ind w:left="1600.9625244140625" w:right="494.04541015625" w:hanging="352.4304199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Prepare the Canvas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Create a large, dedicated canvas (physical whiteboard, large paper, or a  digital collaboration tool) divided into three clear, interconnected sections: </w:t>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1044921875" w:line="264.95387077331543" w:lineRule="auto"/>
        <w:ind w:left="2326.5399169921875" w:right="576.285400390625" w:hanging="362.19116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Need/Problem/Opportunity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initial section is where the fundamental issue or  market opening driving the project is precisely articulated. </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2.5454902648926" w:lineRule="auto"/>
        <w:ind w:left="2320.56396484375" w:right="402.938232421875" w:hanging="356.21520996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Goals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section captures the broad, strategic aspirations that the project seeks to  achieve in response to the identified need. </w:t>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1044921875" w:line="240" w:lineRule="auto"/>
        <w:ind w:left="0" w:right="1075.8972167968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final section is for the specific, measurable, and time-bound  </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2320.36468505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outcomes that will realize the goals. </w:t>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3359375" w:line="264.1516399383545" w:lineRule="auto"/>
        <w:ind w:left="1242.7552795410156" w:right="396.737060546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Client-Supplier Workshop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Facilitate a dedicated workshop where both teams work together,  in real-time, to populate each section. This hands-on approach builds immediate consensus: ▪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Need/Problem/Opportunity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Begin by jointly defining the pain points, inefficiencies,  or market opportunities that necessitate the project. Use concise statements or  </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8037109375" w:line="240" w:lineRule="auto"/>
        <w:ind w:left="0" w:right="1252.3809814453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sticky notes for each point (e.g., "Customers abandoning carts due to slow  </w:t>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2320.364685058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checkout," "Untapped market for eco-friendly products"). </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9111328125" w:line="240" w:lineRule="auto"/>
        <w:ind w:left="0" w:right="986.50451660156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Goals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Based on the identified needs, collaboratively articulate the high-level,  </w:t>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0" w:right="777.087402343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qualitative goals the project aims to fulfill (e.g., "Improve customer experience,"  </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40" w:lineRule="auto"/>
        <w:ind w:left="0" w:right="500.002441406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"Become a leader in sustainable solutions"). Ensure these goals directly address the  </w:t>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2326.53991699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needs. </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62.5460910797119" w:lineRule="auto"/>
        <w:ind w:left="2325.1455688476562" w:right="703.1854248046875" w:hanging="360.7968139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each goal, define concrete,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SMART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objectives. This is where the  "measurable" aspect becomes critical. Emphasize quantifiability, a clear timeline,  </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2041015625" w:line="240" w:lineRule="auto"/>
        <w:ind w:left="0" w:right="946.6101074218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specific deliverables (e.g., "Reduce average checkout time by 30% by Q3,"  </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40" w:lineRule="auto"/>
        <w:ind w:left="0" w:right="698.8330078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"Launch three new eco-friendly products within 18 months, capturing 5% market  </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2319.568176269531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share"). </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9111328125" w:line="264.47227478027344" w:lineRule="auto"/>
        <w:ind w:left="1596.7791748046875" w:right="412.659912109375" w:hanging="355.219116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Linkages and Validation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Crucially, draw explicit lines or arrows connecting needs to goals,  and goals to objectives, illustrating the logical flow and traceability. Continuously validate  with both teams: "Does this objective truly address that specific need?" "Are these objectives  collectively sufficient to achieve our overarching goals?" This iterative questioning and visual  linking process ensures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exposes potential gaps or misalignments  early, and solidifies collective commitment. </w:t>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2141113281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Synoptic </w:t>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33349609375" w:line="264.4724750518799" w:lineRule="auto"/>
        <w:ind w:left="877.7752685546875" w:right="542.281494140625" w:hanging="348.7648010253906"/>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Synoptic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serves as a concise, high-level summary of the project's core elements, with a  strong, unambiguous emphasis on its objectives. It's designed to be a single-page or very brief  document that captures the absolute essence of the project, making it exceptionally easy for all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—from senior executives to new team members—to quickly grasp the "WHY?" and the  expected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without getting lost in extensive documentation. It acts as a project "elevator  pitch."</w:t>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0215606689453"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49 PBMAA0003  </w:t>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3.74897956848145" w:lineRule="auto"/>
        <w:ind w:left="1594.986572265625" w:right="390.400390625" w:hanging="346.45446777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Draft Initial Synoptic</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Based on the rich insights gathered from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Context Map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NGO  Map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one party (typically the supplier's project manager or a business analyst) drafts an initial  version of the synoptic. It should be succinct and impactful, including: </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2890625" w:line="240" w:lineRule="auto"/>
        <w:ind w:left="1964.3487548828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Title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 clear, descriptive name. </w:t>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0" w:right="1122.4688720703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Mission/Purpose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overarching "WHY?" in one or two sentences. </w:t>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30078125" w:line="240" w:lineRule="auto"/>
        <w:ind w:left="1964.3487548828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 Goals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2-3 most important high-level aspirations. </w:t>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1982421875" w:line="264.95387077331543" w:lineRule="auto"/>
        <w:ind w:left="1964.3487548828125" w:right="840.324707031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Primary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2-5 most critical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SMART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objectives that define success. ▪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Expected Key Benefits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most significant tangible and intangible outcomes. </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Major Constraints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most impactful limitations or boundaries. </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5922088623047" w:lineRule="auto"/>
        <w:ind w:left="1587.615966796875" w:right="531.357421875" w:hanging="344.8606872558594"/>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Review and Refinement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drafted synoptic is then subjected to a rigorous,  joint review by key client and supplier representatives. This is not a passive sign-off session;  it's an active workshop where both parties critically challenge, clarify, and refine every  statement, word choice, and metric. The goal is absolute clarity, conciseness, and mutual  agreement. Discussions focus on ensuring the synoptic accurately reflects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avoids any ambiguity. </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21923828125" w:line="264.35176849365234" w:lineRule="auto"/>
        <w:ind w:left="1594.7872924804688" w:right="534.935302734375" w:hanging="353.22723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Final Agreement and Communication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Once both parties are fully aligned and satisfied with  the precision and completeness of the synoptic, it becomes a formally agreed-upon, living  document. It serves as a quick reference point that consistently reinforces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project's purpose and direction for all involved, acting as a powerful  communication tool throughout the project lifecycle. </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221191406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Charter/ Collaboration Pledge </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28539276123047" w:lineRule="auto"/>
        <w:ind w:left="155.26565551757812" w:right="452.415771484375" w:firstLine="5.7766723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Collaboration Pledge is an undertaking by all team members in a project to act in good faith, in a spirit of  mutual respect, trust, co-operation and fairness towards each other. The collaboration pledge will be the  forefront document that will encapsulate all key principles of collaborative contracting that will be adopted for  a particular project. </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376953125" w:line="264.9543857574463" w:lineRule="auto"/>
        <w:ind w:left="153.0743408203125" w:right="594.815673828125" w:hanging="3.78479003906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pledge will be agreed and signed upon by all team members from inception of the project and will allow  new team members to be admitted into the pledge progressively whilst the project progresses in accordance  with procurement timeline. </w:t>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22412109375" w:line="264.9542713165283" w:lineRule="auto"/>
        <w:ind w:left="153.0743408203125" w:right="805.9680175781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key objective of the collaboration pledge is to align all team members on the same foothold so that all  te m member w rk the me d re t r wh t’ be t f r the pr je t term f de g , exe ut d  completion of a project, and build a coherent team by participating in trainings, workshops and bonding  activities. </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422119140625" w:line="263.9908504486084" w:lineRule="auto"/>
        <w:ind w:left="153.0743408203125" w:right="408.6682128906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other objectives of the collaboration pledge will be measured against performance indicators with the  intention of driving all team members towards realising beneficial outcomes to clients such as reducing  construction period, improved buildability and constructability, right first time with zero defects or reduce  timeline for settlement of final account. The adoption of collaborative tools and platforms such as BIM,  Electronic Document Management System such as ACONEX or using Enterprise Resource Planning software are  also some of the objectives that can be included in the collaboration pledge. </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4209594726562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SUMMARY </w:t>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60595703125" w:line="264.9540710449219" w:lineRule="auto"/>
        <w:ind w:left="157.65594482421875" w:right="488.782958984375" w:firstLine="10.7568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B2B projects, misalignment or ambiguity between client and supplier regarding project goals can be fatal.  Without a shared understanding of the "why," even the most well-resourced initiatives risk veering off course.  Project Business Management (PBM) addresses this challenge head-on by offering structured tools and  collaborative methods that enable both parties to jointly formulate, clarify, and document project objectives. </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22161865234375" w:line="264.3519687652588" w:lineRule="auto"/>
        <w:ind w:left="154.86724853515625" w:right="434.29199218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Effe t ve bje t ve m geme t ’t ju t the t rt g p t f PBM— t’ the r er t e up wh h every   ther t v ty bu lt. By embr g PBM’ ll b r t ve eth d r g r u ly pply g the j t pr t e  outlined in this chapter—from analyzing the pr je t’ C text, t -defining SMART Objectives, and mapping  their interdependencies on the Master Map— l e t d uppl er e t bl h u f ed v f the pr je t’  purpose.</w:t>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9.32151794433594"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50 PBMAA0003  </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1506099700928" w:lineRule="auto"/>
        <w:ind w:left="156.859130859375" w:right="533.262939453125" w:hanging="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alignment is more than procedural— t’ tr f rm t ve. It redu e r k, e h e de -making, and  unlocks the full potential for delivering measurable Benefits and Value. When objectives are clear and shared,  every stakeholder is empowered to contribute meaningfully, and every effort is channeled toward a common  goal. </w:t>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48828125" w:line="240" w:lineRule="auto"/>
        <w:ind w:left="190.3248596191406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Cle r Obje t ve → Better De → Str ger C ll b r t → Gre ter Pr je t Su e </w:t>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0.3332519531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51 PBMAA0003  </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2.9600524902343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Chapter 2: Time - The 'WHEN?' of the Project </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9194335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A: Overview </w:t>
      </w:r>
    </w:p>
    <w:tbl>
      <w:tblPr>
        <w:tblStyle w:val="Table32"/>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540.60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BLOCK 2 – TIME: The “WHEN?” f the pr je t </w:t>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44.47978973388672" w:lineRule="auto"/>
              <w:ind w:left="127.74002075195312" w:right="228.73046875" w:firstLine="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B2B projects, time is not just a constraint — t’ tr teg et. It g ver h w v lue ge er ted, h w  risks unfold, how resources are committed, and how relationships evolve. In PBM, Time – Lifecycles  Management is about defining and co-planning the temporal architecture of the project. </w:t>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614501953125" w:line="245.68408012390137" w:lineRule="auto"/>
              <w:ind w:left="119.77203369140625" w:right="133.138427734375" w:firstLine="6.7727661132812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BB2, TIME describes how the project will evolve over time, from beginning to end. TIME is the practice for  client and supplier to plan and develop together the Project Program (Project Action Plan). </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61474609375" w:line="245.08214950561523" w:lineRule="auto"/>
              <w:ind w:left="116.18637084960938" w:right="246.278076171875" w:firstLine="13.34640502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Involving people in the elaboration of an Action Plan is a powerful way to get their buy-in, their  contributions and unite them around the solution. They share ideas, information, knowledge. They already  visualize themselves in a common future. This is the purpose of BB2 – TIME-; so that together we can plan  and agree on how the solution will be organized and deployed, and how it will evolve over its whole life.  </w:t>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71533203125" w:line="245.68531036376953" w:lineRule="auto"/>
              <w:ind w:left="129.53277587890625" w:right="280.5706787109375" w:hanging="2.98797607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KEYWORDS: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Lifecycle, Planning, Schedule, Activities, Dates, Timeline, Strategy, Action Plan, Plan of Works,  Roadmap, Program, Implementation strategy, Action Plan, Change management.</w:t>
            </w:r>
          </w:p>
        </w:tc>
      </w:tr>
    </w:tbl>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5009536743164" w:lineRule="auto"/>
        <w:ind w:left="159.64797973632812" w:right="602.65991210937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How effectively time is managed directly governs how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generated and realized for both client and  supplier, how potential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unfold and are mitigated, how critical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committed and optimized,  and crucially, how client-supplier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relationships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evolve and strengthen over the project's duration. </w:t>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2210693359375" w:line="264.9547004699707" w:lineRule="auto"/>
        <w:ind w:left="154.86724853515625" w:right="406.8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Project Business Management (PBM),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 – Lifecycles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therefore about defining and  collaboratively co-planning the temporal architecture of the entire project, ensuring every moment contributes  to shared success. </w:t>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09228515625" w:line="264.29208755493164" w:lineRule="auto"/>
        <w:ind w:left="154.86724853515625" w:right="442.589111328125" w:firstLine="6.175079345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Chapter 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details how the project evolves from inception to successful conclusion and beyond. This  building block embodies the essential practice for both client and supplier to jointly plan and develop the  comprehensive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Program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(often referred to as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Action Plan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Involving all key stakeholders— from both organizations—in the elaboration of this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Action Plan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powerful way to secure their genuine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buy in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harness their diverse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contributions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expert insights, and unite them around the shared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When  individuals actively participate in shaping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Timeline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Schedule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they naturally share ideas, exchange vital  information, leverage collective knowledge, and begin to visualize themselves working seamlessly together  towards a common, desired future. This collective foresight, shared commitment, and proactive alignment are  the core purposes of BB2 – TIME: to ensure that, together, client and supplier can plan and agree on precisely  how the solution will be organized, developed, deployed, and how it will evolve over its entire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maximizing efficiency and minimizing surprises. </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1710205078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B: BB2 Time: Key Concepts, Terminologies, and Definitions </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60595703125" w:line="264.95412826538086" w:lineRule="auto"/>
        <w:ind w:left="154.86724853515625" w:right="401.188964843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Effective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 – Lifecycles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PBM requires a clear understanding of several interconnected  concepts and their precise definitions. These terms form the theoretical framework for collaboratively planning  the "WHEN?" of your project, ensuring a common language and approach between client and supplier: </w:t>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3256835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Lifecycle </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5.1547431945801" w:lineRule="auto"/>
        <w:ind w:left="153.0743408203125" w:right="532.913818359375" w:hanging="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Lifecycle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sequence of distinct phases a project progresses fr m “ r dle t gr ve”, r from its  initial conceptualization, through its operational life and until its retirement. Common project lifecycles are  given in </w:t>
      </w:r>
      <w:r w:rsidDel="00000000" w:rsidR="00000000" w:rsidRPr="00000000">
        <w:rPr>
          <w:rFonts w:ascii="Calibri" w:cs="Calibri" w:eastAsia="Calibri" w:hAnsi="Calibri"/>
          <w:b w:val="0"/>
          <w:bCs w:val="0"/>
          <w:i w:val="0"/>
          <w:iCs w:val="0"/>
          <w:smallCaps w:val="0"/>
          <w:strike w:val="0"/>
          <w:color w:val="000000"/>
          <w:sz w:val="19.920000076293945"/>
          <w:szCs w:val="19.920000076293945"/>
          <w:highlight w:val="yellow"/>
          <w:u w:val="none"/>
          <w:vertAlign w:val="baseline"/>
          <w:rtl w:val="0"/>
        </w:rPr>
        <w:t xml:space="preserve">picture XXX</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6549987792969"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66088867188" w:line="262.5454616546631" w:lineRule="auto"/>
        <w:ind w:left="166.62002563476562" w:right="472.310791015625" w:firstLine="1.593627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Understanding the project lifecycle provides a high-level, structured framework for organizing work, allocating  resources, and anticipating key transitions and decision points. In PBM, it emphasizes the continuous, dynamic </w:t>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2210235595703"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52 PBMAA0003  </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160.6439208984375" w:right="462.5488281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evolution of the project and the inherent need for adaptive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Planning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can accommodate changes and  lessons learned throughout each phase. It helps both parties understand where they are in the project journey  and what comes next. </w:t>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42016601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Planning </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47190284729004" w:lineRule="auto"/>
        <w:ind w:left="154.86724853515625" w:right="470.728759765625" w:firstLine="10.55755615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Planning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systematic and iterative process of defining the project's future course of action. In the context  of time, planning meticulously defines deliverables, the activities required to create them, assigned  responsibilities, and critical completion dates. Effective planning in PBM is inherently collaborative and  transparent, ensuring both client and supplier actively contribute to, understand, and formally agree upon the  strategic sequencing and precise timing of all project activities. This joint effort ensures realism and shared  ownership. </w:t>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2202148437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Schedule </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132568359375" w:line="264.47190284729004" w:lineRule="auto"/>
        <w:ind w:left="153.0743408203125" w:right="606.8627929687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Schedule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detailed, time-phased timetable that precisely outlines specific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Activities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their logical  sequence, estimated durations, interdependencies (which tasks must finish before others can start), and  assigned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Dates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commencement and completion. It translates the broader project plan into a concrete,  time-based roadmap for execution. A well-constructed schedule is a shared commitment, reflecting the  agreed-upon pace, critical path, and key milestones for the project. It serves as a living document, constantly  monitored and updated to reflect actual progress and any necessary adjustments. </w:t>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22021484375" w:line="240" w:lineRule="auto"/>
        <w:ind w:left="155.06637573242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Activities </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5529842376709" w:lineRule="auto"/>
        <w:ind w:left="160.44479370117188" w:right="423.10302734375" w:hanging="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Activities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the discrete, identifiable tasks or work packages that must be performed to complete the  project's deliverables and achieve its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Each activity has a defined start and end point, typically  consumes specific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person-hours, materials), and contributes directly to the overall project  progress. Accurately identifying, breaking down, and defining these activities to an appropriate level of detail is  a crucial step in building a realistic and manageable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Schedule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as it forms the granular basis for time and  resource estimation. </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7554931640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Dates </w:t>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3523979187012" w:lineRule="auto"/>
        <w:ind w:left="154.86724853515625" w:right="501.951904296875" w:firstLine="10.55755615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Dates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specific points in time assigned to project milestones, activity starts, or activity completions within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Schedule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They provide concrete targets, deadlines, and checkpoints against which progress can be  measured. Agreed-upon dates are essential for effective progress tracking, facilitating timely decision-making,  and ensuring clear accountability for both client and supplier. They serve as critical reference points for  managing expectations and identifying potential delays early. </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208984375" w:line="240" w:lineRule="auto"/>
        <w:ind w:left="153.074340820312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Timeline </w:t>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53369140625" w:line="264.35205459594727" w:lineRule="auto"/>
        <w:ind w:left="154.86724853515625" w:right="415.48828125" w:firstLine="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Timeline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chronological, often high-level, visual representation of key project events, major milestones,  and overarching phases. It provides a simplified, easy-to-understand overview of the project's progression over  time, making it accessible to a broader audience who may not require the granular detail of a full schedule. It's  often a strategic summary derived from the more detailed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Schedule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used for communicating the overall flow  and significant achievements. </w:t>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212036132812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Strategy </w:t>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65.03432273864746" w:lineRule="auto"/>
        <w:ind w:left="155.06637573242188" w:right="817.3211669921875" w:firstLine="13.34640502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the context of time,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Strategy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overarching approach chosen for sequencing, pacing, and  managing project activities to achieve 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realize its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might involve  various methodologies, such as a fast-track approach to accelerate market entry, a phased deployment to  manage risk, an iterative development cycle (e.g., Agile) for continuous feedback, or a traditional waterfall  approach for highly predictable projects. The chosen time strategy must align seamlessly with the overall  business strategy and risk tolerance of both client and supplier. </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9552001953125" w:line="240" w:lineRule="auto"/>
        <w:ind w:left="155.06637573242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Action Plan </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56323242188" w:line="264.9543285369873" w:lineRule="auto"/>
        <w:ind w:left="160.44479370117188" w:right="418.699951171875" w:hanging="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Action Plan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comprehensive, step-by-step blueprint detailing precisely how the project will be executed  over time. It specifies not only what needs to be done but also who is specifically responsible for each task, by </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9.2215728759766"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53 PBMAA0003  </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166.62002563476562" w:right="968.021240234375" w:hanging="9.76089477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when it must be completed, and what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required. It's a granular breakdown of the project's  progression, serving as a practical, operational guide for daily activities and ensuring clarity of roles and  responsibilities across both organizations. </w:t>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42016601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Plan of Works </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35145378112793" w:lineRule="auto"/>
        <w:ind w:left="153.0743408203125" w:right="622.304687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Plan of Works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formal, often contractual, document that details the comprehensive scope, precise  sequence, and agreed-upon timing of all work packages, deliverables, and associated milestones. It often  includes specific contractual obligations related to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Schedule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serves as a critical reference point for  managing expectations, resolving disputes, and formalizing progress between client and supplier throughout  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 provides a binding understanding of what will be delivered and when. </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22119140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Roadmap </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132568359375" w:line="264.9536418914795" w:lineRule="auto"/>
        <w:ind w:left="156.859130859375" w:right="393.056640625" w:hanging="1.7927551269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Roadmap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high-level, strategic visual plan that outlines the major milestones, key decision points, and  anticipated releases or phases over an extended period, often spanning multiple years. Unlike a detailed  schedule, a roadmap focuses on the "what" and "when" at a strategic level, aligning the project's trajectory  with long-term business goals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It's a powerful tool for communicating the project's future  direction, strategic intent, and anticipated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delivery to senior stakeholders and for managing expectations  over the long term. </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72851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Program </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4525337219238" w:lineRule="auto"/>
        <w:ind w:left="154.86724853515625" w:right="381.8688964843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PBM,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Program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overarching structure and sequence of the entire project, encompassing its  various phases, major deliverables, and the integration of all activities over its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 often implies a  broader scope than a single project schedule, coordinating multiple related projects, initiatives, or workstreams  towards a common strategic objective. A program ensures that individual project efforts are synchronized and  contribute cohesively to a larger organizational goal, managing interdependencies at a higher level. </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38500976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Implementation Strategy </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44429779053" w:lineRule="auto"/>
        <w:ind w:left="159.64797973632812" w:right="370.186767578125" w:hanging="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Implementation Strategy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defines the specific approach and methodology for deploying the project's  solution into the operational environment. This includes critical decisions on phased rollouts versus big-bang  deployments, pilot programs, data migration plans, user training programs, system integration approaches, and  cutover plans. It's a critical component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Action Plan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detailing not just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what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will be delivered, but  precisely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how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project's outputs will be integrated into the client's existing operations over time to ensure  smooth adoption and realization of intended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2338867187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Change Management </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5.5568313598633" w:lineRule="auto"/>
        <w:ind w:left="154.86724853515625" w:right="466.094970703125" w:firstLine="4.581604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Change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involves proactively planning for and systematically managing the human side of project  transitions. It's about: </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3216552734375" w:line="240" w:lineRule="auto"/>
        <w:ind w:left="169.01046752929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Preparing individuals and teams for new ways of working. </w:t>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169.01046752929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Equipping them with necessary skills and tools. </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30078125" w:line="264.95412826538086" w:lineRule="auto"/>
        <w:ind w:left="520.4447937011719" w:right="482.022705078125" w:hanging="351.434326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Supporting entire organizations in adopting new processes or systems introduced by the project. Effective  change management minimizes resistance, accelerates user adoption, and ensures timely integration of  project outputs, safeguarding benefit realization and preventing human-factor delays. </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139892578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C: Joint Activities, Tools, and Templates </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73370361328125" w:line="265.08782386779785" w:lineRule="auto"/>
        <w:ind w:left="159.64797973632812" w:right="406.358642578125" w:hanging="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following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specifically designed to ensure both client and supplier are fully aligned on the  project's temporal architecture, fostering shared ownership, mutual commitment, and proactive problem solving. These practices move beyond simply creating a schedule to building a truly integrated, living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Action  Plan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reflects a unified vision. </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3105468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Timelining </w:t>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56323242188" w:line="264.9542713165283" w:lineRule="auto"/>
        <w:ind w:left="529.0104675292969" w:right="465.721435546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establish a clear, chronological sequence of major project events, critical  milestones, and key deliverables.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Timelining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provides a foundational visual representation of the  project's journey, helping both client and supplier understand the logical flow of work, identify critical </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8.4215545654297"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54 PBMAA0003  </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880.56396484375" w:right="589.822998046875" w:firstLine="5.9761047363281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path elements (tasks that, if delayed, will delay the entire project), and agree on key checkpoints for  progress review. It's about building a shared, high-level understanding of "when things will happen"  and ensuring that the overall project duration is mutually acceptable and realistic. </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068359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47190284729004" w:lineRule="auto"/>
        <w:ind w:left="1600.3646850585938" w:right="404.4775390625" w:hanging="351.8325805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Major Stages &amp; Milestones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a dedicated joint workshop, client and supplier teams  brainstorm and agree upon the overarching stages of the project (e.g., Requirements  Gathering, System Design, Development Sprints, User Acceptance Testing, Final Deployment,  Post-Launch Support). Simultaneously, they identify and define key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Milestones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—significant  checkpoints or deliverable completions that mark major progress (e.g., "Requirements Signed  Off," "System Prototype Complete," "Go-Live Date"). </w:t>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1923828125" w:line="264.50182914733887" w:lineRule="auto"/>
        <w:ind w:left="1599.5681762695312" w:right="379.5654296875" w:hanging="356.8128967285156"/>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Sequence High-Level Activities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sequence the high-level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Activities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within each  identified stage, identifying logical dependencies between them. This can be done using  sticky notes on a large wall, or a collaborative digital whiteboard tool, representing activities  as blocks and drawing arrows to show their sequential order. This visual method encourages  discussion and ensures both parties understand the necessary flow. </w:t>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962890625" w:line="264.35173988342285" w:lineRule="auto"/>
        <w:ind w:left="1600.3646850585938" w:right="385.2490234375" w:hanging="358.8046264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Jointly Estimate Durations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Critically, client and supplier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collaboratively determine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realistic  durations for each major activity and stage. This joint effort, combining the client's business  context with the supplier's technical expertise, ensures estimates are well-informed, mutually  accepted, and reflect a balanced view of effort and complexity, fostering trust and setting  realistic expectations. </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215087890625" w:line="264.95450019836426" w:lineRule="auto"/>
        <w:ind w:left="1600.56396484375" w:right="484.818115234375" w:hanging="364.3823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Assign Target Dates &amp; Build Timeline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Based on the estimated durations and sequences,  agree on target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Dates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key milestones and phase completions. This process creates a high level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Timeline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a simple Gantt chart or a visual roadmap) that serves as a shared  reference point for the project's overall duration and major progress points. </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13134765625" w:line="264.3522262573242" w:lineRule="auto"/>
        <w:ind w:left="1594.986572265625" w:right="469.215087890625" w:hanging="353.62579345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Visualize, Validate, and Risk Assess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Create a clear visual timeline and review it together.  Actively discuss potential bottlenecks, identify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related to the schedule (e.g., resource  availability, external dependencies), and explore opportunities for optimization. This ensures  a truly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a collective commitment to the overall project duration,  along with a preliminary plan for managing time-related risks. </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2160644531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Roadmapping </w:t>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6534061431885" w:lineRule="auto"/>
        <w:ind w:left="880.3648376464844" w:right="381.258544921875" w:hanging="351.354370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Roadmapping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strategic joint activity focused on creating a high-level visual plan that  outlines the key project moments, anticipated releases, and strategic decision points over an extended  period, often spanning multiple years. It provides a long-term perspective, aligning the project's  evolution with the strategic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overarching business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Strategy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both organizations.  Unlike a detailed schedule, a roadmap focuses less on granular tasks and more on the strategic "what"  and "when"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delivery and strategic progression. It's a powerful communication tool for  aligning the CST. </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7116699218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9111328125" w:line="264.9539852142334" w:lineRule="auto"/>
        <w:ind w:left="1594.7872924804688" w:right="522.469482421875" w:hanging="346.255187988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Strategic Horizons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Client and supplier jointly define the strategic horizons for the  roadmap. This typically involves breaking down the long-term vision into manageable  timeframes, such as a 3-month tactical view, a 6-month operational view, a 1-year planning  view, and a 3-year strategic vision. This helps frame the discussion around different levels of  detail and certainty, acknowledging that long-term plans will be less granular. </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6195888519287" w:lineRule="auto"/>
        <w:ind w:left="1594.7872924804688" w:right="517.027587890625" w:hanging="352.0320129394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Key Value Deliveries &amp; Themes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Focus on identifying major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deliveries,  significant product releases, key capability enhancements, or strategic initiatives that the  project aims to achieve at different points in time. These are the "big rocks" that drive the  project forward and contribute directly to the client's business goals. Collaboratively map  these value deliveries against overarching strategic themes or business goals (e.g., "Enhance  Customer Experience," "Expand into New Markets," "Achieve Operational Efficiency"). This  ensures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Roadmap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directly supports the broader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Strategy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both the client and supplier. </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992431640625" w:line="264.9543285369873" w:lineRule="auto"/>
        <w:ind w:left="1600.9625244140625" w:right="381.959228515625" w:hanging="359.40246582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Visualize and Communicate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Create a clear, concise visual roadmap. This could be a swimlane  diagram showing different workstreams over time, or a timeline with distinct phases and key </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7.6215362548828"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55 PBMAA0003  </w:t>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1600.56396484375" w:right="684.949951171875" w:firstLine="5.975952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release points. The visual nature makes it excellent for communicating the strategic intent  and high-level progression to senior stakeholders, ensuring ongoing alignment on the  project's long-term direction and anticipated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068359375" w:line="264.95387077331543" w:lineRule="auto"/>
        <w:ind w:left="1236.181640625" w:right="702.3602294921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Iterate and Adapt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 roadmap is a living, adaptable document, not a rigid contract. Jointly  review and adapt it periodically (e.g., quarterly or bi-annually) to reflect changing market  conditions, evolving business priorities, new technological opportunities, or project  </w:t>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2699584961" w:lineRule="auto"/>
        <w:ind w:left="1600.56396484375" w:right="576.01318359375" w:firstLine="5.975952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performance insights. This iterative approach supports proactive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Change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ensures the project remains strategically relevant and responsive to the dynamic B2B  environment. </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Programming </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5.07394790649414" w:lineRule="auto"/>
        <w:ind w:left="529.0104675292969" w:right="447.3925781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Programming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PBM refers to the collaborative development of the detailed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Program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Action Plan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activity translates the high-level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Timeline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strategic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Roadmap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into a granular, actionable plan that specifies individual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Activities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their precise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Dates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assigned  responsibilities, required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detailed execution steps. It's the operational blueprint for  day-to-day project execution, ensuring everyone knows what to do, when, and with what. ● How to do it jointly: </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1533203125" w:line="264.4723606109619" w:lineRule="auto"/>
        <w:ind w:left="1592.994384765625" w:right="372.808837890625" w:hanging="344.46228027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Decompose Activities into Tasks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Building on the high-level activities identified during  Timelining, client and supplier teams jointly decompose these into smaller, manageable tasks.  This involves detailed discussions on how work will be performed, breaking down complex  deliverables into discrete, executable units (e.g., "Develop Module A" becomes "Code Feature  1," "Test Feature 1," "Integrate Feature 1"). This level of detail is crucial for accurate  estimation and effective management. </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13134765625" w:line="264.28539276123047" w:lineRule="auto"/>
        <w:ind w:left="1600.9625244140625" w:right="453.812255859375" w:hanging="358.207244873046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Dependencies and Critical Path Analysis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identify the logical  dependencies between tasks (e.g., "User Acceptance Testing cannot start until Development  is complete"). This process helps determine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Critical Path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sequence of activities that  determines the shortest possible duration for the project. Jointly identifying these  </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76953125" w:line="264.9547004699707" w:lineRule="auto"/>
        <w:ind w:left="1600.9625244140625" w:right="583.3581542968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dependencies ensures that both parties understand the interconnections and the impact of  delays on the overall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Timeline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9228515625" w:line="264.1516399383545" w:lineRule="auto"/>
        <w:ind w:left="1594.7872924804688" w:right="468.599853515625" w:hanging="353.22723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Assign Clear Responsibilities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Clearly assign ownership for each task to specific individuals or  teams from both the client and supplier side. This fosters accountability, clarifies roles, and  ensures that no task falls through the cracks. It's important to define primary owners and,  where necessary, supporting roles. </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74267578125" w:line="264.50291633605957" w:lineRule="auto"/>
        <w:ind w:left="1596.7791748046875" w:right="429.97802734375" w:hanging="360.59753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Allocate Resources &amp; Leveling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determine and allocate the necessary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(human capital with specific skills, financial budget, equipment, software licenses) for each  activity. This includes resource leveling to ensure that no team or individual is over-allocated,  which can lead to delays. Both parties must understand and commit to their respective  resource contributions. </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962890625" w:line="264.4724178314209" w:lineRule="auto"/>
        <w:ind w:left="1596.7791748046875" w:right="605.269775390625" w:hanging="355.418395996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Establish Monitoring Mechanisms &amp; Reporting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Agree on how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Program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will be  continuously monitored and controlled. This includes defining clear reporting frequencies  (e.g., weekly status meetings), progress tracking methods (e.g., earned value management,  burndown charts, Kanban boards), and joint review meetings. This ensures transparency,  allows for proactive identification of deviations, and enables timely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Change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when adjustments are needed.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 Communication. </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14111328125" w:line="264.552640914917" w:lineRule="auto"/>
        <w:ind w:left="1600.3646850585938" w:right="430.37109375" w:hanging="358.406219482421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6.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 Implementation Strategy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As an integral part of programming, jointly develop the  detailed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Implementation Strategy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deploying the solution. This includes planning for  critical aspects like user training programs, comprehensive data migration, phased rollouts or  pilot programs, system integration with existing client infrastructure, and cutover plans. This  detailed planning ensures a smooth transition from project completion to operational use,  maximizing adoption and accelerating the realization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9.9549102783203"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56 PBMAA0003  </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SUMMARY </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64.6094608306885" w:lineRule="auto"/>
        <w:ind w:left="152.87521362304688" w:right="458.85009765625" w:hanging="1.99203491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an invaluable dimension in Project Business Management, shaping every facet of a B2B project's  success. By embracing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 – Lifecycles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a truly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clients and suppliers move  beyond simply tracking deadlines to strategically co-planning the project's entire temporal journey. Through  collaborative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Timelining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strategic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Roadmapping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detailed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Programming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both parties gain a shared,  profound understanding of the "WHEN?" This collective foresight, mutual commitment, and inherent ability to  adapt to change are fundamental to minimizing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optimizing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utilization, and ultimately ensuring  the timely delivery of significant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Mastering this crucial building block transforms time from a mere  constraint into a powerful lever for achieving shared success and fostering enduring partnerships. </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108154296875" w:line="240" w:lineRule="auto"/>
        <w:ind w:left="162.9600524902343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Chapter 3: Stakeholders - The 'WHO?' of the Project </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518798828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A: Overview </w:t>
      </w:r>
    </w:p>
    <w:tbl>
      <w:tblPr>
        <w:tblStyle w:val="Table33"/>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420.3997802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BLOCK </w:t>
            </w:r>
            <w:r w:rsidDel="00000000" w:rsidR="00000000" w:rsidRPr="00000000">
              <w:rPr>
                <w:rFonts w:ascii="Quattrocento Sans" w:cs="Quattrocento Sans" w:eastAsia="Quattrocento Sans" w:hAnsi="Quattrocento Sans"/>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STAKEHOLDERS: the “WHO?” f the pr je t </w:t>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2763671875" w:line="245.0819492340088" w:lineRule="auto"/>
              <w:ind w:left="119.97116088867188" w:right="167.000732421875" w:hanging="5.975952148437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The third essential BUILDING BLOCK is about STAKEHOLDERS: the people or the organizations having  interests in the project. A successful project requires to address all stakeholders. And they are all  different, with different goals, requirements and egos. Engaging and involving all STAKEHOLDERS is  essential to developing a successful project. They all have different expertise and requirements that must  be taken into account. Together, we address all project stakeholders. </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716552734375" w:line="245.68482398986816" w:lineRule="auto"/>
              <w:ind w:left="115.98724365234375" w:right="248.0706787109375" w:firstLine="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So how to deal with this diversity? They all have something to say. How to federate stakeholders as a team  around the project? We need to get their input and expertise about the solution, win their involvement,  their buy-in, and overcome their resistance.  </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6158447265625" w:line="245.68482398986816" w:lineRule="auto"/>
              <w:ind w:left="116.18637084960938" w:right="548.900146484375" w:firstLine="10.358428955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Examples of KEY WORDS: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HUMAN FACTOR, MINDSET, SILOS, COMMON VALUE, CULTURE, PRINCIPLES,  ALIGNMENT, TEAMWORK, RELATIONAL SKILLSETS, RESPONSABILITIES, COORDINATION, PARTNERING,  ALLIANCING, BIAS, STAKEHOLDER ENGAGEMENT, POLITICS</w:t>
            </w:r>
          </w:p>
        </w:tc>
      </w:tr>
    </w:tbl>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5530700683594" w:lineRule="auto"/>
        <w:ind w:left="154.26956176757812" w:right="393.18115234375" w:firstLine="14.1432189941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the intricate world of Project Business,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HUMAN FACTOR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paramount. Building Block 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addresses the crucial question: "WHO?" is involved in and impacted by the project. A successful solution is  never built in isolation; it requires the active involvement, input, and dedication of all individuals and groups  who have an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interest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the project's outcome. These stakeholders are inherently diverse, each bringing unique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goals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even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egos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the table. This inherent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diversity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presents a significant challenge: how  do we effectively manage these disparate interests, bridge organizational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silos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ultimately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federate  stakeholders as a team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around our shared solution? </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7542724609375" w:line="264.59315299987793" w:lineRule="auto"/>
        <w:ind w:left="153.0743408203125" w:right="374.69970703125" w:hanging="2.1913146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essence of effective Stakeholder Management in PBM lies in proactively engaging these diverse individuals.  We need to systematically get their invaluable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input and expertise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about the solution, win their genuine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involvement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buy-in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strategically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overcome their resistance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Every stakeholder, regardless of their  formal role, has "something to say" and a perspective that, if overlooked or neglected, can become a significant  impediment to success. No solution has ever truly succeeded without the active and considered participation  of all people concerned by it. People inherently want to be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considered</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consulted</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involved</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respected</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12152099609375" w:line="264.3518257141113" w:lineRule="auto"/>
        <w:ind w:left="160.44479370117188" w:right="460.010986328125" w:hanging="7.3704528808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Therefore,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 relationships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must be thoughtfully and proactively managed from the development  phase throughout their entire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fostering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ALIGNMENT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TEAMWORK</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PARTNERING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a shared sense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COMMON 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chapter will delve into the key concepts of stakeholder management, followed by  practical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tools, and templates designed to transform a collection of individuals into a cohesive,  collaborative force.</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7.72155761718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57 PBMAA0003  </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B: BB3 Stakeholders: Key Concepts, Terminologies, and Definitions </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64.95387077331543" w:lineRule="auto"/>
        <w:ind w:left="156.859130859375" w:right="928.060302734375" w:firstLine="11.5536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Effective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PBM relies on a clear understanding of the various individuals and  groups involved, their characteristics, and the dynamics of their  </w:t>
      </w:r>
      <w:r w:rsidDel="00000000" w:rsidR="00000000" w:rsidRPr="00000000">
        <w:drawing>
          <wp:anchor allowOverlap="1" behindDoc="0" distB="19050" distT="19050" distL="19050" distR="19050" hidden="0" layoutInCell="1" locked="0" relativeHeight="0" simplePos="0">
            <wp:simplePos x="0" y="0"/>
            <wp:positionH relativeFrom="column">
              <wp:posOffset>3990302</wp:posOffset>
            </wp:positionH>
            <wp:positionV relativeFrom="paragraph">
              <wp:posOffset>219838</wp:posOffset>
            </wp:positionV>
            <wp:extent cx="1661160" cy="1201420"/>
            <wp:effectExtent b="0" l="0" r="0" t="0"/>
            <wp:wrapSquare wrapText="left" distB="19050" distT="19050" distL="19050" distR="19050"/>
            <wp:docPr id="19" name="image19.png"/>
            <a:graphic>
              <a:graphicData uri="http://schemas.openxmlformats.org/drawingml/2006/picture">
                <pic:pic>
                  <pic:nvPicPr>
                    <pic:cNvPr id="0" name="image19.png"/>
                    <pic:cNvPicPr preferRelativeResize="0"/>
                  </pic:nvPicPr>
                  <pic:blipFill>
                    <a:blip r:embed="rId21"/>
                    <a:srcRect b="0" l="0" r="0" t="0"/>
                    <a:stretch>
                      <a:fillRect/>
                    </a:stretch>
                  </pic:blipFill>
                  <pic:spPr>
                    <a:xfrm>
                      <a:off x="0" y="0"/>
                      <a:ext cx="1661160" cy="1201420"/>
                    </a:xfrm>
                    <a:prstGeom prst="rect"/>
                    <a:ln/>
                  </pic:spPr>
                </pic:pic>
              </a:graphicData>
            </a:graphic>
          </wp:anchor>
        </w:drawing>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3125" w:line="240" w:lineRule="auto"/>
        <w:ind w:left="164.6279907226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interactions. These concepts form the theoretical foundation for building  </w:t>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159.6479797363281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strong, collaborative relationships: </w:t>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Stakeholder </w:t>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5.06637573242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any individual, group, or organization who can affect, be  </w:t>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1982421875" w:line="240" w:lineRule="auto"/>
        <w:ind w:left="160.643920898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affected by, or perceive themselves to be affected by a decision, activity,  </w:t>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160.444793701171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outcome of the project. This broad definition encompasses a wide  </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05035972595215" w:lineRule="auto"/>
        <w:ind w:left="157.855224609375" w:right="377.6879882812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range of individuals from both the client and supplier organizations, as well as external entities (e.g., regulators,  end-users, subcontractors). Understanding who your stakeholders are is the first critical step in effective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 ENGAGEMENT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7104492187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 </w:t>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Interests/Requirements </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1982421875" w:line="264.95421409606934" w:lineRule="auto"/>
        <w:ind w:left="155.26565551757812" w:right="435.128173828125" w:firstLine="13.1471252441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Each stakeholder holds specific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interests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(what they care about or what motivates them)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(what they need from the project or what outcomes they expect)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BB4. These are often diverse, sometimes  conflicting, and can range from functional needs for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strategic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financial  returns, personal career advancement, or even protecting existing departmental turf. Identifying and  understanding these varied interests and requirements, including underlying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egos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hidden agendas, is crucial  for effective engagement and managing expectations. </w:t>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72851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Relational Skillsets </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33349609375" w:line="264.95450019836426" w:lineRule="auto"/>
        <w:ind w:left="153.0743408203125" w:right="507.9650878906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These are the interpersonal abilities crucial for managing stakeholder relationships effectively. They include  communication, negotiation, conflict resolution, empathy, active listening, and the ability to build rapport and  trust.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Relational Skillsets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vital for navigating diverse personalities, managing expectations, and fostering a  positive working environment that supports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TEAMWORK</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72851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Responsibilities </w:t>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1516399383545" w:lineRule="auto"/>
        <w:ind w:left="154.86724853515625" w:right="568.521728515625" w:firstLine="6.175079345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Clearly defined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outline what each stakeholder or stakeholder group is accountable for within  the project. This includes roles in decision-making, task execution, information provision, and approval  processes. Clear responsibilities prevent duplication of effort, identify gaps, and ensure accountability,  contributing to efficient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7524414062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Coordination </w:t>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53369140625" w:line="264.15141105651855" w:lineRule="auto"/>
        <w:ind w:left="159.4488525390625" w:right="629.793701171875" w:hanging="0.99594116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systematic process of organizing and synchronizing the efforts of various stakeholders to  ensure that their activities are harmonious and contribute effectively to the project's overall progress. It  involves managing interdependencies, scheduling joint meetings, and establishing clear communication  channels to ensure everyone is aware of their role and the impact of their work on others. </w:t>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782958984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Mindset/Culture/Principles </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3518257141113" w:lineRule="auto"/>
        <w:ind w:left="153.0743408203125" w:right="614.0148925781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collective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Mindset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shared attitudes and beliefs that influence how individuals approach the  project. A collaborative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an environment where open communication, mutual respect, and joint  problem-solving are encouraged and rewarded. Establishing clear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Principles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engagement (e.g.,  transparency, trust, joint accountability) provides a framework for how client and supplier will interact,  fostering a positive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HUMAN FACTOR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overcoming organizational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silos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215942382812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Silos </w:t>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66088867188" w:line="264.95418548583984" w:lineRule="auto"/>
        <w:ind w:left="166.62002563476562" w:right="385.15869140625" w:hanging="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Silos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 to organizational divisions or departments that operate in isolation from each other, often leading to  poor communication, lack of information sharing, and conflicting priorities. In B2B projects, silos can exist </w:t>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7.2216033935547"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58 PBMAA0003  </w:t>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155.26565551757812" w:right="553.5791015625" w:firstLine="1.5934753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within the client organization, the supplier organization, or even between the two. Overcoming silos is critical  for fostering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ALIGNMENT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achieving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COMMON 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05078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Bias </w:t>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15101051330566" w:lineRule="auto"/>
        <w:ind w:left="165.22552490234375" w:right="909.6185302734375" w:firstLine="0.199279785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Bias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a disproportionate weight in favor of or against an idea, person, or group. In project  management, biases (e.g., confirmation bias, optimism bias) can affect stakeholder perceptions, decision making, and willingness to collaborate. Recognizing and mitigating biases is crucial for fostering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equitable engagement. </w:t>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6914062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Stakeholder Engagement </w:t>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5.2546501159668" w:lineRule="auto"/>
        <w:ind w:left="157.855224609375" w:right="540.633544921875" w:hanging="2.78869628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 Engagement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systematic process of identifying, analyzing, planning, and implementing  actions to interact with stakeholders throughout the project lifecycle. Its goal is to build and maintain positive  relationships, ensure their needs are considered, and secure their active support and participation. </w:t>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772705078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Politics </w:t>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95387077331543" w:lineRule="auto"/>
        <w:ind w:left="164.62799072265625" w:right="370.42724609375" w:firstLine="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Business is human and high-stakes — therefore there is always politics in Project Business. The question   : H w t m ge t? L ke e t, l ke h rk… r l ke Pr je t Bu e M ger? </w:t>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10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C: Joint Activities, Tools, and Templates </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64.9539852142334" w:lineRule="auto"/>
        <w:ind w:left="154.86724853515625" w:right="719.87731933593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Effective stakeholder management in PBM is achieved through proactive,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build robust  client-supplier relationships and ensure all voices are heard and integrated. These practices are designed to  transform potential fragmentation into a cohesive, high-performing team. </w:t>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224121093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STAKEHOLDERS MAP: Identification and Analysis </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93359375" w:line="264.3522262573242" w:lineRule="auto"/>
        <w:ind w:left="874.7872924804688" w:right="410.343017578125" w:hanging="345.776824951171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identify, analyze, and categorize all individuals and groups who have an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interest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the project, assessing their influence and impact.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MAP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helps both  client and supplier gain a comprehensive understanding of the project's human landscape, enabling  targeted engagement strategies and proactive management of potential resistance. It's a foundational  step for effective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 ENGAGEMENT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Change Management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141113281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1516399383545" w:lineRule="auto"/>
        <w:ind w:left="1599.5681762695312" w:right="540.90087890625" w:hanging="351.036071777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Brainstorm All 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the client-supplier meeting, list every individual, group, or  department from both organizations (and external entities like regulators, end-users, or key  subcontractors) that could be affected by or affect the project. Encourage broad thinking to  avoid overlooking anyone. </w:t>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74267578125" w:line="264.3523406982422" w:lineRule="auto"/>
        <w:ind w:left="1600.9625244140625" w:right="959.8834228515625" w:hanging="358.207244873046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Analyze Interests &amp; Expectations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each identified stakeholder, jointly discuss and  document their likely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interests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expectations, and potential concerns  regarding the project. What do they stand to gain or lose? Consider potential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biases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hidden agendas that might influence their stance. </w:t>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14111328125" w:line="264.9540138244629" w:lineRule="auto"/>
        <w:ind w:left="1594.7872924804688" w:right="376.190185546875" w:hanging="353.22723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Assess Influence &amp; Impact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rate each stakeholder's level of influence (their  power to affect project outcomes) and their level of interest (how much they care about the  project's outcome). A common tool is a Power/Interest Grid, plotting stakeholders to visualize  their importance. </w:t>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9852142334" w:lineRule="auto"/>
        <w:ind w:left="1605.1455688476562" w:right="448.426513671875" w:hanging="368.963928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Categorize &amp; Prioritize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Group stakeholders based on their influence, interest, and type (e.g.,  "Key Decision Makers," "High Impact Users," "Information Providers," "Potential Resistors").  Prioritize those requiring the most attention and tailored engagement efforts. </w:t>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3.7498378753662" w:lineRule="auto"/>
        <w:ind w:left="1597.7752685546875" w:right="530.9228515625" w:hanging="356.414489746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 Engagement Strategies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each category or key individual, jointly devise specific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 ENGAGEMENT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strategies: how will they be involved, consulted, informed, or  managed to ensure their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buy-in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minimize resistance? </w:t>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820861816406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Contact List (Register) </w:t>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66088867188" w:line="264.95418548583984" w:lineRule="auto"/>
        <w:ind w:left="879.5680236816406" w:right="419.7607421875" w:hanging="350.5575561523437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create a comprehensive, jointly maintained directory of all key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from  both client and supplier organizations, ensuring efficient and accurate communication. This seemingly  simple tool is vital for effective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rapid information dissemination.</w:t>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6.82167053222656"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59 PBMAA0003  </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35145378112793" w:lineRule="auto"/>
        <w:ind w:left="1594.7872924804688" w:right="417.623291015625" w:hanging="346.255187988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Compile Initial Lists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Both client and supplier teams jointly compile a list of their key  personnel involved in the project, including names, roles, contact information (phone, email),  and primary areas of responsibility. Add categories or tags to each contact (e.g., "Decision  Maker," "Technical Expert," "User Representative," "Emergency Contact") to facilitate  targeted communication. </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22119140625" w:line="264.9532699584961" w:lineRule="auto"/>
        <w:ind w:left="1600.9625244140625" w:right="388.93310546875" w:hanging="358.207244873046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Agree on Maintenance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Establish a clear protocol for how the contact list will be updated and  maintained, including who is responsible and how frequently it will be reviewed.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  Communication </w:t>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95387077331543" w:lineRule="auto"/>
        <w:ind w:left="1600.56396484375" w:right="490.645751953125" w:hanging="35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 Securely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Ensure the final, agreed-upon contact list is shared securely and made easily  accessible to all relevant project team members. </w:t>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050781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Initial Project Organization </w:t>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53369140625" w:line="264.95347023010254" w:lineRule="auto"/>
        <w:ind w:left="874.7872924804688" w:right="452.17529296875" w:hanging="345.776824951171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define the project's governance structure, key roles, and reporting lines  for both client and supplier. This activity ensures clarity on who is responsible for what, how decisions  will be made, and how information will flow across the combined project team. It's about establishing  the framework for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from the outset. </w:t>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95387077331543" w:lineRule="auto"/>
        <w:ind w:left="1248.5321044921875" w:right="376.2438964843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Core Team Roles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identify the essential roles required for the project from both  client and supplier sides (e.g., Project Sponsors, Project Managers, Technical Leads,  </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1600.9625244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Commercial Managers). </w:t>
      </w:r>
    </w:p>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30078125" w:line="264.9543857574463" w:lineRule="auto"/>
        <w:ind w:left="1595.185546875" w:right="501.087646484375" w:hanging="352.4302673339844"/>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Establish Governance Structure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Agree on the project's governance model, including the  frequency and attendees of steering committee meetings, operational review meetings, and  decision-making authority levels. </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1923828125" w:line="263.75009536743164" w:lineRule="auto"/>
        <w:ind w:left="1600.3646850585938" w:right="497.901611328125" w:hanging="358.8046264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Map Reporting Lines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Create a visual organizational chart showing the reporting lines and  communication channels between the client and supplier project teams. This clarifies formal  interaction paths. </w:t>
      </w:r>
    </w:p>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2890625" w:line="264.9547004699707" w:lineRule="auto"/>
        <w:ind w:left="1236.181640625" w:right="509.1247558593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Clarify Responsibilities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Define the specific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each core team member and  key stakeholder group, ensuring no overlaps or gaps. Use tools like a RACI matrix  </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9228515625" w:line="240" w:lineRule="auto"/>
        <w:ind w:left="1604.5480346679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(Responsible, Accountable, Consulted, Informed) for clarity. </w:t>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9111328125" w:line="264.9543857574463" w:lineRule="auto"/>
        <w:ind w:left="1600.56396484375" w:right="622.5" w:hanging="359.203186035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Agree on Communication Cadence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Establish a rhythm for regular joint meetings, updates,  and formal communications, ensuring consistent information flow and fostering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BB5 Communication. </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RAM Analysis (Responsibility Assignment Matrix) </w:t>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5.1049327850342" w:lineRule="auto"/>
        <w:ind w:left="876.7791748046875" w:right="412.930908203125" w:hanging="347.7687072753906"/>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define and clarify the specific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each task or deliverable  within the project, ensuring that every piece of work has a clear owner and defined roles. A RAM  (often a RACI matrix: Responsible, Accountable, Consulted, Informed) is a powerful tool for preventing  ambiguity, avoiding duplication of effort, and enhancing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accountability across the  combined client-supplier team. </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9650878906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64.9539852142334" w:lineRule="auto"/>
        <w:ind w:left="1605.3448486328125" w:right="624.54833984375" w:hanging="356.8127441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List All Deliverables/Tasks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list all major deliverables and key tasks from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Program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Action Plan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9539852142334" w:lineRule="auto"/>
        <w:ind w:left="1600.3646850585938" w:right="1196.517333984375" w:hanging="357.60940551757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Key Roles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List all relevant roles or individuals from both client and supplier  organizations involved in these tasks. </w:t>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9852142334" w:lineRule="auto"/>
        <w:ind w:left="1594.7872924804688" w:right="428.6962890625" w:hanging="353.22723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Assign RACI Roles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each task/deliverable, collaboratively assign one of the following roles  to each relevant individual/role: </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161865234375" w:line="240" w:lineRule="auto"/>
        <w:ind w:left="1964.3487548828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esponsible: The person who does the work. </w:t>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40" w:lineRule="auto"/>
        <w:ind w:left="0" w:right="1019.63378906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ccountable: The person ultimately answerable for the correct and complete  </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40" w:lineRule="auto"/>
        <w:ind w:left="2320.5639648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execution of the task (only one per task). </w:t>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0" w:right="1455.24108886718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onsulted: Those whose opinions are sought (two-way communication). </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660888671875" w:line="240" w:lineRule="auto"/>
        <w:ind w:left="0" w:right="728.18298339843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nformed: Those who are kept up-to-date on progress (one-way communication).</w:t>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6.3335418701172"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60 PBMAA0003  </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1600.56396484375" w:right="1062.037353515625" w:hanging="364.3823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Review and Validate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review the completed RAM to identify and resolve any  ambiguities, overlaps, or gaps in responsibility. Ensure that every task has exactly one  "Accountable" person. </w:t>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068359375" w:line="264.95387077331543" w:lineRule="auto"/>
        <w:ind w:left="1600.3646850585938" w:right="551.201171875" w:hanging="35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Communicate and Refer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Publish the agreed-upon RAM and refer to it whenever there is  confusion about roles or responsibilities, making it a living document for clear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Partnering and Alliancing </w:t>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47023010254" w:lineRule="auto"/>
        <w:ind w:left="879.5680236816406" w:right="577.33642578125" w:hanging="350.55755615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formally establish and nurture a strategic, collaborative relationship between client and  supplier, moving beyond a transactional contract to a true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PARTNERING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ALLIANCING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model. This  activity focuses on building deep trust, shared objectives, and a collective commitment to project  success. </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732666015625" w:line="264.95387077331543" w:lineRule="auto"/>
        <w:ind w:left="1595.185546875" w:right="531.168212890625" w:hanging="346.65344238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Assess Suitability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assess if the project's complexity, risk profile, and strategic  importance warrant a partnering or alliancing approach. Discuss the benefits and challenges  for both parties. </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3125" w:line="263.7495803833008" w:lineRule="auto"/>
        <w:ind w:left="1606.5399169921875" w:right="671.634521484375" w:hanging="363.784637451171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Shared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Beyond project objectives, articulate and agree upon shared  relationship objectives (e.g., "build long-term trust," "innovate together," "achieve mutual  profitability")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BB1 Objectives. </w:t>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2890625" w:line="264.3519973754883" w:lineRule="auto"/>
        <w:ind w:left="1236.181640625" w:right="553.27392578125" w:firstLine="5.378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Establish Governance for Partnership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Design a governance structure specifically for the  partnership aspect, including executive-level joint committees and regular strategic reviews. 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 Shared Risk/Reward Model (for Alliancing)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alliancing, collaboratively define  how risks and rewards will be shared across all parties, fostering a "no-blame" environment  and aligning financial incentives. </w:t>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14111328125" w:line="265.1553153991699" w:lineRule="auto"/>
        <w:ind w:left="1599.5681762695312" w:right="1022.418212890625" w:hanging="358.20739746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Commit to Behavioral Principles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Agree on specific behaviors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Principles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will  underpin the partnership, emphasizing transparency, honesty, and collective problem solving. This often leads to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Partnering Charter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85449218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Client-Supplier Team Building Workshop </w:t>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1516399383545" w:lineRule="auto"/>
        <w:ind w:left="880.56396484375" w:right="772.813720703125" w:hanging="351.5534973144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proactively foster personal connections, build rapport, and strengthen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TEAMWORK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between individuals from the client and supplier organizations. This activity moves beyond formal  meetings to create a more cohesive and trusting combined project team, breaking down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silos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enhancing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Relational Skillsets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742675781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64.5027732849121" w:lineRule="auto"/>
        <w:ind w:left="1242.7552795410156" w:right="616.676025390625" w:firstLine="5.7768249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Goals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define the specific goals for the workshop (e.g., "improve inter-team  communication," "build personal relationships," "enhance problem-solving synergy"). 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Plan Activities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Select a mix of informal and formal team-building activities that encourage  interaction, collaboration, and mutual understanding. These could range from icebreakers  and group challenges to shared meals or outdoor activities. </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968994140625" w:line="264.9540710449219" w:lineRule="auto"/>
        <w:ind w:left="1600.56396484375" w:right="381.66748046875" w:hanging="35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Facilitation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Engage a neutral facilitator (internal or external) to guide the workshop, ensuring  equal participation and productive outcomes. </w:t>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9852142334" w:lineRule="auto"/>
        <w:ind w:left="1606.5399169921875" w:right="878.11767578125" w:hanging="370.358276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Mixed Teams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Structure activities so that client and supplier personnel are intentionally  mixed into small, collaborative teams. </w:t>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9539852142334" w:lineRule="auto"/>
        <w:ind w:left="1241.3607788085938" w:right="692.64404296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Debrief &amp; Learn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After each activity, jointly debrief on what was learned about teamwork,  communication, and individual strengths, linking insights back to project collaboration. </w:t>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Developing the Collaborative Mindset - The Framework for Working Together </w:t>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65.0879096984863" w:lineRule="auto"/>
        <w:ind w:left="872.994384765625" w:right="470.3466796875" w:hanging="343.98391723632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proactively foster a shared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Mindset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collaboration between client and  supplier, moving beyond contractual obligations to a partnership built on trust and mutual respect.  This activity establishes the underlying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Principles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will guide their interactions, ensuring a positive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HUMAN FACTOR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breaking down inherent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silos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106994628906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w:t>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4.3335723876953"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61 PBMAA0003  </w:t>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1600.3646850585938" w:right="657.6611328125" w:hanging="351.832580566406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Shared Values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a facilitated workshop, client and supplier teams jointly identify  core values they want to uphold in their collaboration (e.g., transparency, honesty, mutual  benefit, innovation, accountability, respect for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diversity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068359375" w:line="264.15101051330566" w:lineRule="auto"/>
        <w:ind w:left="1594.7872924804688" w:right="517.847900390625" w:hanging="352.0320129394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Principles of Engagement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Translate these values into actionable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Principles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how  they will work together (e.g., "We will communicate openly and honestly," "We will assume  positive intent," "We will jointly problem-solve before escalating," "We will respect differing  perspectives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egos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681640625" w:line="264.95387077331543" w:lineRule="auto"/>
        <w:ind w:left="1599.5681762695312" w:right="551.099853515625" w:hanging="358.008117675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Discuss Desired Behaviors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Explore what these principles look like in practice, identifying  specific behaviors that support the collaborative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those that hinder it. This helps  address potential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biases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counterproductive behaviors. </w:t>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05035972595215" w:lineRule="auto"/>
        <w:ind w:left="1600.56396484375" w:right="556.468505859375" w:hanging="364.3823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Create a Joint Agreement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Document these shared values and principles in a simple,  accessible "Framework for Working Together" document. This is not a legal document but a  behavioral covenant. </w:t>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71044921875" w:line="264.95266914367676" w:lineRule="auto"/>
        <w:ind w:left="1594.7872924804688" w:right="380.867919921875" w:hanging="353.42651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Regular Reinforcement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Periodically revisit and discuss this framework in joint team meetings  to reinforce the desired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Mindset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ensure adherence. </w:t>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285156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Management Meeting </w:t>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3271484375" w:line="264.4724750518799" w:lineRule="auto"/>
        <w:ind w:left="880.3648376464844" w:right="377.93701171875" w:hanging="358.3264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formalize and reinforce the highest level of commitment and accountability from both the  client's and the supplier's organizations towards 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the collaborative  relationship. A meeting between the executive teams serves a significant symbolic function, publicly  demonstrating that the project has top-level endorsement and is prioritized within both entities. This  activity ensures that the ultimate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organizational leaders—are aligned 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strategic direction. </w:t>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21630859375" w:line="240" w:lineRule="auto"/>
        <w:ind w:left="522.0384216308594"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How to do it jointly: </w:t>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3349609375" w:line="263.75009536743164" w:lineRule="auto"/>
        <w:ind w:left="1600.3646850585938" w:right="565.828857421875" w:hanging="351.8325805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Executive Participants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agree on the appropriate attendees from both sides  (e.g., CEOs, COOs, VPs, or other designated executive sponsors). Ensure the representatives  carry the necessary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authority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speak on behalf of their organizations. </w:t>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6787109375" w:line="264.9547004699707" w:lineRule="auto"/>
        <w:ind w:left="1608.3328247070312" w:right="751.1126708984375" w:hanging="365.5775451660156"/>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Establish Strategic Agenda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agenda should be purely strategic, focusing on high-level  PBM elements rather than day-to-day project tasks. Topics should include: </w:t>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40" w:lineRule="auto"/>
        <w:ind w:left="0" w:right="1071.01074218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Joint review and reaffirmation of the project's long-term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strategic  </w:t>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2319.368896484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(BB1, BB10). </w:t>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64.9543857574463" w:lineRule="auto"/>
        <w:ind w:left="1968.3328247070312" w:right="529.5739746093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Review of high-level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(BB7) and key dependencies between the organizations.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Confirmation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allocation (BB8), particularly for critical or shared assets.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Alignment on the overall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Commercial Agreement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(BB9) and governance structure. </w:t>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5.255765914917" w:lineRule="auto"/>
        <w:ind w:left="1594.7872924804688" w:right="380.179443359375" w:hanging="353.22723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Set the Symbolic Tone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Clearly communicate the meeting's symbolic importance to all project  team members. This meeting is not for problem-solving but for establishing executive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trust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providing strategic direction, and celebrating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success to date. </w:t>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712890625" w:line="264.1515254974365" w:lineRule="auto"/>
        <w:ind w:left="1600.3646850585938" w:right="380.68603515625" w:hanging="364.18304443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Confirm Escalation and Support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executive teams should jointly review and validate the  highest tiers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Dispute Resolution Processes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(BB9) and confirm their availability and  commitment to step in as the ultimate decision-makers should the core project teams require  executive support. </w:t>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773193359375" w:line="264.3518257141113" w:lineRule="auto"/>
        <w:ind w:left="1594.7872924804688" w:right="709.849853515625" w:hanging="353.42651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Document and Communicate Commitment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Following the meeting, the executive teams  should issue a joint communication to the entire project organization, publicly reaffirming  their shared commitment to the project's success and outlining the strategic guidance  provided. This communication acts as a powerful motivator and unifies the joint project  team. </w:t>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171630859375" w:line="263.95030975341797" w:lineRule="auto"/>
        <w:ind w:left="1595.185546875" w:right="472.027587890625" w:hanging="353.22708129882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6.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Schedule Follow-Ups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Agree on a minimal, periodic cadence (e.g., semi-annually or annually)  for subsequent management meetings to maintain executive oversight and demonstrate  ongoing commitment throughout 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25491333007812"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Corporate Visit </w:t>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66088867188" w:line="267.3629093170166" w:lineRule="auto"/>
        <w:ind w:left="884.5480346679688" w:right="666.578369140625" w:hanging="355.5375671386719"/>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foster deeper mutual understanding, build personal relationships, and provide insights  into each other's organizational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operational environment, and capabilities.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CORPORATE </w:t>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0223846435547"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62 PBMAA0003  </w:t>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879.5680236816406" w:right="495.4833984375" w:hanging="5.7768249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VISIT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helps break down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silos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by offering a first-hand look at the "other side," enhancing empathy and  strengthening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HUMAN FACTOR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the partnership. </w:t>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1982421875" w:line="264.95387077331543" w:lineRule="auto"/>
        <w:ind w:left="1248.5321044921875" w:right="875.1141357421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agree on the objectives for the visit (e.g., "understand client's  operational challenges," "showcase supplier's technical capabilities," "meet key  </w:t>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1599.568176269531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stakeholders"). </w:t>
      </w:r>
    </w:p>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30078125" w:line="264.95266914367676" w:lineRule="auto"/>
        <w:ind w:left="1242.7552795410156" w:right="1266.0516357421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Plan Agenda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develop a detailed agenda that includes facility tours,  presentations from key personnel, and opportunities for informal networking. </w:t>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275390625" w:line="264.95387077331543" w:lineRule="auto"/>
        <w:ind w:left="1596.7791748046875" w:right="807.90771484375" w:hanging="355.219116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Participants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Select a diverse group of participants from both organizations who  would benefit most from the visit and contribute to its objectives. </w:t>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2.5453186035156" w:lineRule="auto"/>
        <w:ind w:left="1604.5480346679688" w:right="1075.2227783203125" w:hanging="368.36639404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Facilitate Interactions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Ensure ample time for Q&amp;A, open discussion, and one-on-one  interactions between client and supplier representatives. </w:t>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2041015625" w:line="264.95387077331543" w:lineRule="auto"/>
        <w:ind w:left="1241.3607788085938" w:right="551.65161132812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Post-Visit Debrief</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Conduct a joint debrief session after the visit to capture insights, identify  actionable takeaways, and discuss how the new understanding can enhance collaboration. </w:t>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0410156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Partnering Charter </w:t>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87077331543" w:lineRule="auto"/>
        <w:ind w:left="873.7911987304688" w:right="448.818359375" w:hanging="344.780731201171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formally document and celebrate the commitment of both client and supplier to a  collaborative, partnership-driven approach for the project.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Partnering Charter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high-level, non contractual agreement that outlines the shared vision,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Principles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engagement, and  mutual expectations for the relationship, providing a powerful symbol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ALIGNMENT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COMMON  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8134765625" w:line="265.1550006866455" w:lineRule="auto"/>
        <w:ind w:left="1587.615966796875" w:right="837.1453857421875" w:hanging="339.08386230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Draft Shared Vision &amp;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Based on previous joint-activities (like the NGO Map),  jointly articulate a concise shared vision for the project and reiterate the key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both parties are committed to achieving. </w:t>
      </w:r>
    </w:p>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55517578125" w:line="263.75009536743164" w:lineRule="auto"/>
        <w:ind w:left="1594.7872924804688" w:right="547.529296875" w:hanging="352.0320129394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Outline Principles of Collaboration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Incorporate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Principles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engagement developed in  the "Framework for Working Together," emphasizing trust, open communication, and joint  problem-solving. </w:t>
      </w:r>
    </w:p>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2890625" w:line="264.9540710449219" w:lineRule="auto"/>
        <w:ind w:left="1600.3646850585938" w:right="909.5831298828125" w:hanging="358.8046264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Mutual Expectations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Clearly state mutual expectations regarding commitment,  communication, roles, and how challenges will be addressed. </w:t>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22412109375" w:line="264.9543857574463" w:lineRule="auto"/>
        <w:ind w:left="1606.5399169921875" w:right="789.9566650390625" w:hanging="370.358276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Sign-off Ceremony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Organize a formal signing ceremony involving senior leadership from  both client and supplier organizations. This symbolic act reinforces the commitment to  partnership and sets a positive tone for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project. </w:t>
      </w:r>
    </w:p>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9547004699707" w:lineRule="auto"/>
        <w:ind w:left="1594.7872924804688" w:right="496.546630859375" w:hanging="353.42651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Display &amp; Refer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Display the Partnering Charter prominently in joint project spaces and refer  to it during key project meetings to reinforce the collaborative spirit. </w:t>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821166992187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SUMMARY </w:t>
      </w:r>
    </w:p>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9111328125" w:line="264.68650817871094" w:lineRule="auto"/>
        <w:ind w:left="153.0743408203125" w:right="544.058837890625" w:hanging="0.7968139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HUMAN FACTOR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undeniably at the heart of every successful B2B project. Building Block 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transforms the inherent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diversity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interests and even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egos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into a powerful, cohesive force.  By proactively identifying, analyzing, and engaging all individuals and groups with a vested interest, and by  fostering a shared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Mindset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collaboration through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PARTNERING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approaches, clients and  suppliers can overcome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silos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build strong, enduring relationships. Through joint activities like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MAP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RAM Analysis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Partnering Charter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project team achieves profound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ALIGNMENT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ensuring that every contribution is valued, every voice is heard, and all efforts are directed  towards a common, highly valued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Mastering the "WHO?" is not just about managing people; it's  about federating them into a unified team, unlocking collective potential, and securing the project's ultimate  success. </w:t>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44384765625" w:line="240" w:lineRule="auto"/>
        <w:ind w:left="162.9600524902343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Chapter 4: Technical System - The 'WHAT?' of the Project </w:t>
      </w:r>
    </w:p>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520141601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A: Overview</w:t>
      </w:r>
    </w:p>
    <w:tbl>
      <w:tblPr>
        <w:tblStyle w:val="Table34"/>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37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BLOCK 4 - Te h l Sy tem: the “WHAT?” f the pr je t</w:t>
            </w:r>
          </w:p>
        </w:tc>
      </w:tr>
    </w:tbl>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63 PBMAA0003  </w:t>
      </w:r>
    </w:p>
    <w:tbl>
      <w:tblPr>
        <w:tblStyle w:val="Table35"/>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1958.800048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8816204071045" w:lineRule="auto"/>
              <w:ind w:left="119.77203369140625" w:right="334.0216064453125" w:firstLine="9.7607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Every project is meant to deliver a Technical System — the asset that will be operated, maintained and  deliver services thr ugh ut t per t l l fe. Th y tem theref re t the re f the l e t’ tere t.  BB4 focuses on how clients and suppliers can collaboratively define, design, and develop this Technical  System. </w:t>
            </w:r>
          </w:p>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8125" w:line="244.47978973388672" w:lineRule="auto"/>
              <w:ind w:left="129.53277587890625" w:right="769.0179443359375" w:hanging="2.98797607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KEYWORDS: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TECHNICAL SYSTEM, ASSET, SYSTEM LIFECYCLE, TECHNICAL SCOPE, REQUIREMENTS  ENGINEERING, CONFIGURATION, SPECIFICATION, SYSTEM ENGINEERING, SYSTEM DEVELOPMENT, V MODEL, AGILE, PROOF OF CONCEPT, Bill of Material (BOQ)</w:t>
            </w:r>
          </w:p>
        </w:tc>
      </w:tr>
    </w:tbl>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50182914733887" w:lineRule="auto"/>
        <w:ind w:left="154.86724853515625" w:right="388.6840820312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Every Project Business is ultimately meant to deliver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concrete output, the tangible or  intangible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Asset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will be operated by the client, deliver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services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users, and is designed to create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throughout its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typically over the next 5 to 20+ years. This system is therefore at the core of  the client's interest. It's not just about delivering a product; it's about delivering a business capability that will  integrate into their operations and contribute to their strategic goals. </w:t>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1962890625" w:line="264.47190284729004" w:lineRule="auto"/>
        <w:ind w:left="147.6959228515625" w:right="457.947998046875" w:firstLine="5.378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encompasses far more than just equipment, hardware, software, and core technologies.  It also includes the associated services, human operational procedures, integrated business processes,  comprehensive documentation, essential training programs for users, and other critical enablers that ensure  optimal operational performance and sustained value creation. Building Block 4 focuses on how clients and  suppliers can collaboratively define, design, and develop this multifaceted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involves  jointly determining: </w:t>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2225341796875" w:line="264.9540710449219" w:lineRule="auto"/>
        <w:ind w:left="886.5400695800781" w:right="1071.0302734375" w:hanging="357.52960205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selection of appropriate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approaches (e.g.,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V-model</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Agile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Hybrid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methodologies). </w:t>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22412109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rigorous process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 Engineering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detailed System Configurations and Specifications. </w:t>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3359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precise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Scope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solution. </w:t>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3.75009536743164" w:lineRule="auto"/>
        <w:ind w:left="160.44479370117188" w:right="646.38427734375" w:hanging="5.378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system, from its high-level concept to its granular details, is absolutely key to  aligning expectations between client and supplier and ensuring the final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truly meets the client's  operational needs and strategic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06787109375" w:line="264.9547004699707" w:lineRule="auto"/>
        <w:ind w:left="166.62002563476562" w:right="381.671142578125" w:hanging="13.54568481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This chapter will delve into the essential concepts and terminology related to the Technical System, followed by  practical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tools, and templates designed to foster this critical co-creation process. </w:t>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10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B: BB4 Technical Systems: Key Concepts, Terminologies, and Definitions </w:t>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7340087890625" w:line="266.15867614746094" w:lineRule="auto"/>
        <w:ind w:left="154.86724853515625" w:right="387.763671875" w:firstLine="13.54553222656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Effective management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PBM requires a common vocabulary and an understanding of  the various components and processes involved. These terms form the theoretical backbone for collaboratively  defining and developing the "WHAT?" of your project: </w:t>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6219482421875" w:line="240" w:lineRule="auto"/>
        <w:ind w:left="153.074340820312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Technical System </w:t>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1511535644531" w:lineRule="auto"/>
        <w:ind w:left="153.0743408203125" w:right="449.5812988281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complete, integrated set of components, including hardware, software, processes,  people, and information, designed to achieve a specific purpose or deliver a defined set of capabilities within  the client's operational environment. It's the tangible output of the project, intended to solve a problem or  capitalize on an opportunity. </w:t>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8134765625" w:line="240" w:lineRule="auto"/>
        <w:ind w:left="155.06637573242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Asset </w:t>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9539852142334" w:lineRule="auto"/>
        <w:ind w:left="160.44479370117188" w:right="635.113525390625" w:firstLine="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the context of the Technical System, an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Asset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valuable resource or capability that the project  delivers to the client. This asset is expected to generate long-term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contribute to the client's business  operations, and often has a significant lifespan and associated maintenance requirements. </w:t>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421508789062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System Lifecycle </w:t>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1512966156006" w:lineRule="auto"/>
        <w:ind w:left="164.62799072265625" w:right="504.64111328125" w:hanging="11.5536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Lifecycle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describes the entire lifespan of the Technical System, from its initial conception, through  its development, deployment, operation, maintenance, upgrade, extensions, refitting, and retirement or  replacement. Understanding this lifecycle is crucial for long-term planning, support, and anticipating future  needs beyond the immediate project delivery.</w:t>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6.6881561279297"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64 PBMAA0003  </w:t>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3.074340820312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Technical Scope </w:t>
      </w:r>
    </w:p>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47023010254" w:lineRule="auto"/>
        <w:ind w:left="153.0743408203125" w:right="405.574951171875" w:hanging="2.1913146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Scope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defines the boundaries of the Technical System. It specifies precisely what functionalities,  features, components, and interfaces will be included in the project's delivery, and equally important, what will  be excluded. A clear technical scope is essential for managing expectations, controlling project costs, and  preventing scope creep. </w:t>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Requirements Engineering </w:t>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47023010254" w:lineRule="auto"/>
        <w:ind w:left="159.64797973632812" w:right="371.976318359375" w:firstLine="5.7768249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 Engineering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systematic process of eliciting, analyzing, documenting, validating, and  managing the needs and conditions that the Technical System must satisfy. This includes functional  requirements (what the system must do) and non-functional requirements (how well the system must perform,  security, usability, etc.). It's a critical step in translating business needs into technical specifications. </w:t>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209960937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Configuration </w:t>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47023010254" w:lineRule="auto"/>
        <w:ind w:left="154.86724853515625" w:right="513.939208984375" w:firstLine="4.581604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Configuration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specific arrangement, setup, and interconnections of the various components  (hardware, software modules, network settings, data structures) that make up the Technical System. Effective  configuration management ensures that the system is built and deployed consistently and correctly, meeting  the defined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Specifications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Specification </w:t>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42713165283" w:lineRule="auto"/>
        <w:ind w:left="154.86724853515625" w:right="502.18505859375" w:firstLine="0.1991271972656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Specification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detailed, precise, and unambiguous description of a requirement, design, or component of  the Technical System. Specifications serve as blueprints for development and criteria for testing, ensuring that  the system is built to exact standards and meets the agreed-upon needs. </w:t>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2241210937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System Development </w:t>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93359375" w:line="264.9543857574463" w:lineRule="auto"/>
        <w:ind w:left="153.0743408203125" w:right="410.7275390625" w:firstLine="4.78088378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process of creating, building, programming, and integrating the components of the  Technical System according to the defined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Specifications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design. It encompasses coding, hardware  assembly, database creation, and integration testing, leading to the functional solution. </w:t>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55.06637573242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V-Model </w:t>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95450019836426" w:lineRule="auto"/>
        <w:ind w:left="153.0743408203125" w:right="388.712158203125" w:hanging="2.1913146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V-Model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sequential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process that emphasizes verification and validation activities  corresponding to each development phase. It visually illustrates the relationship between development steps  and testing phases, highlighting that testing begins early in the lifecycle. It's a structured approach often used  for projects with well-defined requirements and a need for rigorous quality control. </w:t>
      </w:r>
    </w:p>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0205078125" w:line="240" w:lineRule="auto"/>
        <w:ind w:left="155.06637573242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Agile </w:t>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5.15520095825195" w:lineRule="auto"/>
        <w:ind w:left="160.44479370117188" w:right="386.851806640625" w:hanging="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Agile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an iterative and incremental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approach that emphasizes flexibility, collaboration,  and rapid delivery of working software or system components. It focuses on short development cycles (sprints),  continuous feedback, and adapting to changing requirements, making it suitable for projects with evolving  needs or high uncertainty. </w:t>
      </w:r>
    </w:p>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5469970703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Hybrid </w:t>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64.9540710449219" w:lineRule="auto"/>
        <w:ind w:left="160.6439208984375" w:right="372.36083984375" w:hanging="5.57754516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Hybrid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approach to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combines elements from both traditional (e.g., V-Model, Waterfall)  and Agile methodologies. This allows projects to leverage the strengths of each approach, balancing structure  and predictability with flexibility and responsiveness, tailored to the specific project context and client-supplier  relationship. </w:t>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42333984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Proof of Concept (POC): </w:t>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5.08785247802734" w:lineRule="auto"/>
        <w:ind w:left="154.86724853515625" w:right="419.8095703125" w:firstLine="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Proof of Concept (POC)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small, experimental project designed to demonstrate the feasibility of a  particular idea, technology, or approach for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Its purpose is to verify that a concept or  theory has practical potential, often used to reduce technical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validate a novel solution before full-scale  development.</w:t>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8.7107086181641"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65 PBMAA0003  </w:t>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C: Joint Activities, Tools, and Templates </w:t>
      </w:r>
    </w:p>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64.9532699584961" w:lineRule="auto"/>
        <w:ind w:left="155.26565551757812" w:right="890.1470947265625" w:firstLine="5.776672363281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Collaboratively defining and developing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fundamental to PBM. The following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designed to ensure both client and supplier are fully aligned on the "WHAT?" of the project,  fostering shared understanding, technical clarity, and mutual commitment to the solution. </w:t>
      </w:r>
    </w:p>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SOLUTION DIAGRAM </w:t>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556060791" w:lineRule="auto"/>
        <w:ind w:left="876.7791748046875" w:right="576.876220703125" w:hanging="347.7687072753906"/>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create a high-level visual representation of the entire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illustrating its main components, their interactions, and how they fit into the client's existing  environment.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 DIAGRAM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provides a shared mental model of the "WHAT?", helping  both client and supplier to visualize the overall architecture and understand its complexities without  getting bogged down in minute details. </w:t>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732666015625" w:line="264.95387077331543" w:lineRule="auto"/>
        <w:ind w:left="1594.7872924804688" w:right="626.539306640625" w:hanging="346.255187988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Sketching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the client-supplier meeting, begin by sketching the major functional blocks of  the proposed solution. Encourage both client (business process owners, key users) and  supplier (architects, technical leads) to contribute their perspectives. </w:t>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3125" w:line="263.7495803833008" w:lineRule="auto"/>
        <w:ind w:left="1599.5681762695312" w:right="798.3123779296875" w:hanging="356.8128967285156"/>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Map External Interfaces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identify and draw connections to external systems, data  sources, or user groups that the new system will interact with. This clarifies integration  points. </w:t>
      </w:r>
    </w:p>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2890625" w:line="264.95387077331543" w:lineRule="auto"/>
        <w:ind w:left="1606.5399169921875" w:right="478.47900390625" w:hanging="364.97985839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Key Data Flows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trace the high-level data flows within the system and  between the system and external entities. </w:t>
      </w:r>
    </w:p>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21435546875" w:line="263.75009536743164" w:lineRule="auto"/>
        <w:ind w:left="1600.56396484375" w:right="423.75732421875" w:hanging="364.3823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Iterative Refinement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Continuously refine the diagram based on discussions, ensuring it  accurately reflects the agreed-upon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Concept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Scope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Use simple shapes  and lines, avoiding excessive detail. </w:t>
      </w:r>
    </w:p>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210693359375" w:line="264.9543857574463" w:lineRule="auto"/>
        <w:ind w:left="1597.7752685546875" w:right="700.37109375" w:hanging="356.414489746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Validation with 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Present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 DIAGRAM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a broader group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validate their understanding and ensure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Alignment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on the overall system  structure. </w:t>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7285156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REQUIREMENTS ENGINEERING </w:t>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3522262573242" w:lineRule="auto"/>
        <w:ind w:left="529.0104675292969" w:right="412.9968261718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define, analyze, document, and validate the detailed needs and conditions  that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must fulfill. This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 ENGINEERING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process is iterative and  crucial for ensuring the developed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precisely addresses the client's business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operational needs. It bridges the gap between business desires and technical implementation. ● How to do it jointly: </w:t>
      </w:r>
    </w:p>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14111328125" w:line="264.3523406982422" w:lineRule="auto"/>
        <w:ind w:left="1599.5681762695312" w:right="432.440185546875" w:hanging="351.036071777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Elicitation Meeting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Conduct workshops with mixed client and supplier teams (e.g., sales,  solution architects, subject matter experts, technical leads, procurement, executives) to elicit  requirements using various techniques like brainstorming, user story mapping, use cases, or  process walkthroughs. </w:t>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080078125" w:line="264.9543857574463" w:lineRule="auto"/>
        <w:ind w:left="1594.7872924804688" w:right="449.248046875" w:hanging="352.0320129394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Analysis &amp; Prioritization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analyze the gathered requirements for clarity,  completeness, consistency, and feasibility. Prioritize requirements based on business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technical effort, and dependencies. This helps manage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Scope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32568359375" w:line="264.9539852142334" w:lineRule="auto"/>
        <w:ind w:left="1606.5399169921875" w:right="454.771728515625" w:hanging="364.97985839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Documentation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Document requirements in a shared, accessible format (e.g., a  requirements traceability matrix, user stories in a backlog, a formal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Specification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document).  Ensure both parties contribute to and review the documentation. </w:t>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3.74966621398926" w:lineRule="auto"/>
        <w:ind w:left="1236.181640625" w:right="438.93676757812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Validation &amp; Sign-off</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Conduct joint review sessions where both client and supplier  formally validate that the documented requirements accurately reflect the client's needs and  are technically achievable. Formal sign-off ensures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commitment. </w:t>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98388671875" w:line="265.15491485595703" w:lineRule="auto"/>
        <w:ind w:left="1594.7872924804688" w:right="653.59130859375" w:hanging="353.42651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Continuous Management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Establish a joint process for managing changes to requirements  throughout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ensuring that all modifications are agreed  upon and their impact assessed. </w:t>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85494995117188"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SYSTEM CONCEPT </w:t>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56323242188" w:line="264.9543285369873" w:lineRule="auto"/>
        <w:ind w:left="875.1856994628906" w:right="1437.09716796875" w:hanging="346.17523193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define and agree upon the high-level architectural design and  fundamental approach for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CONCEPT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outlines the core </w:t>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62156677246094"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66 PBMAA0003  </w:t>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880.3648376464844" w:right="506.9580078125" w:hanging="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components, their relationships, and the underlying technologies or methodologies, providing a  blueprint for subsequent detailed design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It's about agreeing on the "how"  at a strategic level. </w:t>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068359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3.7495803833008" w:lineRule="auto"/>
        <w:ind w:left="1592.7951049804688" w:right="679.2181396484375" w:hanging="344.263000488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Explore Architectural Options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Supplier presents various architectural options for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discussing pros, cons,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each (e.g., cloud-native, on premise, microservices, monolithic). </w:t>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068359375" w:line="264.95387077331543" w:lineRule="auto"/>
        <w:ind w:left="1604.5480346679688" w:right="468.658447265625" w:hanging="361.7927551269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Decision-Making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Client and supplier collaboratively evaluate these options against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Constraints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existing infrastructure, and long-term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Strategy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decision  is a joint one, reflecting mutual understanding and acceptance of trade-offs. </w:t>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2.5453186035156" w:lineRule="auto"/>
        <w:ind w:left="1241.56005859375" w:right="596.74560546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Core Components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identify the major logical and physical components of the  system and their primary functions. This builds upon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 DIAGRAM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2041015625" w:line="264.95387077331543" w:lineRule="auto"/>
        <w:ind w:left="1600.56396484375" w:right="675.63232421875" w:hanging="364.3823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Agree on Key Technologies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Formalize agreement on the primary technologies, platforms,  and frameworks that will be used for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03125" w:line="263.7495803833008" w:lineRule="auto"/>
        <w:ind w:left="1595.185546875" w:right="608.96728515625" w:hanging="353.8247680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 a High-Level Design Document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Create a concise document or presentation  outlining the agreed-upon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CONCEPT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including high-level diagrams and a rationale  for the chosen approach. This serves as a foundational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Specification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421386718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SYSTEM CONFIGURATION </w:t>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3520259857178" w:lineRule="auto"/>
        <w:ind w:left="529.0104675292969" w:right="541.877441406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define the precise setup, parameters, and environmental settings for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components, ensuring consistent deployment and optimal performance.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CONFIGURATION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involves making detailed decisions about how the system will be installed,  integrated, and tuned to meet the client's specific operational environment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Specifications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 How to do it jointly: </w:t>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218017578125" w:line="263.75009536743164" w:lineRule="auto"/>
        <w:ind w:left="1599.5681762695312" w:right="545.125732421875" w:hanging="351.036071777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Configuration Parameters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list all critical configuration parameters, settings,  and environmental variables required for the system (e.g., server specifications, network  settings, security policies, database parameters, user roles). </w:t>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2890625" w:line="264.9543857574463" w:lineRule="auto"/>
        <w:ind w:left="1594.7872924804688" w:right="636.175537109375" w:hanging="352.0320129394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Configuration Values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determine the specific values for each  parameter, often requiring input from both client teams (e.g., XXXX) and supplier technical  teams (e.g., XXXX). </w:t>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22412109375" w:line="264.9543857574463" w:lineRule="auto"/>
        <w:ind w:left="1600.56396484375" w:right="410.760498046875" w:hanging="35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Document Configuration Baselines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Create a shared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Specification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document or configuration  management plan that records the agreed-upon configuration baselines for different  environments (e.g., development, testing, production). </w:t>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50291633605957" w:lineRule="auto"/>
        <w:ind w:left="1236.181640625" w:right="579.573974609375" w:hanging="5.17913818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Plan for Configuration Management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Agree on a joint process for managing changes to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Configuration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throughout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ensuring version control and traceability. 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Setup &amp; Validation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Where applicable, client and supplier teams jointly perform or  validate the initial setup and configuration, ensuring the system is correctly deployed in the  client's environment. </w:t>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796386718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SOLUTION JOINT-SCOPING </w:t>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9539852142334" w:lineRule="auto"/>
        <w:ind w:left="872.7952575683594" w:right="462.57080078125" w:hanging="34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define and refine the precise boundaries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its  deliverables, ensuring that both client and supplier have an identical understanding of what is  included and excluded.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 JOINT-SCOPING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continuous process that mitigates scope creep  and ensures the project remains focused on delivering the agreed-upon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within the defined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Scope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65.35550117492676" w:lineRule="auto"/>
        <w:ind w:left="1599.368896484375" w:right="581.0986328125" w:hanging="350.83679199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Review Requirements &amp;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Start with the agreed-upon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ensure the scope directly supports the "WHY?" and "WHAT?" </w:t>
      </w:r>
    </w:p>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8858642578125" w:line="264.1512966156006" w:lineRule="auto"/>
        <w:ind w:left="1597.7752685546875" w:right="487.081298828125" w:hanging="355.019989013671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In-Scope &amp; Out-of-Scope Items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the client-supplier meeting, explicitly list what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will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provide and what it </w:t>
      </w:r>
      <w:r w:rsidDel="00000000" w:rsidR="00000000" w:rsidRPr="00000000">
        <w:rPr>
          <w:rFonts w:ascii="Calibri" w:cs="Calibri" w:eastAsia="Calibri" w:hAnsi="Calibri"/>
          <w:b w:val="0"/>
          <w:bCs w:val="0"/>
          <w:i w:val="1"/>
          <w:iCs w:val="1"/>
          <w:smallCaps w:val="0"/>
          <w:strike w:val="0"/>
          <w:color w:val="000000"/>
          <w:sz w:val="19.920000076293945"/>
          <w:szCs w:val="19.920000076293945"/>
          <w:u w:val="none"/>
          <w:shd w:fill="auto" w:val="clear"/>
          <w:vertAlign w:val="baseline"/>
          <w:rtl w:val="0"/>
        </w:rPr>
        <w:t xml:space="preserve">will not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Use clear, unambiguous language. For example,  "System will manage customer orders" (in-scope) vs. "System will not handle inventory  management" (out-of-scope).</w:t>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6.2880706787109"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67 PBMAA0003  </w:t>
      </w:r>
    </w:p>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1594.7872924804688" w:right="439.2041015625" w:hanging="353.22723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Interfaces &amp; Dependencies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identify all external systems, processes, or teams  that the solution will interact with, and define the nature of these interfaces within the  scope. </w:t>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068359375" w:line="264.15101051330566" w:lineRule="auto"/>
        <w:ind w:left="1600.3646850585938" w:right="535.355224609375" w:hanging="364.18304443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Iterative Refinement &amp; Change Control</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Recognize that scoping is iterative. Establish a joint  change control process for any proposed additions or removals from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Scope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ensuring that all changes are formally reviewed, approved, and their impact 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Commercial Agreement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assessed. </w:t>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681640625" w:line="264.95387077331543" w:lineRule="auto"/>
        <w:ind w:left="1606.5399169921875" w:right="1052.6318359375" w:hanging="365.17913818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Visual Scope Definition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Utilize visual tools like context diagrams or feature trees to  represent the agreed-upon scope, making it easier for all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understand. </w:t>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Draft Work Breakdown Structure (WBS) </w:t>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5.10396003723145" w:lineRule="auto"/>
        <w:ind w:left="529.0104675292969" w:right="406.56127929687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decompose the project's overall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Scope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into smaller,  manageable, and deliverable-oriented work packages.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Draft Work Breakdown Structure (WBS)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provides a hierarchical view of the "WHAT?" that needs to be done, serving as a foundational input for  detailed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Planning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Scheduling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allocation for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effort. ● How to do it jointly: </w:t>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97021484375" w:line="263.990478515625" w:lineRule="auto"/>
        <w:ind w:left="1242.7552795410156" w:right="601.685791015625" w:firstLine="5.7768249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Start with Major Deliverables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Begin by identifying the highest-level deliverables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"Customer Portal," "Backend Database," "Integration Layer"). 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Decompose Collaboratively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the client-supplier meeting, break down each major  deliverable into progressively smaller components and work packages. Client input ensures  the WBS aligns with business needs, while supplier input ensures technical feasibility and  logical decomposition. </w:t>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217041015625" w:line="265.1550006866455" w:lineRule="auto"/>
        <w:ind w:left="1594.7872924804688" w:right="616.02783203125" w:hanging="353.22723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Work Packages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Ensure the lowest level of the WBS (work packages) are clearly  defined, manageable, and can be assigned to a specific team or individual. These should be  the basis for estimating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Time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55517578125" w:line="263.75009536743164" w:lineRule="auto"/>
        <w:ind w:left="1596.7791748046875" w:right="458.380126953125" w:hanging="360.59753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Review for Completeness &amp; Exclusivity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review the WBS to ensure it includes all work  necessary to deliver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Scope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(completeness) and that there are no overlapping  work packages (exclusivity). </w:t>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2890625" w:line="264.15141105651855" w:lineRule="auto"/>
        <w:ind w:left="1592.7951049804688" w:right="798.8909912109375" w:hanging="351.434326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Validate with 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Present the draft WBS to key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validate its  accuracy and ensure it reflects their understanding of the work involved in delivering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also helps in assigning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later (e.g., through a RAM  analysis). </w:t>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87451171875" w:line="240" w:lineRule="auto"/>
        <w:ind w:left="162.83523559570312"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OTHER JOINT ACTIVITIES </w:t>
      </w:r>
    </w:p>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5.15520095825195" w:lineRule="auto"/>
        <w:ind w:left="880.3648376464844" w:right="495.059814453125" w:hanging="351.354370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Proof of Concept (POC) Development &amp; Review</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define the scope  and objectives of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Proof of Concept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execute its development, and then collectively review its  outcomes to validate technical feasibility, reduce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inform subsequent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decisions. </w:t>
      </w:r>
    </w:p>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55517578125" w:line="263.74972343444824" w:lineRule="auto"/>
        <w:ind w:left="879.5680236816406" w:right="517.283935546875" w:hanging="350.55755615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Joint Technical Architecture Review</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Regular, structured meetings where client and  supplier technical leads jointly review the evolving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Concept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detailed designs, ensuring  alignment with requirements, scalability, security, and long-term maintainability. </w:t>
      </w:r>
    </w:p>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98388671875" w:line="264.9539852142334" w:lineRule="auto"/>
        <w:ind w:left="884.5480346679688" w:right="551.326904296875" w:hanging="355.537567138671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Joint Acceptance Testing Planning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define the strategy, criteria, and  processes for user acceptance testing (UAT), ensuring that the client's operational teams are fully  involved in validating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against their original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expected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Benefits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1801757812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SUMMARY </w:t>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53338623046875" w:line="264.95421409606934" w:lineRule="auto"/>
        <w:ind w:left="158.85116577148438" w:right="491.41357421875" w:hanging="5.7768249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tangible heart of any B2B project, that will drive the client's future operations and  deliver enduring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By embracing a truly collaborative approach to Building Block 4, clients and suppliers  move beyond traditional vendor-client dynamics to become co-creators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Through rigorous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 Engineering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shared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Concept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definition, and meticulous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Configuration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guided by joint  activities like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 DIAGRAM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SOLUTION JOINT-SCOPING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both parties achieve a profound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technical landscape. This collaborative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minimizes </w:t>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4.82154846191406"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68 PBMAA0003  </w:t>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159.4488525390625" w:right="1148.5858154296875" w:firstLine="1.195068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ambiguities, mitigates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ensures the delivered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Asset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precisely matches the client's strategic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Mastering the "WHAT?" is about building the right system, together, for sustained success. </w:t>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2138671875" w:line="240" w:lineRule="auto"/>
        <w:ind w:left="162.9600524902343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Chapter 5: Communication - The 'HOW EFFECTIVE?' of the Project </w:t>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9194335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A: Overview </w:t>
      </w:r>
    </w:p>
    <w:tbl>
      <w:tblPr>
        <w:tblStyle w:val="Table36"/>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2930.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5447998046875" w:right="0" w:firstLine="0"/>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BUILDING BLOCK 5 - I TI : the “H W EFFE TI E?” of the pro e t </w:t>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984375" w:line="245.68408012390137" w:lineRule="auto"/>
              <w:ind w:left="120.76797485351562" w:right="115.1293945312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projects, effective communication is the lifeblood of interaction, coordination, and problem-solving. Most  project issues are, at their root, communication problems. Communicating clearly and efficiently is  surprisingly difficult — it requires the right methods, tools, and practices. </w:t>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1484375" w:line="245.98546028137207" w:lineRule="auto"/>
              <w:ind w:left="120.76797485351562" w:right="149.6655273437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Block 5 focuses on how to collaboratively establish and maintain effective communication between  stakeholders throughout the project. It introduces techniques, tools, and practices that help stakeholders  share information, express concerns, align expectations, and make collaborative decisions. </w:t>
            </w:r>
          </w:p>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364501953125" w:line="244.47978973388672" w:lineRule="auto"/>
              <w:ind w:left="116.18637084960938" w:right="900.2520751953125" w:firstLine="10.3584289550781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KEYWORDS: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Technical Communication, Collaborative Decision-Making, Information Management,  Knowledge Management, Collective Intelligence, Communication Barriers, Dialogue, Conversation,  Visualization, Feedback, Governance, Workshop facilitation, Body language, cognitive biases.</w:t>
            </w:r>
          </w:p>
        </w:tc>
      </w:tr>
    </w:tbl>
    <w:p w:rsidR="00000000" w:rsidDel="00000000" w:rsidP="00000000" w:rsidRDefault="00000000" w:rsidRPr="00000000" w14:paraId="000005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15109634399414" w:lineRule="auto"/>
        <w:ind w:left="160.44479370117188" w:right="440.926513671875" w:firstLine="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Effective communication is key to success of Project Business Management (PBM). This includes  communication with both internal and external stakeholders. Quality of communication directly impacts  efficiency, collaboration and coordination called for by successful project. It leads to sub-optimal or even failed  project outcome if not managed carefully throughout the process of PBM. </w:t>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4886474609375" w:line="264.9540710449219" w:lineRule="auto"/>
        <w:ind w:left="158.85116577148438" w:right="842.81982421875" w:firstLine="9.56161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Block 5 focuses on how clients and suppliers can collaboratively establish and rigorously maintain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effective communication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among all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throughout the entire project lifecycle.  </w:t>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022094726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B: BB5 Communication: Key Concepts, Terminologies, and Definitions </w:t>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33374023437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Communication </w:t>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47004699707" w:lineRule="auto"/>
        <w:ind w:left="160.6439208984375" w:right="398.006591796875" w:hanging="5.57754516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At its core,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process of conveying information, ideas, feelings, or intentions between  individuals or groups. In a project context, it's about ensuring that relevant messages are transmitted, received,  and understood accurately and in a timely manner, enabling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progress. </w:t>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0205078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Effective communication </w:t>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5.1049327850342" w:lineRule="auto"/>
        <w:ind w:left="160.44479370117188" w:right="385.535888671875" w:firstLine="0.59753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19.920000076293945"/>
          <w:szCs w:val="19.920000076293945"/>
          <w:u w:val="none"/>
          <w:shd w:fill="auto" w:val="clear"/>
          <w:vertAlign w:val="baseline"/>
          <w:rtl w:val="0"/>
        </w:rPr>
        <w:t xml:space="preserve">Communication is critical to ensure project goals are aligned among stakeholders.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Subject to level of   mplex ty, “Pr je t” expe ted t h ve mult ple r m y t keh lder . Th lude Cl e t /Serv e  requesting party and their various internal functions, Designers, Developers, Supplier(s) etc. Perceived project  objective(s) among stakeholders can vary. Effective communication can therefore help clarify project scope and  expectation to avoid miscommunication and understanding.  </w:t>
      </w:r>
    </w:p>
    <w:tbl>
      <w:tblPr>
        <w:tblStyle w:val="Table37"/>
        <w:tblW w:w="9299.120330810547" w:type="dxa"/>
        <w:jc w:val="left"/>
        <w:tblInd w:w="34.0800476074218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299.120330810547"/>
        <w:tblGridChange w:id="0">
          <w:tblGrid>
            <w:gridCol w:w="9299.120330810547"/>
          </w:tblGrid>
        </w:tblGridChange>
      </w:tblGrid>
      <w:tr>
        <w:trPr>
          <w:cantSplit w:val="0"/>
          <w:trHeight w:val="2681.19903564453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4188594818115" w:lineRule="auto"/>
              <w:ind w:left="120.78720092773438" w:right="185.99365234375" w:firstLine="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 example in Banking industry can be: A product manager wants to roll out a new product focusing on  digitalizing letter of credit application and issuance. A number of internal and potentially external discussions  may take place to bring and conclude on detailed requirements, e.g. target client segment, cost and benefit  analysis, country of product roll out, differentiating features of the product, delivery channel, estimated cost,  budget availability, process to develop (internal IT or hiring external contractors) and measure of success. In  this example, internal stakeholders/functions (Product, Sales, Marketing, Compliance, Legal, Implementation   d IT) d exter l t keh lder ( b rded IT ve d r r exter l ult t) m y be v lved “Bu e  Requ reme t D ume t (BRD)” d met me “Fu t l Requ reme t D ume t” (FRD d t vert BRD  into detailed functional requirements) may be developed to support PBM as result of rounds of  communication. </w:t>
            </w:r>
          </w:p>
        </w:tc>
      </w:tr>
    </w:tbl>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412826538086" w:lineRule="auto"/>
        <w:ind w:left="156.859130859375" w:right="482.257080078125" w:firstLine="4.18319702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19.920000076293945"/>
          <w:szCs w:val="19.920000076293945"/>
          <w:u w:val="none"/>
          <w:shd w:fill="auto" w:val="clear"/>
          <w:vertAlign w:val="baseline"/>
          <w:rtl w:val="0"/>
        </w:rPr>
        <w:t xml:space="preserve">Communication facilitates team work and knowledge sharing</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It is required to ensure and balance feasibility,  good client/user experience and achieve desired project goal, e.g. profitability or ESG/sustainability targets. </w:t>
      </w:r>
    </w:p>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0.4216766357422"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69 PBMAA0003  </w:t>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160.6439208984375" w:right="421.112060546875" w:firstLine="0.39840698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19.920000076293945"/>
          <w:szCs w:val="19.920000076293945"/>
          <w:u w:val="none"/>
          <w:shd w:fill="auto" w:val="clear"/>
          <w:vertAlign w:val="baseline"/>
          <w:rtl w:val="0"/>
        </w:rPr>
        <w:t xml:space="preserve">Communication improves project decision making effectiveness and efficiency.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structured communication  protocol agreed with stakeholders upfront helps project team manage conflicting project goals and prioritize in  accordance with agreed objectives.  </w:t>
      </w:r>
    </w:p>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20068359375" w:line="264.95387077331543" w:lineRule="auto"/>
        <w:ind w:left="153.0743408203125" w:right="458.641357421875" w:firstLine="7.9679870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19.920000076293945"/>
          <w:szCs w:val="19.920000076293945"/>
          <w:u w:val="none"/>
          <w:shd w:fill="auto" w:val="clear"/>
          <w:vertAlign w:val="baseline"/>
          <w:rtl w:val="0"/>
        </w:rPr>
        <w:t xml:space="preserve">Communication reduces cost and enhances risk control</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Prompt communication helps identify issues early on.  This works in favor of issue resolution and often times avoid unexpected expenses and project failure and  keeps project budget and progress in control.  </w:t>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64.95347023010254" w:lineRule="auto"/>
        <w:ind w:left="151.87911987304688" w:right="501.788330078125" w:firstLine="9.16320800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19.920000076293945"/>
          <w:szCs w:val="19.920000076293945"/>
          <w:u w:val="none"/>
          <w:shd w:fill="auto" w:val="clear"/>
          <w:vertAlign w:val="baseline"/>
          <w:rtl w:val="0"/>
        </w:rPr>
        <w:t xml:space="preserve">Communication with external stakeholders, e.g. suppliers or external consultant increases probability of  success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 multiple parties can co-create – they can do customer survey, bring in different perspectives to  come up with solid and stronger product offering. This is important as there are too many new products failed  e h ye r they tu lly d ’t meet l e t or market needs.  </w:t>
      </w:r>
    </w:p>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821533203125" w:line="264.3515396118164" w:lineRule="auto"/>
        <w:ind w:left="153.0743408203125" w:right="447.799072265625" w:firstLine="13.147277832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19.920000076293945"/>
          <w:szCs w:val="19.920000076293945"/>
          <w:u w:val="none"/>
          <w:shd w:fill="auto" w:val="clear"/>
          <w:vertAlign w:val="baseline"/>
          <w:rtl w:val="0"/>
        </w:rPr>
        <w:t xml:space="preserve">Timely communication is foundation throughout project planning to overcome difficulty due to uncertainty  and complexity.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After pr je t pl d requ reme t re “f l zed” f lly, typ lly h ge t ppre ted.  However, such change often times is unavoidable due to market, regulatory and technological development.  Timely communication and information sharing reduces “p ” d m m ze mp t due t u h h ge.  </w:t>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32080078125" w:line="263.7495803833008" w:lineRule="auto"/>
        <w:ind w:left="166.62002563476562" w:right="648.9990234375" w:hanging="5.5776977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19.920000076293945"/>
          <w:szCs w:val="19.920000076293945"/>
          <w:u w:val="none"/>
          <w:shd w:fill="auto" w:val="clear"/>
          <w:vertAlign w:val="baseline"/>
          <w:rtl w:val="0"/>
        </w:rPr>
        <w:t xml:space="preserve">Communication is first step towards building trust among project team members and with stakeholders.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Innovative ideas often times born out of an environment where there is mutual trust and respect. A supplier  may volunteer and share a better way to meet or exceed the project expectation.  </w:t>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42138671875" w:line="240" w:lineRule="auto"/>
        <w:ind w:left="153.074340820312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Technical Communication </w:t>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9547004699707" w:lineRule="auto"/>
        <w:ind w:left="164.62799072265625" w:right="494.107666015625" w:hanging="11.7527770996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Communication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specifically to the clear, concise, and accurate exchange of complex technical  information.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Part VI </w:t>
      </w:r>
    </w:p>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118164062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Collaborative Decision-Making </w:t>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33349609375" w:line="264.95450019836426" w:lineRule="auto"/>
        <w:ind w:left="147.6959228515625" w:right="561.248779296875" w:firstLine="11.752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Decision-Making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process where multiple stakeholders, often from both client and supplier,  jointly participate in analyzing options, discussing implications, and reaching a consensus or agreed-upon  choice. Effective communication, including open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dialogue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active listening, is indispensable for successful  collaborative decision-making, ensuring that diverse perspectives contribute to optimal outcomes. </w:t>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72851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Information Management </w:t>
      </w:r>
    </w:p>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1516399383545" w:lineRule="auto"/>
        <w:ind w:left="154.86724853515625" w:right="517.24365234375" w:firstLine="10.55755615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Information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organized process of collecting, storing, securing, retrieving, and distributing  project-related information. This ensures that the right information is available to the right people at the right  time, preventing misunderstandings and supporting informed choices. It underpins all effective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75244140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Knowledge Management </w:t>
      </w:r>
    </w:p>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53369140625" w:line="264.15141105651855" w:lineRule="auto"/>
        <w:ind w:left="160.6439208984375" w:right="540.555419921875" w:firstLine="4.78088378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Knowledge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goes beyond information to encompass the systematic process of creating, sharing,  using, and managing the knowledge and expertise of the project team and stakeholders. This includes lessons  learned, best practices, and insights gained throughout the project lifecycle, fostering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Collective Intelligence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preventing the loss of valuable insights. </w:t>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78295898437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Collective Intelligence </w:t>
      </w:r>
    </w:p>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15109634399414" w:lineRule="auto"/>
        <w:ind w:left="160.44479370117188" w:right="814.281005859375" w:hanging="0.99594116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Collective Intelligence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enhanced capacity for problem-solving, innovation, and decision-making that  emerges when diverse individuals or groups collaborate and share their knowledge and perspectives  effectively. It's a direct outcome of robust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knowledge management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allowing the  combined client-supplier team to achieve more than any single entity could alone. </w:t>
      </w:r>
    </w:p>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487915039062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Communication Enablers </w:t>
      </w:r>
    </w:p>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Psychological safety </w:t>
      </w:r>
    </w:p>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66088867188"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Communication Barriers </w:t>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50830078125" w:line="264.95418548583984" w:lineRule="auto"/>
        <w:ind w:left="160.44479370117188" w:right="545.804443359375" w:hanging="0.99594116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Barriers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obstacles that hinder the effective transmission or reception of messages. These  can include:</w:t>
      </w:r>
    </w:p>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3.22166442871094"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70 PBMAA0003  </w:t>
      </w:r>
    </w:p>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9.44885253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Organizational Silos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Departments or teams operating in isolation. </w:t>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59.44885253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Cultural Differences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Variations in communication styles, norms, or expectations. </w:t>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40" w:lineRule="auto"/>
        <w:ind w:left="152.8752136230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Jargon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Use of specialized language not understood by all. </w:t>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1982421875" w:line="240" w:lineRule="auto"/>
        <w:ind w:left="158.851165771484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Geographic Distance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Challenges in real-time interaction. </w:t>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40" w:lineRule="auto"/>
        <w:ind w:left="165.4248046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Information Overload</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Too much irrelevant information obscuring key messages. </w:t>
      </w:r>
    </w:p>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2.5453186035156" w:lineRule="auto"/>
        <w:ind w:left="155.26565551757812" w:right="438.48388671875" w:firstLine="10.1591491699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Bias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Preconceived notions affecting interpretation. Recognizing and actively mitigating these barriers is crucial  for fostering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4199218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Dialogue and Conversation </w:t>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3515396118164" w:lineRule="auto"/>
        <w:ind w:left="161.04232788085938" w:right="476.290283203125" w:firstLine="4.38247680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Dialogue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form of communication characterized by an open, free-flowing exchange of ideas and  perspectives, aimed at mutual understanding and shared meaning, rather than simply winning an argument or  delivering instructions. It encourages active listening and genuine inquiry, fostering deeper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trust. </w:t>
      </w:r>
    </w:p>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322021484375" w:line="264.9532699584961" w:lineRule="auto"/>
        <w:ind w:left="157.65594482421875" w:right="511.632080078125" w:firstLine="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Conversation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more general term for an informal or formal exchange of spoken or written communication.  While dialogue is a specific type of conversation, the broader concept emphasizes the importance of regular,  informal exchanges in building relationships and facilitating day-to-day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Document Control </w:t>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733642578125" w:line="240" w:lineRule="auto"/>
        <w:ind w:left="155.06637573242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Visualization </w:t>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5.08822441101074" w:lineRule="auto"/>
        <w:ind w:left="160.44479370117188" w:right="750.999755859375" w:hanging="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Visualization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use of graphical representations (diagrams, charts, infographics, flowcharts) to  communicate complex information more effectively. It helps to simplify intricate concepts, highlight  relationships, and make data more accessible and memorable, overcoming certain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barriers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enhancing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3105468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Feedback </w:t>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95450019836426" w:lineRule="auto"/>
        <w:ind w:left="156.859130859375" w:right="372.374267578125" w:firstLine="8.5656738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Feedback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information provided in response to an action or message, indicating whether the message  was understood, its impact, or areas for improvement. It's a critical component of a healthy communication  loop, enabling continuous adjustment and refinement of communication strategies and ensuring that messages  are effectively received and acted upon. </w:t>
      </w:r>
    </w:p>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1181640625" w:line="240" w:lineRule="auto"/>
        <w:ind w:left="160.44479370117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Governance </w:t>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5.15520095825195" w:lineRule="auto"/>
        <w:ind w:left="160.6439208984375" w:right="420.27221679687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the context of communication,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Governance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established structures, rules, and processes that  dictate how formal communication flows within the project. This includes defining reporting lines, decision making authorities, meeting protocols, and the use of official communication channels, ensuring accountability  and structured information exchange. </w:t>
      </w:r>
    </w:p>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8551025390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Disputes resolution </w:t>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5331420898438"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Cognitive biases* and Systemic fallacies </w:t>
      </w:r>
    </w:p>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9539852142334" w:lineRule="auto"/>
        <w:ind w:left="159.64797973632812" w:right="678.881835937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Project Management as practiced today — especially in large, complex, or inter-organizational projects — is  subject to numerous cognitive biases and systemic fallacies that distort planning, decision-making, and  delivery.</w:t>
      </w:r>
    </w:p>
    <w:tbl>
      <w:tblPr>
        <w:tblStyle w:val="Table38"/>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05.3201293945312"/>
        <w:gridCol w:w="6658.600158691406"/>
        <w:tblGridChange w:id="0">
          <w:tblGrid>
            <w:gridCol w:w="2405.3201293945312"/>
            <w:gridCol w:w="6658.600158691406"/>
          </w:tblGrid>
        </w:tblGridChange>
      </w:tblGrid>
      <w:tr>
        <w:trPr>
          <w:cantSplit w:val="0"/>
          <w:trHeight w:val="619.5999145507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08599662780762" w:lineRule="auto"/>
              <w:ind w:left="129.53277587890625" w:right="383.984680175781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Planning &amp; Forecasting  Biases: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08599662780762" w:lineRule="auto"/>
              <w:ind w:left="115.98724365234375" w:right="66.41967773437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These lead teams to systematically underestimate challenges and overestimate  their capabilities.</w:t>
            </w:r>
          </w:p>
        </w:tc>
      </w:tr>
      <w:tr>
        <w:trPr>
          <w:cantSplit w:val="0"/>
          <w:trHeight w:val="616.798858642578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3616027832031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Optimism Bias: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79537963867" w:lineRule="auto"/>
              <w:ind w:left="127.142333984375" w:right="222.72216796875" w:hanging="10.95581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pervasive tendency to overrate the likelihood of positive outcomes and  u derr te r k r t . “Th t me t’ll w rk — we’ve le r ed fr m l t t me!”</w:t>
            </w:r>
          </w:p>
        </w:tc>
      </w:tr>
      <w:tr>
        <w:trPr>
          <w:cantSplit w:val="0"/>
          <w:trHeight w:val="619.201202392578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Planning Fallacy: </w:t>
            </w:r>
          </w:p>
        </w:tc>
        <w:tc>
          <w:tcPr>
            <w:shd w:fill="auto" w:val="clear"/>
            <w:tcMar>
              <w:top w:w="100.0" w:type="dxa"/>
              <w:left w:w="100.0" w:type="dxa"/>
              <w:bottom w:w="100.0" w:type="dxa"/>
              <w:right w:w="100.0" w:type="dxa"/>
            </w:tcMar>
            <w:vAlign w:val="top"/>
          </w:tcPr>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79537963867" w:lineRule="auto"/>
              <w:ind w:left="121.56463623046875" w:right="432.1533203125" w:firstLine="7.968139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Belief that a project can be completed faster and cheaper than similar past  ones, despite historical evidence.</w:t>
            </w:r>
          </w:p>
        </w:tc>
      </w:tr>
    </w:tbl>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71 PBMAA0003  </w:t>
      </w:r>
    </w:p>
    <w:tbl>
      <w:tblPr>
        <w:tblStyle w:val="Table39"/>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05.3201293945312"/>
        <w:gridCol w:w="6658.600158691406"/>
        <w:tblGridChange w:id="0">
          <w:tblGrid>
            <w:gridCol w:w="2405.3201293945312"/>
            <w:gridCol w:w="6658.600158691406"/>
          </w:tblGrid>
        </w:tblGridChange>
      </w:tblGrid>
      <w:tr>
        <w:trPr>
          <w:cantSplit w:val="0"/>
          <w:trHeight w:val="617.199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18637084960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Anchoring Bias: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552795410156" w:lineRule="auto"/>
              <w:ind w:left="122.1624755859375" w:right="346.297607421875" w:firstLine="7.3703002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Initial estimates (budget, time, benefits) become psychological anchors that  distort subsequent adjustments.</w:t>
            </w:r>
          </w:p>
        </w:tc>
      </w:tr>
      <w:tr>
        <w:trPr>
          <w:cantSplit w:val="0"/>
          <w:trHeight w:val="619.20043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Scope Neglect: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21.56463623046875" w:right="453.665771484375" w:firstLine="7.968139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Focusing on details while ignoring the true magnitude or complexity of the  overall project.</w:t>
            </w:r>
          </w:p>
        </w:tc>
      </w:tr>
      <w:tr>
        <w:trPr>
          <w:cantSplit w:val="0"/>
          <w:trHeight w:val="619.20043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Strategic  </w:t>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Misrepresentation: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27.7398681640625" w:right="400.679931640625" w:firstLine="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Deliberate underestimation of costs or overstatement of benefits to secure  project approval — often politically motivated.</w:t>
            </w:r>
          </w:p>
        </w:tc>
      </w:tr>
      <w:tr>
        <w:trPr>
          <w:cantSplit w:val="0"/>
          <w:trHeight w:val="616.7993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Sunk Cost Fallacy: </w:t>
            </w:r>
          </w:p>
        </w:tc>
        <w:tc>
          <w:tcPr>
            <w:shd w:fill="auto" w:val="clear"/>
            <w:tcMar>
              <w:top w:w="100.0" w:type="dxa"/>
              <w:left w:w="100.0" w:type="dxa"/>
              <w:bottom w:w="100.0" w:type="dxa"/>
              <w:right w:w="100.0" w:type="dxa"/>
            </w:tcMar>
            <w:vAlign w:val="top"/>
          </w:tcPr>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552795410156" w:lineRule="auto"/>
              <w:ind w:left="125.74798583984375" w:right="729.1595458984375" w:hanging="3.5855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Continuing investment in a failing project because of past expenditures  (“we’ve lre dy pe t mu h…”).</w:t>
            </w:r>
          </w:p>
        </w:tc>
      </w:tr>
      <w:tr>
        <w:trPr>
          <w:cantSplit w:val="0"/>
          <w:trHeight w:val="619.20043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Escalation of  </w:t>
            </w:r>
          </w:p>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0" w:lineRule="auto"/>
              <w:ind w:left="122.1623229980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Commitment: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Decision-makers double down on losing strategies to avoid admitting failure.</w:t>
            </w:r>
          </w:p>
        </w:tc>
      </w:tr>
      <w:tr>
        <w:trPr>
          <w:cantSplit w:val="0"/>
          <w:trHeight w:val="619.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78881835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Groupthink: </w:t>
            </w:r>
          </w:p>
        </w:tc>
        <w:tc>
          <w:tcPr>
            <w:shd w:fill="auto" w:val="clear"/>
            <w:tcMar>
              <w:top w:w="100.0" w:type="dxa"/>
              <w:left w:w="100.0" w:type="dxa"/>
              <w:bottom w:w="100.0" w:type="dxa"/>
              <w:right w:w="100.0" w:type="dxa"/>
            </w:tcMar>
            <w:vAlign w:val="top"/>
          </w:tcPr>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15.98724365234375" w:right="233.551025390625" w:hanging="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Team members suppress dissenting opinions to maintain harmony — leading  to poor decisions.</w:t>
            </w:r>
          </w:p>
        </w:tc>
      </w:tr>
      <w:tr>
        <w:trPr>
          <w:cantSplit w:val="0"/>
          <w:trHeight w:val="37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18637084960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Authority Bias: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3614501953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Overreliance on senior management opinions rather than objective evidence.</w:t>
            </w:r>
          </w:p>
        </w:tc>
      </w:tr>
      <w:tr>
        <w:trPr>
          <w:cantSplit w:val="0"/>
          <w:trHeight w:val="619.199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False Consensus Effect: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25.74798583984375" w:right="648.2843017578125" w:hanging="9.5614624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Assuming everyone in the team or organization shares the same view or  information.</w:t>
            </w:r>
          </w:p>
        </w:tc>
      </w:tr>
      <w:tr>
        <w:trPr>
          <w:cantSplit w:val="0"/>
          <w:trHeight w:val="374.400634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23229980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Confirmation Bias: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72033691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Seeking and interpreting information that confirms preexisting beliefs.</w:t>
            </w:r>
          </w:p>
        </w:tc>
      </w:tr>
      <w:tr>
        <w:trPr>
          <w:cantSplit w:val="0"/>
          <w:trHeight w:val="619.199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18637084960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Availability Heuristic: </w:t>
            </w:r>
          </w:p>
        </w:tc>
        <w:tc>
          <w:tcPr>
            <w:shd w:fill="auto" w:val="clear"/>
            <w:tcMar>
              <w:top w:w="100.0" w:type="dxa"/>
              <w:left w:w="100.0" w:type="dxa"/>
              <w:bottom w:w="100.0" w:type="dxa"/>
              <w:right w:w="100.0" w:type="dxa"/>
            </w:tcMar>
            <w:vAlign w:val="top"/>
          </w:tcPr>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82398986816" w:lineRule="auto"/>
              <w:ind w:left="127.7398681640625" w:right="111.043701171875" w:hanging="5.378417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Overestimating the importance of information that is most recent or easiest to  recall.</w:t>
            </w:r>
          </w:p>
        </w:tc>
      </w:tr>
      <w:tr>
        <w:trPr>
          <w:cantSplit w:val="0"/>
          <w:trHeight w:val="616.7999267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1943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Transparency Illusion: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5453414917" w:lineRule="auto"/>
              <w:ind w:left="125.74798583984375" w:right="876.9647216796875" w:hanging="9.5614624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Assuming that others (client, supplier, stakeholders) understand your  intentions as clearly as you do.</w:t>
            </w:r>
          </w:p>
        </w:tc>
      </w:tr>
      <w:tr>
        <w:trPr>
          <w:cantSplit w:val="0"/>
          <w:trHeight w:val="61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23229980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Curse of Knowledge: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82398986816" w:lineRule="auto"/>
              <w:ind w:left="115.98724365234375" w:right="74.78637695312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Experts fail to explain complex issues clearly because they assume others share  their background knowledge.</w:t>
            </w:r>
          </w:p>
        </w:tc>
      </w:tr>
      <w:tr>
        <w:trPr>
          <w:cantSplit w:val="0"/>
          <w:trHeight w:val="616.7999267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Ingroup-Outgroup Bias: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27182006836" w:lineRule="auto"/>
              <w:ind w:left="127.142333984375" w:right="1335.9234619140625" w:firstLine="2.39044189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Each party (client/supplier) overvalues its own competence and  u dere t m te the ther’ tr but .</w:t>
            </w:r>
          </w:p>
        </w:tc>
      </w:tr>
      <w:tr>
        <w:trPr>
          <w:cantSplit w:val="0"/>
          <w:trHeight w:val="619.20043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19433593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Trust Asymmetry Bias: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5453414917" w:lineRule="auto"/>
              <w:ind w:left="120.76812744140625" w:right="553.067626953125" w:hanging="6.5737915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Trust, once lost, is hard to rebuild; but distrust can grow quickly based on  single incidents.</w:t>
            </w:r>
          </w:p>
        </w:tc>
      </w:tr>
      <w:tr>
        <w:trPr>
          <w:cantSplit w:val="0"/>
          <w:trHeight w:val="861.60034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18637084960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Attribution Error: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480562210083" w:lineRule="auto"/>
              <w:ind w:left="120.76812744140625" w:right="436.5350341796875" w:firstLine="8.764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Bl m g the ther p rty’ per l ty r ulture f r ue r ther th   tu t l f t r (e.g., “They’re d rg zed” te d f “They l ked the  r ght f rm t ”).</w:t>
            </w:r>
          </w:p>
        </w:tc>
      </w:tr>
      <w:tr>
        <w:trPr>
          <w:cantSplit w:val="0"/>
          <w:trHeight w:val="619.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Linear-Causality Fallacy: </w:t>
            </w:r>
          </w:p>
        </w:tc>
        <w:tc>
          <w:tcPr>
            <w:shd w:fill="auto" w:val="clear"/>
            <w:tcMar>
              <w:top w:w="100.0" w:type="dxa"/>
              <w:left w:w="100.0" w:type="dxa"/>
              <w:bottom w:w="100.0" w:type="dxa"/>
              <w:right w:w="100.0" w:type="dxa"/>
            </w:tcMar>
            <w:vAlign w:val="top"/>
          </w:tcPr>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28698348999023" w:lineRule="auto"/>
              <w:ind w:left="121.56463623046875" w:right="769.3975830078125" w:hanging="5.3781127929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um g pr je t u f ld l e rly (Pl → Exe ute → Del ver), g r g  complexity, emergence, and adaptation.</w:t>
            </w:r>
          </w:p>
        </w:tc>
      </w:tr>
      <w:tr>
        <w:trPr>
          <w:cantSplit w:val="0"/>
          <w:trHeight w:val="374.39880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23229980468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Control Illusion: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Belief that with enough planning, one can predict and control all variables.</w:t>
            </w:r>
          </w:p>
        </w:tc>
      </w:tr>
      <w:tr>
        <w:trPr>
          <w:cantSplit w:val="0"/>
          <w:trHeight w:val="616.8014526367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36160278320312"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Overreliance on Tools: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627182006836" w:lineRule="auto"/>
              <w:ind w:left="121.763916015625" w:right="162.8344726562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Mistaking frameworks, dashboards, or software (PMI, PRINCE2, Agile, etc.) for  actual management capability.</w:t>
            </w:r>
          </w:p>
        </w:tc>
      </w:tr>
      <w:tr>
        <w:trPr>
          <w:cantSplit w:val="0"/>
          <w:trHeight w:val="619.2001342773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Front-End Fallacy: </w:t>
            </w:r>
          </w:p>
        </w:tc>
        <w:tc>
          <w:tcPr>
            <w:shd w:fill="auto" w:val="clear"/>
            <w:tcMar>
              <w:top w:w="100.0" w:type="dxa"/>
              <w:left w:w="100.0" w:type="dxa"/>
              <w:bottom w:w="100.0" w:type="dxa"/>
              <w:right w:w="100.0" w:type="dxa"/>
            </w:tcMar>
            <w:vAlign w:val="top"/>
          </w:tcPr>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48066711426" w:lineRule="auto"/>
              <w:ind w:left="127.7398681640625" w:right="231.494140625" w:firstLine="1.7929077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Locking in assumptions too early (as in FEL criticism) — leading to rigidity and  loss of adaptability.</w:t>
            </w:r>
          </w:p>
        </w:tc>
      </w:tr>
      <w:tr>
        <w:trPr>
          <w:cantSplit w:val="0"/>
          <w:trHeight w:val="619.19982910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 tr t = C ll b r t ” </w:t>
            </w:r>
          </w:p>
        </w:tc>
        <w:tc>
          <w:tcPr>
            <w:shd w:fill="auto" w:val="clear"/>
            <w:tcMar>
              <w:top w:w="100.0" w:type="dxa"/>
              <w:left w:w="100.0" w:type="dxa"/>
              <w:bottom w:w="100.0" w:type="dxa"/>
              <w:right w:w="100.0" w:type="dxa"/>
            </w:tcMar>
            <w:vAlign w:val="top"/>
          </w:tcPr>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76676940918" w:lineRule="auto"/>
              <w:ind w:left="125.74798583984375" w:right="163.83056640625" w:firstLine="3.7847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Fallacy: Believing that a signed contract ensures cooperation and alignment of  interests.</w:t>
            </w:r>
          </w:p>
        </w:tc>
      </w:tr>
      <w:tr>
        <w:trPr>
          <w:cantSplit w:val="0"/>
          <w:trHeight w:val="616.79992675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94711303710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“Cl e t K w Be t” </w:t>
            </w:r>
          </w:p>
        </w:tc>
        <w:tc>
          <w:tcPr>
            <w:shd w:fill="auto" w:val="clear"/>
            <w:tcMar>
              <w:top w:w="100.0" w:type="dxa"/>
              <w:left w:w="100.0" w:type="dxa"/>
              <w:bottom w:w="100.0" w:type="dxa"/>
              <w:right w:w="100.0" w:type="dxa"/>
            </w:tcMar>
            <w:vAlign w:val="top"/>
          </w:tcPr>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27587127685547" w:lineRule="auto"/>
              <w:ind w:left="115.98724365234375" w:right="156.45996093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 ll y: A um g th t the l e t’ requ reme t re mplete d t ble fr m  the start.</w:t>
            </w:r>
          </w:p>
        </w:tc>
      </w:tr>
      <w:tr>
        <w:trPr>
          <w:cantSplit w:val="0"/>
          <w:trHeight w:val="619.6002197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94711303710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 e C mp y V ew”  </w:t>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36791992187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Fallacy: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76676940918" w:lineRule="auto"/>
              <w:ind w:left="121.763916015625" w:right="457.38525390625" w:hanging="5.57739257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Applying single-organization project models (PMI, Agile) to multi-company  ecosystems, ignoring governance asymmetry.</w:t>
            </w:r>
          </w:p>
        </w:tc>
      </w:tr>
      <w:tr>
        <w:trPr>
          <w:cantSplit w:val="0"/>
          <w:trHeight w:val="619.198760986328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94711303710938"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“Tru t Al e E ugh” </w:t>
            </w:r>
          </w:p>
        </w:tc>
        <w:tc>
          <w:tcPr>
            <w:shd w:fill="auto" w:val="clear"/>
            <w:tcMar>
              <w:top w:w="100.0" w:type="dxa"/>
              <w:left w:w="100.0" w:type="dxa"/>
              <w:bottom w:w="100.0" w:type="dxa"/>
              <w:right w:w="100.0" w:type="dxa"/>
            </w:tcMar>
            <w:vAlign w:val="top"/>
          </w:tcPr>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79537963867" w:lineRule="auto"/>
              <w:ind w:left="121.763916015625" w:right="328.7677001953125" w:firstLine="7.76885986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Fallacy: Believing that good relationships can replace structured governance  and performance monitoring.</w:t>
            </w:r>
          </w:p>
        </w:tc>
      </w:tr>
    </w:tbl>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72 PBMAA0003 </w:t>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C: Joint Activities, Tools, and Templates </w:t>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7333984375" w:line="264.95347023010254" w:lineRule="auto"/>
        <w:ind w:left="154.86724853515625" w:right="441.06567382812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Effective communication in PBM is not accidental; it's the result of intentional,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build robust  client-supplier communication and ensure clarity and alignment. These practices are designed to foster a  transparent and collaborative environment, transforming communication from a challenge into a core  strength. </w:t>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Communication Map </w:t>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3515396118164" w:lineRule="auto"/>
        <w:ind w:left="874.7872924804688" w:right="430.572509765625" w:hanging="345.7768249511719"/>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identify all key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define their specific communication  needs, preferred channels, frequency, and responsibilities.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Map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provides a visual  blueprint for information flow, ensuring that the right messages reach the right people at the right  time, minimizing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Barriers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fostering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0800781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95387077331543" w:lineRule="auto"/>
        <w:ind w:left="1248.5321044921875" w:right="585.9606933593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Key Audiences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Building on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Map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(BB3), jointly list all internal and  external groups or individuals who need to send or receive project information. </w:t>
      </w:r>
    </w:p>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2699584961" w:lineRule="auto"/>
        <w:ind w:left="1594.7872924804688" w:right="517.025146484375" w:hanging="352.0320129394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Information Needs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each audience, collaboratively determine what information  they need (e.g., progress reports, technical specifications, risk updates, financial summaries)  and why. </w:t>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3.75000953674316" w:lineRule="auto"/>
        <w:ind w:left="1241.56005859375" w:right="476.977539062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Select Channels &amp; Frequency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agree on the most effective communication channels  for each type of information and audience (e.g., email, dedicated collaboration platform,  formal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Meetings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informal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Conversation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the desired frequency (daily, weekly, monthly). </w:t>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2890625" w:line="264.9547004699707" w:lineRule="auto"/>
        <w:ind w:left="1236.181640625" w:right="503.348388671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Assign Ownership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Clearly assign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preparing and disseminating each type  of communication to specific individuals or teams from both client and supplier. </w:t>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13134765625" w:line="262.5454902648926" w:lineRule="auto"/>
        <w:ind w:left="1241.3607788085938" w:right="372.557373046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Visualize &amp; Review</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Create a visual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Map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a table or diagram) and review  it regularly to ensure it remains relevant and effective, adapting as project needs evolve. </w:t>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42053222656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Provision of a Governance Structure (such as a steering committee) </w:t>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3522262573242" w:lineRule="auto"/>
        <w:ind w:left="529.0104675292969" w:right="1012.818603515625"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establish formal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Governance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structures that facilitate high-level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strategic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Decision-Making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oversight for the project. A well defined governance structure, such as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Steering Committee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ensures that strategic project  discussions occur regularly and that key decisions are made and communicated effectively. ● How to do it jointly: </w:t>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14111328125" w:line="263.75009536743164" w:lineRule="auto"/>
        <w:ind w:left="1600.9625244140625" w:right="607.847900390625" w:hanging="352.4304199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Governance Bodies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identify the necessary governance bodies (e.g., Steering  Committee, Operational Working Group, Technical Review Board) and their respective  mandates. </w:t>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212646484375" w:line="264.9540710449219" w:lineRule="auto"/>
        <w:ind w:left="1242.7552795410156" w:right="380.0231933593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Establish Roles &amp; Membership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Agree on the roles, responsibilities, and membership for each  body, ensuring representation from both client and supplier at appropriate levels. </w:t>
      </w:r>
    </w:p>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21435546875" w:line="263.74972343444824" w:lineRule="auto"/>
        <w:ind w:left="1600.56396484375" w:right="452.364501953125" w:hanging="359.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Set Meeting Cadence &amp; Agenda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Formalize the frequency, duration, and standing agenda for  each governance meeting. For a Steering Committee, this might include reviewing overall  project health, strategic alignment, major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key decisions. </w:t>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98388671875" w:line="240" w:lineRule="auto"/>
        <w:ind w:left="1236.18164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Decision-Making Protocols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Clearly outline the process for making and  </w:t>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40" w:lineRule="auto"/>
        <w:ind w:left="0" w:right="1314.82116699218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communicating decisions within each governance body, including escalation paths. </w:t>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63.7498378753662" w:lineRule="auto"/>
        <w:ind w:left="1600.56396484375" w:right="457.66845703125" w:hanging="359.203186035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Reporting &amp; Feedback</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Establish how information will be reported to and from these bodies,  ensuring that decisions are communicated downwards and operational insights are fed  upwards, fostering a continuous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Feedback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loop. </w:t>
      </w:r>
    </w:p>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42077636718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Satisfaction Survey (Communication Effectiveness) </w:t>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93359375" w:line="264.95421409606934" w:lineRule="auto"/>
        <w:ind w:left="876.7791748046875" w:right="672.445068359375" w:hanging="347.7687072753906"/>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gather systematic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Feedback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on the effectiveness of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from all key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Satisfaction Survey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provides quantifiable insights into  what's working well and what needs improvement, allowing for proactive adjustments to  communication strategies and strengthening the client-supplier relationship. </w:t>
      </w:r>
    </w:p>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w:t>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9.5336151123047"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73 PBMAA0003  </w:t>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1248.5321044921875" w:right="555.15258789062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Survey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determine what aspects of communication to assess (e.g.,  clarity of messages, timeliness, effectiveness of channels, responsiveness, quality of  </w:t>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40" w:lineRule="auto"/>
        <w:ind w:left="1593.990478515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feedback</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1982421875" w:line="264.95387077331543" w:lineRule="auto"/>
        <w:ind w:left="1600.3646850585938" w:right="638.114013671875" w:hanging="357.60940551757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Design Survey Questions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design survey questions that are clear, unbiased,  and cover all relevant communication dimensions. Include both quantitative ratings and  open-ended qualitative questions. </w:t>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2699584961" w:lineRule="auto"/>
        <w:ind w:left="1605.9423828125" w:right="434.4189453125" w:hanging="364.3823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Select Survey Participants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Agree on the target audience for the survey, ensuring  representation from all key stakeholder groups (client and supplier teams, management, end users). </w:t>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3.7495803833008" w:lineRule="auto"/>
        <w:ind w:left="1600.3646850585938" w:right="702.2821044921875" w:hanging="364.18304443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Administer &amp; Analyze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administer the survey (e.g., using an online tool) and  collaboratively analyze the results. Look for trends, common themes, and specific areas of  concern or praise. </w:t>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20654296875" w:line="264.95347023010254" w:lineRule="auto"/>
        <w:ind w:left="1594.986572265625" w:right="506.170654296875" w:hanging="353.6257934570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Action Planning &amp; Follow-up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Based on the survey findings, jointly develop an action plan to  address identified communication gaps or enhance existing practices. Communicate the  results and the action plan back to all participants, demonstrating that their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feedback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valued and acted upon. </w:t>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7285156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Project Communication Plan </w:t>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15109634399414" w:lineRule="auto"/>
        <w:ind w:left="875.1856994628906" w:right="465.1806640625" w:hanging="346.17523193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formally document the agreed-upon strategies, methods, channels,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all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Communication Plan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serves as a comprehensive guide,  ensuring consistency, clarity, and efficiency in information exchange throughout the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supporting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Information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Knowledge Management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86474609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5.1553153991699" w:lineRule="auto"/>
        <w:ind w:left="1600.56396484375" w:right="1001.134033203125" w:hanging="352.03186035156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Communication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articulate what the communication aims to  achieve (e.g., "ensure timely progress reporting," "manage stakeholder expectations,"  "facilitate rapid problem resolution"). </w:t>
      </w:r>
    </w:p>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5439453125" w:line="264.9547004699707" w:lineRule="auto"/>
        <w:ind w:left="1242.7552795410156" w:right="801.481933593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Audiences &amp; Key Messages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each key stakeholder group, define the primary  messages they need to receive and the key information they need to provide. </w:t>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3.75009536743164" w:lineRule="auto"/>
        <w:ind w:left="1241.56005859375" w:right="382.9626464843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Select Channels &amp; Tools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choose the appropriate communication channels  (e.g., email, collaboration platforms, dedicated project portals, formal reports) and tools (e.g.,  video conferencing, shared document repositories) for different types of communication. </w:t>
      </w:r>
    </w:p>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6787109375" w:line="264.9543857574463" w:lineRule="auto"/>
        <w:ind w:left="1593.7911987304688" w:right="386.580810546875" w:hanging="357.6095581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Establish Frequency &amp; Format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Agree on the frequency of various communications (e.g., daily  stand-ups, weekly reports, monthly newsletters) and their format (e.g., written, verbal,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visualization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21435546875" w:line="264.05116081237793" w:lineRule="auto"/>
        <w:ind w:left="1600.9625244140625" w:right="833.23974609375" w:hanging="359.60174560546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Assign Ownership &amp; Review</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Clearly assign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creating, approving, and  distributing each type of communication. Jointly review the plan regularly to ensure it  remains aligned with project needs and stakeholder expectations. </w:t>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17175292968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Meetings </w:t>
      </w:r>
    </w:p>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412826538086" w:lineRule="auto"/>
        <w:ind w:left="874.9864196777344" w:right="478.270263671875" w:hanging="345.975952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ensure that all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Meetings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productive, efficient, and contribute to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Decision-Making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joint activity focuses on establishing best  practices for meeting preparation, facilitation, and follow-up, transforming them from time-sinks into  valuable communication opportunities. </w:t>
      </w:r>
    </w:p>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6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63.74966621398926" w:lineRule="auto"/>
        <w:ind w:left="1599.5681762695312" w:right="729.06005859375" w:hanging="351.036071777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Meeting Types &amp;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categorize common meeting types (e.g., daily  stand-ups, weekly progress reviews, technical deep-dives, workshops) and define clear  objectives for each. </w:t>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210693359375" w:line="264.9542713165283" w:lineRule="auto"/>
        <w:ind w:left="1594.7872924804688" w:right="382.852783203125" w:hanging="352.0320129394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Standardized Agendas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Co-create template agendas for recurring meetings, ensuring relevant  topics are consistently covered and time is allocated effectively. </w:t>
      </w:r>
    </w:p>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32568359375" w:line="264.9542713165283" w:lineRule="auto"/>
        <w:ind w:left="1594.7872924804688" w:right="806.67724609375" w:hanging="353.22723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Roles &amp; Responsibilities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Assign clear roles for each meeting (e.g., facilitator, note-taker,  timekeeper, action owner) and rotate these roles between client and supplier to foster  shared ownership.</w:t>
      </w:r>
    </w:p>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5.6215667724609"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74 PBMAA0003  </w:t>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7495803833008" w:lineRule="auto"/>
        <w:ind w:left="1600.56396484375" w:right="839.588623046875" w:hanging="364.3823242187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Effective Facilitation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Agree on principles for effective meeting facilitation, emphasizing  active listening, encouraging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dialogue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managing discussions, and ensuring all voices are  heard. </w:t>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068359375" w:line="264.95387077331543" w:lineRule="auto"/>
        <w:ind w:left="1600.56396484375" w:right="436.080322265625" w:hanging="359.203186035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Clear Outputs &amp; Follow-up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Establish a protocol for documenting key decisions, action items,  and owners, and for distributing meeting summaries promptly. This ensures accountability  and seamless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post-meeting. </w:t>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728515625" w:line="240" w:lineRule="auto"/>
        <w:ind w:left="162.83523559570312"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OTHER JOINT ACTIVITIES: </w:t>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188476562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 ACTIVITY: Disputes resolution: See BB9-COMMERCIAL. </w:t>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3515396118164" w:lineRule="auto"/>
        <w:ind w:left="873.990478515625" w:right="424.381103515625" w:hanging="344.98001098632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Shared Collaboration Platforms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select, configure, and utilize a  common digital platform (e.g., Microsoft Teams, Slack, Jira, Confluence) for real-time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document sharing, and task tracking, centralizing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Information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fostering immediate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feedback</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2021484375" w:line="264.95347023010254" w:lineRule="auto"/>
        <w:ind w:left="880.3648376464844" w:right="654.044189453125" w:hanging="351.354370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Joint Workshops for Problem-Solving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Dedicated, facilitated sessions where client  and supplier teams apply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Design Thinking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Systems Thinking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principles to collaboratively analyze  complex problems, brainstorm solutions, and make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Decisions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leveraging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Collective  Intelligence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through intensive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dialogue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visualization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87077331543" w:lineRule="auto"/>
        <w:ind w:left="879.368896484375" w:right="666.8231201171875" w:hanging="350.35842895507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Communication Training &amp; Coaching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identify and address specific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Barriers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skill gaps within the combined team (e.g., active listening, presentation  skills, cross-cultural communication). This could involve joint training sessions or peer coaching. </w:t>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15141105651855" w:lineRule="auto"/>
        <w:ind w:left="867.615966796875" w:right="530.89111328125" w:hanging="338.60549926757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Regular Debriefing Sessions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After major milestones or challenging phases, conduct  joint debriefs focused specifically on how communication performed. This allows for open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feedback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on what went well, what could be improved, and how to apply these lessons for better future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88427734375" w:line="264.1516399383545" w:lineRule="auto"/>
        <w:ind w:left="879.368896484375" w:right="567.166748046875" w:hanging="350.35842895507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Visual Communication Standards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agree on standards for using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visualization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common iconography, consistent chart types, agreed-upon diagramming tools) in all project  documentation and presentations to enhance clarity and reduce ambiguity, especially in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Communication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2875976562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SUMMARY </w:t>
      </w:r>
    </w:p>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9111328125" w:line="264.9543857574463" w:lineRule="auto"/>
        <w:ind w:left="160.6439208984375" w:right="593.023681640625" w:firstLine="7.768859863281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Effective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circulatory system of any successful B2B project, transforming a collection of  individuals into a cohesive, intelligent unit. By embracing Building Block 5, clients and suppliers move beyond  ad-hoc exchanges to strategically co-create a robust communication framework. Through joint activities like  </w:t>
      </w:r>
    </w:p>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21435546875" w:line="264.2518615722656" w:lineRule="auto"/>
        <w:ind w:left="154.86724853515625" w:right="485.1318359375" w:hanging="0.3984069824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Map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formal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Governance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structures, and a comprehensive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Communication Plan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both parties ensure that information flows freely,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Communication Barriers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minimized,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Understanding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continuously fostered. This commitment to transparent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dialogue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proactive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feedback</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Collaborative Decision-Making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not only enhances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coordination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problem-solving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but also strengthens the  fundamental partnership, ensuring 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met with clarity, efficiency, and collective  intelligence. Mastering the "HOW EFFECTIVE?" of communication is paramount to achieving enduring project  success and realizing shared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40447998046875" w:line="240" w:lineRule="auto"/>
        <w:ind w:left="162.9600524902343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Chapter 6: Quality - The 'HOW WELL?' of the Project </w:t>
      </w:r>
    </w:p>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9200439453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A: Overview</w:t>
      </w:r>
    </w:p>
    <w:tbl>
      <w:tblPr>
        <w:tblStyle w:val="Table40"/>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2323.6001586914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BLOCK 6 - QUALITY: the “HOW WELL?” f the pr je t </w:t>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67919921875" w:line="244.6809482574463" w:lineRule="auto"/>
              <w:ind w:left="116.18637084960938" w:right="244.1143798828125" w:firstLine="4.38247680664062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 alit oesn’t happen a i ent — it must be planned. Building Block 6 focuses on how client and  supplier can collaboratively define the quality criteria, performance metrics, and testing procedures that  will guide the delivery of a high-value project. </w:t>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48486328125" w:line="244.8819351196289" w:lineRule="auto"/>
              <w:ind w:left="125.74798583984375" w:right="396.0760498046875" w:firstLine="0.7968139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KEYWORDS: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Quality, Quality Management, QMS, Quality Plan, KPI Register, Key Performance Indicators  (KPIs), Testing, Culture of Testing, Environmental, Social, and Governance (ESG) Metrics, Health &amp; Safety,  Performance Criteria, Measurements, Checklists, Testing Plan, Acceptance Criteria, Continuous  Improvement, Process.</w:t>
            </w:r>
          </w:p>
        </w:tc>
      </w:tr>
    </w:tbl>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75 PBMAA0003  </w:t>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47190284729004" w:lineRule="auto"/>
        <w:ind w:left="159.4488525390625" w:right="404.04052734375" w:firstLine="8.963928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every project, the question of "HOW WELL?" is fundamentally addressed by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Building Block,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ensures that the solutions delivered consistently comply with standards that are not only mutually  defined but also explicitly agreed upon by both client and supplier. It's a common misconception that quality is  an accidental outcome; on the contrary,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doesn't just happen—it is meticulously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planned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rigorously  managed throughout the entire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implementation phases. It's about embedding  excellence from conception to operation. </w:t>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822021484375" w:line="264.7528266906738" w:lineRule="auto"/>
        <w:ind w:left="154.86724853515625" w:right="434.139404296875" w:firstLine="13.5455322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Block 6 focuses on how client and supplier can collaboratively develop a comprehensive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Quality Plan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plan isn't a static document; it's a dynamic blueprint that includes defining precise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Criteria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establishing measurable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Performance Metrics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through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outlining robust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 Procedures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will guide the implementation and ultimate acceptance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Beyond mere  conformance to specifications, quality in PBM is deeply intertwined with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Continuous Improvement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delivering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measurable outcomes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fostering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shared commitment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to a system that not only meets but often exceeds  expectations in terms of performance, safety, reliability,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sustainability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(including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Environmental, Social,  and Governance (ESG) Metrics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chapter will explore the essential concepts and terminology of quality  management, followed by practical client- supplier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tools, and templates designed to embed a  culture of excellence and mutual accountability in every project. </w:t>
      </w:r>
    </w:p>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388427734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B: BB6 Quality: Key Concepts, Terminologies, and Definitions </w:t>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30078125" w:line="264.95387077331543" w:lineRule="auto"/>
        <w:ind w:left="153.0743408203125" w:right="776.6864013671875" w:firstLine="15.338439941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Effective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PBM demands a precise vocabulary and a deep understanding of the  principles and practices that ensure project outputs meet defined standards and stakeholder expectations.  These terms form the theoretical framework for collaboratively building "HOW WELL?": </w:t>
      </w:r>
    </w:p>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22412109375" w:line="240" w:lineRule="auto"/>
        <w:ind w:left="161.24160766601562"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Quality </w:t>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33349609375" w:line="264.1516399383545" w:lineRule="auto"/>
        <w:ind w:left="159.4488525390625" w:right="525.618896484375" w:hanging="1.195068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degree to which a set of inherent characteristics fulfills requirements. In PBM, it's about  ensuring the project's deliverables, particularly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consistently meet or exceed the agreed upon needs and expectations of the client and other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 encompasses both functional  performance and non-functional attributes like reliability, usability, security, and maintainability. </w:t>
      </w:r>
    </w:p>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75244140625" w:line="240" w:lineRule="auto"/>
        <w:ind w:left="161.24160766601562"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Quality Management (QM) </w:t>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8134765625" w:line="264.9542713165283" w:lineRule="auto"/>
        <w:ind w:left="154.86724853515625" w:right="435.653076171875" w:firstLine="4.58160400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overall process that ensures the project and its deliverables meet the defined  quality standards. It includes planning, assurance, control, and continuous improvement activities. In PBM, QM  is a joint responsibility, requiring active participation from both client and supplier to embed quality  throughout the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22412109375" w:line="240" w:lineRule="auto"/>
        <w:ind w:left="161.24160766601562"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Quality Management System (QMS) </w:t>
      </w:r>
    </w:p>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1331787109375" w:line="264.95450019836426" w:lineRule="auto"/>
        <w:ind w:left="166.62002563476562" w:right="501.544189453125" w:hanging="11.55364990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Management System (QMS)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formalized system that documents processes, procedures, and  responsibilities for achieving quality policies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a project, a QMS provides the framework for  planning, executing, and controlling quality-related activities. A project QMS is typically tailored to the specific  project's needs and integrates both client and supplier processes. </w:t>
      </w:r>
    </w:p>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36163330078125" w:line="208.38950157165527" w:lineRule="auto"/>
        <w:ind w:left="168.41278076171875" w:right="833.20068359375" w:hanging="17.6127624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drawing>
          <wp:inline distB="19050" distT="19050" distL="19050" distR="19050">
            <wp:extent cx="5493131" cy="2003425"/>
            <wp:effectExtent b="0" l="0" r="0" t="0"/>
            <wp:docPr id="21" name="image21.png"/>
            <a:graphic>
              <a:graphicData uri="http://schemas.openxmlformats.org/drawingml/2006/picture">
                <pic:pic>
                  <pic:nvPicPr>
                    <pic:cNvPr id="0" name="image21.png"/>
                    <pic:cNvPicPr preferRelativeResize="0"/>
                  </pic:nvPicPr>
                  <pic:blipFill>
                    <a:blip r:embed="rId21"/>
                    <a:srcRect b="0" l="0" r="0" t="0"/>
                    <a:stretch>
                      <a:fillRect/>
                    </a:stretch>
                  </pic:blipFill>
                  <pic:spPr>
                    <a:xfrm>
                      <a:off x="0" y="0"/>
                      <a:ext cx="5493131" cy="200342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Picture XXX</w:t>
      </w:r>
    </w:p>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4612274169922"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76 PBMAA0003  </w:t>
      </w:r>
    </w:p>
    <w:p w:rsidR="00000000" w:rsidDel="00000000" w:rsidP="00000000" w:rsidRDefault="00000000" w:rsidRPr="00000000" w14:paraId="00000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1.24160766601562"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Quality Plan </w:t>
      </w:r>
    </w:p>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47023010254" w:lineRule="auto"/>
        <w:ind w:left="159.4488525390625" w:right="436.91162109375" w:hanging="6.3745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Plan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comprehensive document that outlines the specific quality standards,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Performance  Criteria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Measurements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processes,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will be applied to the project. It details how  quality will be assured and controlled throughout the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serving as a guide for all quality-related  activities. </w:t>
      </w:r>
    </w:p>
    <w:p w:rsidR="00000000" w:rsidDel="00000000" w:rsidP="00000000" w:rsidRDefault="00000000" w:rsidRPr="00000000" w14:paraId="000006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Key Performance Indicators (KPIs) </w:t>
      </w:r>
    </w:p>
    <w:p w:rsidR="00000000" w:rsidDel="00000000" w:rsidP="00000000" w:rsidRDefault="00000000" w:rsidRPr="00000000" w14:paraId="00000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47023010254" w:lineRule="auto"/>
        <w:ind w:left="154.86724853515625" w:right="401.302490234375" w:firstLine="10.557556152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 Performance Indicators (KPIs)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quantifiable metrics used to evaluate the success of an organization or  project in meeting its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 quality management, KPIs are essential for measuring the performance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the effectiveness of quality processes. Examples include defect rates, system uptime,  response times, or customer satisfaction scores related to quality. </w:t>
      </w:r>
    </w:p>
    <w:p w:rsidR="00000000" w:rsidDel="00000000" w:rsidP="00000000" w:rsidRDefault="00000000" w:rsidRPr="00000000" w14:paraId="000006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209960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KPI Register </w:t>
      </w:r>
    </w:p>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87077331543" w:lineRule="auto"/>
        <w:ind w:left="160.44479370117188" w:right="830.0732421875" w:hanging="5.3784179687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 Register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centralized document or system that lists all defined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a project, along with their  definitions, measurement methods, target values, reporting frequency, and responsible parties. It ensures  consistency in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Measurements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facilitates effective monitoring of project and system performance. </w:t>
      </w:r>
    </w:p>
    <w:p w:rsidR="00000000" w:rsidDel="00000000" w:rsidP="00000000" w:rsidRDefault="00000000" w:rsidRPr="00000000" w14:paraId="00000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041015625" w:line="240" w:lineRule="auto"/>
        <w:ind w:left="153.074340820312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Testing </w:t>
      </w:r>
    </w:p>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415687561035" w:lineRule="auto"/>
        <w:ind w:left="152.87521362304688" w:right="426.209716796875" w:hanging="1.99203491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systematic process of evaluating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its components to determine whether  they satisfy specified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Acceptance Criteria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It involves executing the system under controlled  conditions to identify defects, verify functionality, and validate performance. Testing is a crucial activity for  ensuring the quality of deliverables. </w:t>
      </w:r>
    </w:p>
    <w:p w:rsidR="00000000" w:rsidDel="00000000" w:rsidP="00000000" w:rsidRDefault="00000000" w:rsidRPr="00000000" w14:paraId="00000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2241210937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Culture of Testing </w:t>
      </w:r>
    </w:p>
    <w:p w:rsidR="00000000" w:rsidDel="00000000" w:rsidP="00000000" w:rsidRDefault="00000000" w:rsidRPr="00000000" w14:paraId="00000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93359375" w:line="264.9542713165283" w:lineRule="auto"/>
        <w:ind w:left="154.86724853515625" w:right="575.97900390625" w:firstLine="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Culture of Testing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an organizational environment where quality assurance and testing are seen as  integral, continuous activities throughout the entire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rather than a separate,  end-of-project phase. It promotes a shared mindset where everyone involved in the project, from developers  to end-users, contributes to identifying and resolving quality issues proactively. </w:t>
      </w:r>
    </w:p>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22412109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Environmental, Social, and Governance (ESG) Metrics </w:t>
      </w:r>
    </w:p>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450019836426" w:lineRule="auto"/>
        <w:ind w:left="164.62799072265625" w:right="377.886962890625" w:firstLine="0.79681396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ESG Metrics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 et f t d rd f r mp y’ per t th t ve t r u e t ree p te t l  investments. In PBM, incorporating ESG into quality means ensuring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its development  processes adhere to sustainability, ethical, and governance standards. This could include energy efficiency, data  privacy, labor practices, and supply chain ethics, reflecting a broader definition of "quality"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creation. </w:t>
      </w:r>
    </w:p>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233886718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Health &amp; Safety (H&amp;S) </w:t>
      </w:r>
    </w:p>
    <w:p w:rsidR="00000000" w:rsidDel="00000000" w:rsidP="00000000" w:rsidRDefault="00000000" w:rsidRPr="00000000" w14:paraId="000006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5330810546875" w:line="264.95450019836426" w:lineRule="auto"/>
        <w:ind w:left="160.6439208984375" w:right="399.051513671875" w:firstLine="4.78088378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Health &amp; Safety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refers to the standards and practices designed to protect the well-being of individuals involved  in the project or affected by the delivered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Ensuring H&amp;S compliance is a critical aspect of  quality, particularly in projects involving physical infrastructure, hazardous materials, or complex operational  environments. </w:t>
      </w:r>
    </w:p>
    <w:p w:rsidR="00000000" w:rsidDel="00000000" w:rsidP="00000000" w:rsidRDefault="00000000" w:rsidRPr="00000000" w14:paraId="000006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42333984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Performance Criteria </w:t>
      </w:r>
    </w:p>
    <w:p w:rsidR="00000000" w:rsidDel="00000000" w:rsidP="00000000" w:rsidRDefault="00000000" w:rsidRPr="00000000" w14:paraId="000006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41064453125" w:line="264.95412826538086" w:lineRule="auto"/>
        <w:ind w:left="154.86724853515625" w:right="396.510009765625" w:firstLine="10.5575561523437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Performance Criteria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the specific standards or benchmarks against which the performance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a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Process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will be measured. These are typically quantitative (e.g., "system response time less  than 2 seconds," "99.9% uptime") and directly linked to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14233398437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Measurements </w:t>
      </w:r>
    </w:p>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5.1547431945801" w:lineRule="auto"/>
        <w:ind w:left="155.26565551757812" w:right="563.564453125" w:firstLine="10.15914916992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Measurements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the actual data points collected to assess performance against defined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Performance  Criteria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Accurate and consistent measurements are essential for objective evaluation of quality and  for driving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Continuous Improvement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w:t>
      </w:r>
    </w:p>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2.6551055908203"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77 PBMAA0003  </w:t>
      </w:r>
    </w:p>
    <w:p w:rsidR="00000000" w:rsidDel="00000000" w:rsidP="00000000" w:rsidRDefault="00000000" w:rsidRPr="00000000" w14:paraId="000006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Checklists </w:t>
      </w:r>
    </w:p>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2699584961" w:lineRule="auto"/>
        <w:ind w:left="159.4488525390625" w:right="554.4189453125" w:hanging="1.195068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Checklists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structured lists of items or actions that need to be verified or completed. They are simple yet  effective tools for ensuring consistency, completeness, and adherence to defined standards in various quality related activities, such as inspections, reviews, or task completion. </w:t>
      </w:r>
    </w:p>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53.074340820312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Testing Plan </w:t>
      </w:r>
    </w:p>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4.9532699584961" w:lineRule="auto"/>
        <w:ind w:left="154.86724853515625" w:right="540.611572265625" w:firstLine="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 Plan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detailed document that outlines the scope,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approach,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Resources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Schedule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all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activities for the project. It specifies what will be tested, how it will be tested, who will perform  the tests, and the criteria for successful completion. </w:t>
      </w:r>
    </w:p>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421630859375" w:line="240" w:lineRule="auto"/>
        <w:ind w:left="155.0663757324218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Acceptance Criteria </w:t>
      </w:r>
    </w:p>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533203125" w:line="265.2546501159668" w:lineRule="auto"/>
        <w:ind w:left="160.6439208984375" w:right="378.485107421875" w:hanging="6.772766113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Acceptance Criteria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the conditions that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or project deliverable must satisfy to be  accepted by the client. These are typically defined jointly and are measurable, testable, and unambiguous. They  are the ultimate benchmarks for determining if the project has successfully delivered the required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172607421875" w:line="240" w:lineRule="auto"/>
        <w:ind w:left="161.04232788085938"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Continuous Improvement </w:t>
      </w:r>
    </w:p>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1506099700928" w:lineRule="auto"/>
        <w:ind w:left="159.4488525390625" w:right="571.45263671875" w:hanging="0.99594116210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Continuous Improvement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an ongoing effort to enhance products, services, or processes. In quality  management, it involves regularly reviewing performance, identifying areas for enhancement, implementing  changes, and measuring their impact. It's a mindset that seeks to constantly elevate the "HOW WELL?" of the  project and its outputs. </w:t>
      </w:r>
    </w:p>
    <w:p w:rsidR="00000000" w:rsidDel="00000000" w:rsidP="00000000" w:rsidRDefault="00000000" w:rsidRPr="00000000" w14:paraId="00000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8134765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Process </w:t>
      </w:r>
    </w:p>
    <w:p w:rsidR="00000000" w:rsidDel="00000000" w:rsidP="00000000" w:rsidRDefault="00000000" w:rsidRPr="00000000" w14:paraId="00000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3.9510250091553" w:lineRule="auto"/>
        <w:ind w:left="161.04232788085938" w:right="903.77685546875" w:hanging="5.975952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Process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a set of interrelated or interacting activities that transforms inputs into outputs. In quality  management, defining and adhering to clear, repeatable processes is fundamental to ensuring consistent  quality outcomes and enabling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Continuous Improvement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2541503906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Levels of service (LOS) </w:t>
      </w:r>
    </w:p>
    <w:p w:rsidR="00000000" w:rsidDel="00000000" w:rsidP="00000000" w:rsidRDefault="00000000" w:rsidRPr="00000000" w14:paraId="00000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9543857574463" w:lineRule="auto"/>
        <w:ind w:left="159.64797973632812" w:right="532.076416015625" w:firstLine="8.7648010253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Levels of service (LOS) is a term in asset management referring to the quality of a given service. Defining and  measuring levels of service is a key activity in developing infrastructure asset management plans. Levels of  service may be tied to physical performance of assets or be defined via customer expectation and satisfaction. </w:t>
      </w:r>
    </w:p>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18017578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C: Joint Activities, Tools, and Templates </w:t>
      </w:r>
    </w:p>
    <w:p w:rsidR="00000000" w:rsidDel="00000000" w:rsidP="00000000" w:rsidRDefault="00000000" w:rsidRPr="00000000" w14:paraId="00000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1339111328125" w:line="264.9543857574463" w:lineRule="auto"/>
        <w:ind w:left="160.6439208984375" w:right="558.18115234375" w:hanging="5.57754516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Achieving high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 PBM is a shared responsibility, requiring intentional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embed  quality practices throughout the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These collaborative efforts build mutual accountability and  ensure the delivered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meets the highest standards. </w:t>
      </w:r>
    </w:p>
    <w:p w:rsidR="00000000" w:rsidDel="00000000" w:rsidP="00000000" w:rsidRDefault="00000000" w:rsidRPr="00000000" w14:paraId="00000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2160644531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THE QUALITY MAP: Project QMS and the KPI Dashboard </w:t>
      </w:r>
    </w:p>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7158203125" w:line="264.15141105651855" w:lineRule="auto"/>
        <w:ind w:left="880.56396484375" w:right="604.388427734375" w:hanging="351.5534973144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define the project-specific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Management System (QMS)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establish a transparent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 Dashboard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real-time monitoring of quality performance. This activity  builds a shared understanding of "how quality will be managed" and provides a visual, data-driven  mechanism for tracking progress against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Criteria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Performance Criteria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8037109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50830078125" w:line="263.74966621398926" w:lineRule="auto"/>
        <w:ind w:left="1600.3646850585938" w:right="431.18408203125" w:hanging="351.8325805664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Project QMS Scope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During their joint meeting, client and supplier agree on the scope  of the project's QMS, identifying which organizational quality processes will be adopted,  adapted, or newly created for this specific project. </w:t>
      </w:r>
    </w:p>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98388671875" w:line="264.9539852142334" w:lineRule="auto"/>
        <w:ind w:left="1242.7552795410156" w:right="778.14575195312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Key Quality Processes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identify the critical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Processes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impact  quality (e.g., requirements validation, design review, code review,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defect  </w:t>
      </w:r>
    </w:p>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161865234375" w:line="240" w:lineRule="auto"/>
        <w:ind w:left="1606.539916992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management, change control). </w:t>
      </w:r>
    </w:p>
    <w:p w:rsidR="00000000" w:rsidDel="00000000" w:rsidP="00000000" w:rsidRDefault="00000000" w:rsidRPr="00000000" w14:paraId="00000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3360595703125" w:line="264.95421409606934" w:lineRule="auto"/>
        <w:ind w:left="1594.7872924804688" w:right="394.462890625" w:hanging="353.22723388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Establish Quality KPIs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define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 Performance Indicators (KPIs)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will measure  the effectiveness of these processes and the quality of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Examples might  include "Defect Density," "Test Case Pass Rate," "System Uptime," or "User Satisfaction with  System Performance."</w:t>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2.4216461181641"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78 PBMAA0003  </w:t>
      </w:r>
    </w:p>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1236.181640625" w:right="778.72924804687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Build the KPI Register</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Create a shared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 Register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documenting each KPI, its definition,  measurement method, target value, reporting frequency, and the individual/team  </w:t>
      </w:r>
    </w:p>
    <w:p w:rsidR="00000000" w:rsidDel="00000000" w:rsidP="00000000" w:rsidRDefault="00000000" w:rsidRPr="00000000" w14:paraId="00000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40" w:lineRule="auto"/>
        <w:ind w:left="1605.34484863281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data collection and reporting. </w:t>
      </w:r>
    </w:p>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1982421875" w:line="264.15101051330566" w:lineRule="auto"/>
        <w:ind w:left="1606.5399169921875" w:right="392.87109375" w:hanging="365.17913818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Design the KPI Dashboard</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design a visual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 Dashboard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using a shared  project management tool or a simple spreadsheet) that displays these metrics in real-time or  near real-time. This dashboard serves as a central point for joint monitoring and decision making regarding quality. </w:t>
      </w:r>
    </w:p>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086914062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Project Quality Plan </w:t>
      </w:r>
    </w:p>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3515396118164" w:lineRule="auto"/>
        <w:ind w:left="875.1856994628906" w:right="463.927001953125" w:hanging="346.17523193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develop a detailed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Quality Plan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outlines all quality-related  activities,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standards for the entire project. This plan ensures a shared  understanding of how quality will be assured and controlled, from requirements definition through to  final acceptance and beyond. </w:t>
      </w:r>
    </w:p>
    <w:p w:rsidR="00000000" w:rsidDel="00000000" w:rsidP="00000000" w:rsidRDefault="00000000" w:rsidRPr="00000000" w14:paraId="00000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220214843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95266914367676" w:lineRule="auto"/>
        <w:ind w:left="1599.5681762695312" w:right="454.083251953125" w:hanging="351.0360717773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Review Quality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Start by jointly reviewing the project's overall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the  specific quality goals derived from them </w:t>
      </w:r>
      <w:r w:rsidDel="00000000" w:rsidR="00000000" w:rsidRPr="00000000">
        <w:rPr>
          <w:rFonts w:ascii="Noto Sans Symbols" w:cs="Noto Sans Symbols" w:eastAsia="Noto Sans Symbols" w:hAnsi="Noto Sans Symbols"/>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BB1 Objectives. </w:t>
      </w:r>
    </w:p>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275390625" w:line="263.7495803833008" w:lineRule="auto"/>
        <w:ind w:left="1604.5480346679688" w:right="438.20068359375" w:hanging="361.7927551269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Quality Standards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identify and agree on all relevant quality standards  (e.g., ISO certifications, industry best practices, internal company standards) that the project  must adhere to. </w:t>
      </w:r>
    </w:p>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2890625" w:line="263.74966621398926" w:lineRule="auto"/>
        <w:ind w:left="1594.986572265625" w:right="530.823974609375" w:hanging="353.42651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Outline Quality Assurance Activities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define the proactive activities to ensure quality  is built into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Process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design reviews, peer code reviews, regular audits, training).  Assign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each. </w:t>
      </w:r>
    </w:p>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8994140625" w:line="264.9540710449219" w:lineRule="auto"/>
        <w:ind w:left="1600.3646850585938" w:right="451.773681640625" w:hanging="364.18304443359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Specify Quality Control Activities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detail the reactive activities to identify and  correct defects (e.g., inspections, Testing, defect tracking, root cause analysis). </w:t>
      </w:r>
    </w:p>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21923828125" w:line="263.75009536743164" w:lineRule="auto"/>
        <w:ind w:left="1587.615966796875" w:right="594.781494140625" w:hanging="346.25518798828125"/>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 Acceptance Criteria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each major deliverable and the overall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define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Acceptance Criteria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must be met for formal client acceptance. These  should be measurable and unambiguous. </w:t>
      </w:r>
    </w:p>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12890625" w:line="264.9543857574463" w:lineRule="auto"/>
        <w:ind w:left="1600.56396484375" w:right="547.213134765625" w:hanging="358.60549926757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6.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Documentation &amp; Communication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Document the comprehensive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Quality Plan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ensure it is communicated to and understood by all relevant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Stakeholders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from both client  and supplier. </w:t>
      </w:r>
    </w:p>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23388671875" w:line="240" w:lineRule="auto"/>
        <w:ind w:left="144.9072265625"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JOINT ACTIVITY: Testing Plan </w:t>
      </w:r>
    </w:p>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95450019836426" w:lineRule="auto"/>
        <w:ind w:left="867.615966796875" w:right="696.075439453125" w:hanging="338.6054992675781"/>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Purpose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To collaboratively develop a comprehensive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 Plan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details the strategy, scope,  types, and procedures for all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activities throughout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System Development Lifecycle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joint effort ensures that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rigorously validated against its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Requirements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Acceptance Criteria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fostering a shared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Culture of Testing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minimizing post-deployment issues. </w:t>
      </w:r>
    </w:p>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22216796875" w:line="240" w:lineRule="auto"/>
        <w:ind w:left="529.0104675292969"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How to do it jointly: </w:t>
      </w:r>
    </w:p>
    <w:p w:rsidR="00000000" w:rsidDel="00000000" w:rsidP="00000000" w:rsidRDefault="00000000" w:rsidRPr="00000000" w14:paraId="00000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33203125" w:line="264.9543857574463" w:lineRule="auto"/>
        <w:ind w:left="1595.185546875" w:right="470.792236328125" w:hanging="346.6534423828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Testing Objectives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articulate the specific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of the testing effort (e.g.,  "verify all functional requirements," "ensure performance under load," "validate security  features"). </w:t>
      </w:r>
    </w:p>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32568359375" w:line="264.9539852142334" w:lineRule="auto"/>
        <w:ind w:left="1594.7872924804688" w:right="898.0810546875" w:hanging="352.0320129394531"/>
        <w:jc w:val="both"/>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2.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Identify Test Types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determine the necessary types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unit  testing, integration testing, system testing, user acceptance testing (UAT), performance  testing, security testing). </w:t>
      </w:r>
    </w:p>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3.74966621398926" w:lineRule="auto"/>
        <w:ind w:left="1599.368896484375" w:right="799.8944091796875" w:hanging="357.808837890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3.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Develop Test Cases &amp; Scenarios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work on developing detailed test cases and  scenarios, ensuring they cover all critical functionalities and non-functional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Performance  Criteria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Client input is vital for realistic user scenarios. </w:t>
      </w:r>
    </w:p>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2098388671875" w:line="265.15491485595703" w:lineRule="auto"/>
        <w:ind w:left="1599.5681762695312" w:right="871.7034912109375" w:hanging="363.386535644531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4.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Test Environments &amp; Data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Agree on the required test environments (hardware,  software, network) and the necessary test data, ensuring they accurately simulate the  production environment. </w:t>
      </w:r>
    </w:p>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550048828125" w:line="264.9542713165283" w:lineRule="auto"/>
        <w:ind w:left="1594.7872924804688" w:right="559.390869140625" w:hanging="353.4265136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Establish Defect Management Process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Co-create a clear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Process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logging, prioritizing,  tracking, and resolving defects identified during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including roles 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Responsibilities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both client and supplier.</w:t>
      </w:r>
    </w:p>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5.6215667724609"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79 PBMAA0003  </w:t>
      </w:r>
    </w:p>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95387077331543" w:lineRule="auto"/>
        <w:ind w:left="1241.9584655761719" w:right="472.467041015625" w:firstLine="0"/>
        <w:jc w:val="center"/>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6.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Define Test Exit Criteria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define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Acceptance Criteria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completing each phase of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(e.g., "95% of critical test cases passed," "no high-priority defects open"). </w:t>
      </w:r>
    </w:p>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0205078125" w:line="240" w:lineRule="auto"/>
        <w:ind w:left="162.83523559570312" w:right="0" w:firstLine="0"/>
        <w:jc w:val="left"/>
        <w:rPr>
          <w:rFonts w:ascii="Calibri" w:cs="Calibri" w:eastAsia="Calibri" w:hAnsi="Calibri"/>
          <w:b w:val="0"/>
          <w:bCs w:val="0"/>
          <w:i w:val="1"/>
          <w:iCs w:val="1"/>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1"/>
          <w:iCs w:val="1"/>
          <w:smallCaps w:val="0"/>
          <w:strike w:val="0"/>
          <w:color w:val="2f5496"/>
          <w:sz w:val="19.920000076293945"/>
          <w:szCs w:val="19.920000076293945"/>
          <w:u w:val="none"/>
          <w:shd w:fill="auto" w:val="clear"/>
          <w:vertAlign w:val="baseline"/>
          <w:rtl w:val="0"/>
        </w:rPr>
        <w:t xml:space="preserve">OTHER JOINT ACTIVITIES </w:t>
      </w:r>
    </w:p>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93310546875" w:line="264.95387077331543" w:lineRule="auto"/>
        <w:ind w:left="879.368896484375" w:right="422.705078125" w:hanging="350.358428955078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Joint Quality Audits &amp; Reviews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Collaboratively conduct periodic audits or reviews of  project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Processes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deliverables to assess adherence to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Plan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identify areas for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Continuous Improvement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fosters transparency and shared accountability. </w:t>
      </w:r>
    </w:p>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2699584961" w:lineRule="auto"/>
        <w:ind w:left="529.0104675292969" w:right="484.00146484375" w:firstLine="0"/>
        <w:jc w:val="righ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Root Cause Analysis Workshops</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When significant quality issues or defects arise,  jointly conduct workshops to identify the underlying root causes, rather than just fixing symptoms.  This prevents recurrence and contributes to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Knowledge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Continuous Improvement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64.05035972595215" w:lineRule="auto"/>
        <w:ind w:left="880.3648376464844" w:right="474.930419921875" w:hanging="351.35437011718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Joint Acceptance Criteria Definition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For every major deliverable, client and supplier  collaboratively define the explicit, measurable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Acceptance Criteria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This ensures that both parties  have a clear, shared understanding of what constitutes a "successful" delivery. </w:t>
      </w:r>
    </w:p>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71044921875" w:line="264.95347023010254" w:lineRule="auto"/>
        <w:ind w:left="876.7791748046875" w:right="393.18115234375" w:hanging="347.7687072753906"/>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Post-Implementation Quality Review</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After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deployed,  conduct a joint review to assess its actual performance against defined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Performance Criteria</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gathering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Feedback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from end-users and identifying lessons learned for future projects. This also  includes reviewing adherence to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ESG Metrics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Health &amp; Safety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standards in operation. </w:t>
      </w:r>
    </w:p>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1630859375" w:line="264.95387077331543" w:lineRule="auto"/>
        <w:ind w:left="880.56396484375" w:right="421.898193359375" w:hanging="351.5534973144531"/>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JOINT ACTIVITY: Checklists Co-Creation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Jointly develop and agree upon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Checklists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for critical project  activities (e.g., design reviews, deployment readiness, data migration steps) to ensure consistency and  prevent omissions, promoting a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Culture of Testing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quality adherence. </w:t>
      </w:r>
    </w:p>
    <w:p w:rsidR="00000000" w:rsidDel="00000000" w:rsidP="00000000" w:rsidRDefault="00000000" w:rsidRPr="00000000" w14:paraId="00000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17041015625" w:line="240" w:lineRule="auto"/>
        <w:ind w:left="158.6520385742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SUMMARY </w:t>
      </w:r>
    </w:p>
    <w:p w:rsidR="00000000" w:rsidDel="00000000" w:rsidP="00000000" w:rsidRDefault="00000000" w:rsidRPr="00000000" w14:paraId="00000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7333984375" w:line="264.7313690185547" w:lineRule="auto"/>
        <w:ind w:left="152.87521362304688" w:right="413.197021484375" w:firstLine="6.57363891601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ultimate measure of "HOW WELL?" a B2B project delivers on its promise, transforming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Technical System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into a reliable, high-performing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Asset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that generates enduring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By embracing Building  Block 6, clients and suppliers move beyond mere compliance to strategically co-create a robust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Management System</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Through joint activities like the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Quality Map</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 comprehensive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Project Quality Plan</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and  meticulous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Testing</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both parties ensure that standards are mutually defined,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Performance Criteria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met,  and a true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Culture of Testing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thrives. This commitment to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Continuous Improvement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driven by clear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KPIs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proactive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Feedback</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not only minimizes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enhances the solution's integrity but also strengthens the  fundamental partnership, ensuring the project's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Objectives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are met with excellence and a shared dedication to  delivering a truly high-quality solution. Mastering the "HOW WELL?" is paramount to achieving enduring  project success and realizing shared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Value</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0068359375" w:line="240" w:lineRule="auto"/>
        <w:ind w:left="162.96005249023438" w:right="0" w:firstLine="0"/>
        <w:jc w:val="left"/>
        <w:rPr>
          <w:rFonts w:ascii="Calibri" w:cs="Calibri" w:eastAsia="Calibri" w:hAnsi="Calibri"/>
          <w:b w:val="0"/>
          <w:bCs w:val="0"/>
          <w:i w:val="0"/>
          <w:iCs w:val="0"/>
          <w:smallCaps w:val="0"/>
          <w:strike w:val="0"/>
          <w:color w:val="2f5496"/>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24"/>
          <w:szCs w:val="24"/>
          <w:u w:val="none"/>
          <w:shd w:fill="auto" w:val="clear"/>
          <w:vertAlign w:val="baseline"/>
          <w:rtl w:val="0"/>
        </w:rPr>
        <w:t xml:space="preserve">Chapter 7: Risks - The 'HOW RISKY?' of the Project </w:t>
      </w:r>
    </w:p>
    <w:p w:rsidR="00000000" w:rsidDel="00000000" w:rsidP="00000000" w:rsidRDefault="00000000" w:rsidRPr="00000000" w14:paraId="00000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9200439453125" w:line="240" w:lineRule="auto"/>
        <w:ind w:left="168.41278076171875" w:right="0" w:firstLine="0"/>
        <w:jc w:val="left"/>
        <w:rPr>
          <w:rFonts w:ascii="Calibri" w:cs="Calibri" w:eastAsia="Calibri" w:hAnsi="Calibri"/>
          <w:b w:val="0"/>
          <w:bCs w:val="0"/>
          <w:i w:val="0"/>
          <w:iCs w:val="0"/>
          <w:smallCaps w:val="0"/>
          <w:strike w:val="0"/>
          <w:color w:val="2f5496"/>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19.920000076293945"/>
          <w:szCs w:val="19.920000076293945"/>
          <w:u w:val="none"/>
          <w:shd w:fill="auto" w:val="clear"/>
          <w:vertAlign w:val="baseline"/>
          <w:rtl w:val="0"/>
        </w:rPr>
        <w:t xml:space="preserve">Part A: Overview </w:t>
      </w:r>
    </w:p>
    <w:tbl>
      <w:tblPr>
        <w:tblStyle w:val="Table41"/>
        <w:tblW w:w="9063.920288085938" w:type="dxa"/>
        <w:jc w:val="left"/>
        <w:tblInd w:w="151.679992675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63.920288085938"/>
        <w:tblGridChange w:id="0">
          <w:tblGrid>
            <w:gridCol w:w="9063.920288085938"/>
          </w:tblGrid>
        </w:tblGridChange>
      </w:tblGrid>
      <w:tr>
        <w:trPr>
          <w:cantSplit w:val="0"/>
          <w:trHeight w:val="2443.801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BUILDING BLOCK 7 – RISKS: the “HOW RISKY?” f the pr je t </w:t>
            </w:r>
          </w:p>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3740234375" w:line="244.48050498962402" w:lineRule="auto"/>
              <w:ind w:left="119.77203369140625" w:right="315.60791015625" w:firstLine="6.77276611328125"/>
              <w:jc w:val="left"/>
              <w:rPr>
                <w:rFonts w:ascii="Calibri" w:cs="Calibri" w:eastAsia="Calibri" w:hAnsi="Calibri"/>
                <w:b w:val="1"/>
                <w:bCs w:val="1"/>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BB 7 focuses on collaborative risk management between client and supplier. It aims to jointly identify,  assess, and respond to risks throughout the project lifecycle. This includes understanding the sources of  risk and developing shared mitigation or opportunity-exploitation strategies. </w:t>
            </w:r>
          </w:p>
          <w:p w:rsidR="00000000" w:rsidDel="00000000" w:rsidP="00000000" w:rsidRDefault="00000000" w:rsidRPr="00000000" w14:paraId="00000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614501953125" w:line="240" w:lineRule="auto"/>
              <w:ind w:left="129.5327758789062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Proactive and transparent risk management increases trust between stakeholders. </w:t>
            </w:r>
          </w:p>
          <w:p w:rsidR="00000000" w:rsidDel="00000000" w:rsidP="00000000" w:rsidRDefault="00000000" w:rsidRPr="00000000" w14:paraId="000006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367919921875" w:line="244.48030471801758" w:lineRule="auto"/>
              <w:ind w:left="122.36160278320312" w:right="136.748046875" w:firstLine="4.18319702148437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KEYWORDS: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Risk, Risk Management, Risk Register, Risk Identification, Risk Assessment, Risk Evaluation, Risk  Mitigation, Risk Response Planning, Risk Perception, Contingency Planning, Residual Risk, Shared Risks,  Opportunity Management, Early Warning Systems</w:t>
            </w:r>
          </w:p>
        </w:tc>
      </w:tr>
    </w:tbl>
    <w:p w:rsidR="00000000" w:rsidDel="00000000" w:rsidP="00000000" w:rsidRDefault="00000000" w:rsidRPr="00000000" w14:paraId="00000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6196174621582" w:lineRule="auto"/>
        <w:ind w:left="154.86724853515625" w:right="431.949462890625" w:firstLine="0.199127197265625"/>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All projects, by their very nature, are ventures into complexity and uncertainty. In the realm of B2B projects,  this inherent unpredictability means that certain things will inevitably not go as planned—there will be  surprises, both positive and negative. This is why understanding and managing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Risks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not merely a formality  but an essential, continuous discipline.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Risk Management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is the proactive pursuit of foresight in the face of the  unknown, yet it remains challenging because its effectiveness depends heavily on comprehensive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knowledge </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and sharp </w:t>
      </w:r>
      <w:r w:rsidDel="00000000" w:rsidR="00000000" w:rsidRPr="00000000">
        <w:rPr>
          <w:rFonts w:ascii="Calibri" w:cs="Calibri" w:eastAsia="Calibri" w:hAnsi="Calibri"/>
          <w:b w:val="1"/>
          <w:bCs w:val="1"/>
          <w:i w:val="0"/>
          <w:iCs w:val="0"/>
          <w:smallCaps w:val="0"/>
          <w:strike w:val="0"/>
          <w:color w:val="000000"/>
          <w:sz w:val="19.920000076293945"/>
          <w:szCs w:val="19.920000076293945"/>
          <w:u w:val="none"/>
          <w:shd w:fill="auto" w:val="clear"/>
          <w:vertAlign w:val="baseline"/>
          <w:rtl w:val="0"/>
        </w:rPr>
        <w:t xml:space="preserve">foresight</w:t>
      </w: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 The more we understand a potential risk, its sources, and its potential impacts, the less it  remains uncertain and the more effectively we can prepare.</w:t>
      </w:r>
    </w:p>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7.8992462158203" w:line="240" w:lineRule="auto"/>
        <w:ind w:left="168.41278076171875" w:right="0" w:firstLine="0"/>
        <w:jc w:val="left"/>
        <w:rPr>
          <w:rFonts w:ascii="Calibri" w:cs="Calibri" w:eastAsia="Calibri" w:hAnsi="Calibri"/>
          <w:b w:val="0"/>
          <w:bCs w:val="0"/>
          <w:i w:val="0"/>
          <w:iCs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9.920000076293945"/>
          <w:szCs w:val="19.920000076293945"/>
          <w:u w:val="none"/>
          <w:shd w:fill="auto" w:val="clear"/>
          <w:vertAlign w:val="baseline"/>
          <w:rtl w:val="0"/>
        </w:rPr>
        <w:t xml:space="preserve">Page | 80 PBMAA0003  </w:t>
      </w:r>
    </w:p>
    <w:sectPr>
      <w:type w:val="continuous"/>
      <w:pgSz w:h="16840" w:w="11900" w:orient="portrait"/>
      <w:pgMar w:bottom="909.5999908447266" w:top="1404.3994140625" w:left="1267.2000122070312" w:right="998.199462890625" w:header="0" w:footer="720"/>
      <w:cols w:equalWidth="0" w:num="1">
        <w:col w:space="0" w:w="9634.600524902344"/>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Unicode M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 w:type="table" w:styleId="Table27">
    <w:basedOn w:val="TableNormal"/>
    <w:tblPr>
      <w:tblStyleRowBandSize w:val="1"/>
      <w:tblStyleColBandSize w:val="1"/>
    </w:tblPr>
  </w:style>
  <w:style w:type="table" w:styleId="Table28">
    <w:basedOn w:val="TableNormal"/>
    <w:tblPr>
      <w:tblStyleRowBandSize w:val="1"/>
      <w:tblStyleColBandSize w:val="1"/>
    </w:tblPr>
  </w:style>
  <w:style w:type="table" w:styleId="Table29">
    <w:basedOn w:val="TableNormal"/>
    <w:tblPr>
      <w:tblStyleRowBandSize w:val="1"/>
      <w:tblStyleColBandSize w:val="1"/>
    </w:tblPr>
  </w:style>
  <w:style w:type="table" w:styleId="Table30">
    <w:basedOn w:val="TableNormal"/>
    <w:tblPr>
      <w:tblStyleRowBandSize w:val="1"/>
      <w:tblStyleColBandSize w:val="1"/>
    </w:tblPr>
  </w:style>
  <w:style w:type="table" w:styleId="Table31">
    <w:basedOn w:val="TableNormal"/>
    <w:tblPr>
      <w:tblStyleRowBandSize w:val="1"/>
      <w:tblStyleColBandSize w:val="1"/>
    </w:tblPr>
  </w:style>
  <w:style w:type="table" w:styleId="Table32">
    <w:basedOn w:val="TableNormal"/>
    <w:tblPr>
      <w:tblStyleRowBandSize w:val="1"/>
      <w:tblStyleColBandSize w:val="1"/>
    </w:tblPr>
  </w:style>
  <w:style w:type="table" w:styleId="Table33">
    <w:basedOn w:val="TableNormal"/>
    <w:tblPr>
      <w:tblStyleRowBandSize w:val="1"/>
      <w:tblStyleColBandSize w:val="1"/>
    </w:tblPr>
  </w:style>
  <w:style w:type="table" w:styleId="Table34">
    <w:basedOn w:val="TableNormal"/>
    <w:tblPr>
      <w:tblStyleRowBandSize w:val="1"/>
      <w:tblStyleColBandSize w:val="1"/>
    </w:tblPr>
  </w:style>
  <w:style w:type="table" w:styleId="Table35">
    <w:basedOn w:val="TableNormal"/>
    <w:tblPr>
      <w:tblStyleRowBandSize w:val="1"/>
      <w:tblStyleColBandSize w:val="1"/>
    </w:tblPr>
  </w:style>
  <w:style w:type="table" w:styleId="Table36">
    <w:basedOn w:val="TableNormal"/>
    <w:tblPr>
      <w:tblStyleRowBandSize w:val="1"/>
      <w:tblStyleColBandSize w:val="1"/>
    </w:tblPr>
  </w:style>
  <w:style w:type="table" w:styleId="Table37">
    <w:basedOn w:val="TableNormal"/>
    <w:tblPr>
      <w:tblStyleRowBandSize w:val="1"/>
      <w:tblStyleColBandSize w:val="1"/>
    </w:tblPr>
  </w:style>
  <w:style w:type="table" w:styleId="Table38">
    <w:basedOn w:val="TableNormal"/>
    <w:tblPr>
      <w:tblStyleRowBandSize w:val="1"/>
      <w:tblStyleColBandSize w:val="1"/>
    </w:tblPr>
  </w:style>
  <w:style w:type="table" w:styleId="Table39">
    <w:basedOn w:val="TableNormal"/>
    <w:tblPr>
      <w:tblStyleRowBandSize w:val="1"/>
      <w:tblStyleColBandSize w:val="1"/>
    </w:tblPr>
  </w:style>
  <w:style w:type="table" w:styleId="Table40">
    <w:basedOn w:val="TableNormal"/>
    <w:tblPr>
      <w:tblStyleRowBandSize w:val="1"/>
      <w:tblStyleColBandSize w:val="1"/>
    </w:tblPr>
  </w:style>
  <w:style w:type="table" w:styleId="Table4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8.png"/><Relationship Id="rId11" Type="http://schemas.openxmlformats.org/officeDocument/2006/relationships/image" Target="media/image43.png"/><Relationship Id="rId10" Type="http://schemas.openxmlformats.org/officeDocument/2006/relationships/image" Target="media/image37.png"/><Relationship Id="rId21" Type="http://schemas.openxmlformats.org/officeDocument/2006/relationships/image" Target="media/image6.png"/><Relationship Id="rId13" Type="http://schemas.openxmlformats.org/officeDocument/2006/relationships/image" Target="media/image40.png"/><Relationship Id="rId12" Type="http://schemas.openxmlformats.org/officeDocument/2006/relationships/image" Target="media/image3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9.png"/><Relationship Id="rId15" Type="http://schemas.openxmlformats.org/officeDocument/2006/relationships/image" Target="media/image35.png"/><Relationship Id="rId14" Type="http://schemas.openxmlformats.org/officeDocument/2006/relationships/image" Target="media/image42.png"/><Relationship Id="rId17" Type="http://schemas.openxmlformats.org/officeDocument/2006/relationships/image" Target="media/image32.png"/><Relationship Id="rId16" Type="http://schemas.openxmlformats.org/officeDocument/2006/relationships/image" Target="media/image30.png"/><Relationship Id="rId5" Type="http://schemas.openxmlformats.org/officeDocument/2006/relationships/styles" Target="styles.xml"/><Relationship Id="rId19" Type="http://schemas.openxmlformats.org/officeDocument/2006/relationships/image" Target="media/image31.png"/><Relationship Id="rId6" Type="http://schemas.openxmlformats.org/officeDocument/2006/relationships/image" Target="media/image34.png"/><Relationship Id="rId18" Type="http://schemas.openxmlformats.org/officeDocument/2006/relationships/image" Target="media/image33.png"/><Relationship Id="rId7" Type="http://schemas.openxmlformats.org/officeDocument/2006/relationships/image" Target="media/image36.png"/><Relationship Id="rId8" Type="http://schemas.openxmlformats.org/officeDocument/2006/relationships/image" Target="media/image4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