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FF50B" w14:textId="77777777" w:rsidR="0007661F" w:rsidRPr="00CB00E8" w:rsidRDefault="005D5CD0" w:rsidP="00537A95">
      <w:pPr>
        <w:pStyle w:val="BodyText"/>
        <w:spacing w:line="360" w:lineRule="auto"/>
        <w:ind w:left="3544" w:hanging="3544"/>
        <w:jc w:val="center"/>
      </w:pPr>
      <w:r w:rsidRPr="00CB00E8">
        <w:t xml:space="preserve"> </w:t>
      </w:r>
      <w:r w:rsidR="0007661F" w:rsidRPr="00CB00E8">
        <w:rPr>
          <w:noProof/>
        </w:rPr>
        <w:drawing>
          <wp:inline distT="0" distB="0" distL="0" distR="0" wp14:anchorId="32F69563" wp14:editId="38CDC604">
            <wp:extent cx="1260000" cy="12600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260000" cy="1260000"/>
                    </a:xfrm>
                    <a:prstGeom prst="rect">
                      <a:avLst/>
                    </a:prstGeom>
                  </pic:spPr>
                </pic:pic>
              </a:graphicData>
            </a:graphic>
          </wp:inline>
        </w:drawing>
      </w:r>
    </w:p>
    <w:p w14:paraId="24089238" w14:textId="77777777" w:rsidR="0007661F" w:rsidRPr="00CB00E8" w:rsidRDefault="0007661F" w:rsidP="001C296A">
      <w:pPr>
        <w:spacing w:line="240" w:lineRule="auto"/>
        <w:rPr>
          <w:rFonts w:cs="Times New Roman"/>
          <w:b/>
          <w:bCs/>
          <w:szCs w:val="24"/>
          <w:lang w:val="sv-SE"/>
        </w:rPr>
      </w:pPr>
    </w:p>
    <w:p w14:paraId="2519A988" w14:textId="7450D100" w:rsidR="0007661F" w:rsidRPr="00E55DF8" w:rsidRDefault="005772BA" w:rsidP="001C296A">
      <w:pPr>
        <w:spacing w:line="240" w:lineRule="auto"/>
        <w:jc w:val="center"/>
        <w:rPr>
          <w:rFonts w:cs="Times New Roman"/>
          <w:b/>
          <w:bCs/>
          <w:sz w:val="28"/>
          <w:szCs w:val="28"/>
          <w:lang w:val="sv-SE"/>
        </w:rPr>
      </w:pPr>
      <w:r w:rsidRPr="00E55DF8">
        <w:rPr>
          <w:rFonts w:cs="Times New Roman"/>
          <w:b/>
          <w:bCs/>
          <w:sz w:val="28"/>
          <w:szCs w:val="28"/>
          <w:lang w:val="sv-SE"/>
        </w:rPr>
        <w:t>PERBEDAAN KESEHATAN LINGKUNGAN RUMAH ANAK PENDERITA TB PARU DAN ANAK NON TB PARU DI WILAYAH AGRIKULTURAL</w:t>
      </w:r>
    </w:p>
    <w:p w14:paraId="64899EE5" w14:textId="77777777" w:rsidR="0007661F" w:rsidRPr="00CB00E8" w:rsidRDefault="0007661F" w:rsidP="00537A95">
      <w:pPr>
        <w:spacing w:line="360" w:lineRule="auto"/>
        <w:jc w:val="center"/>
        <w:rPr>
          <w:rFonts w:cs="Times New Roman"/>
          <w:b/>
          <w:bCs/>
          <w:szCs w:val="24"/>
          <w:lang w:val="sv-SE"/>
        </w:rPr>
      </w:pPr>
    </w:p>
    <w:p w14:paraId="26A84EE6" w14:textId="77777777" w:rsidR="001C296A" w:rsidRPr="00CB00E8" w:rsidRDefault="001C296A" w:rsidP="00537A95">
      <w:pPr>
        <w:spacing w:line="360" w:lineRule="auto"/>
        <w:jc w:val="center"/>
        <w:rPr>
          <w:rFonts w:cs="Times New Roman"/>
          <w:b/>
          <w:bCs/>
          <w:szCs w:val="24"/>
          <w:lang w:val="sv-SE"/>
        </w:rPr>
      </w:pPr>
    </w:p>
    <w:p w14:paraId="0EA1A4E4" w14:textId="0C87331E" w:rsidR="0007661F" w:rsidRPr="00CB00E8" w:rsidRDefault="0007661F" w:rsidP="00537A95">
      <w:pPr>
        <w:spacing w:line="360" w:lineRule="auto"/>
        <w:jc w:val="center"/>
        <w:rPr>
          <w:rFonts w:cs="Times New Roman"/>
          <w:b/>
          <w:bCs/>
          <w:szCs w:val="24"/>
          <w:lang w:val="sv-SE"/>
        </w:rPr>
      </w:pPr>
      <w:r w:rsidRPr="00CB00E8">
        <w:rPr>
          <w:rFonts w:cs="Times New Roman"/>
          <w:b/>
          <w:bCs/>
          <w:szCs w:val="24"/>
          <w:lang w:val="sv-SE"/>
        </w:rPr>
        <w:t>SKRIPSI</w:t>
      </w:r>
    </w:p>
    <w:p w14:paraId="6A3F6F4E" w14:textId="77777777" w:rsidR="0007661F" w:rsidRPr="00CB00E8" w:rsidRDefault="0007661F" w:rsidP="00537A95">
      <w:pPr>
        <w:spacing w:line="360" w:lineRule="auto"/>
        <w:rPr>
          <w:rFonts w:cs="Times New Roman"/>
          <w:b/>
          <w:bCs/>
          <w:szCs w:val="24"/>
          <w:lang w:val="sv-SE"/>
        </w:rPr>
      </w:pPr>
    </w:p>
    <w:p w14:paraId="1E9DF12F" w14:textId="77777777" w:rsidR="0007661F" w:rsidRPr="00CB00E8" w:rsidRDefault="0007661F" w:rsidP="00537A95">
      <w:pPr>
        <w:spacing w:line="360" w:lineRule="auto"/>
        <w:rPr>
          <w:rFonts w:cs="Times New Roman"/>
          <w:b/>
          <w:bCs/>
          <w:szCs w:val="24"/>
          <w:lang w:val="sv-SE"/>
        </w:rPr>
      </w:pPr>
    </w:p>
    <w:p w14:paraId="2C3A567E" w14:textId="77777777" w:rsidR="0007661F" w:rsidRPr="00CB00E8" w:rsidRDefault="0007661F" w:rsidP="00537A95">
      <w:pPr>
        <w:spacing w:line="360" w:lineRule="auto"/>
        <w:jc w:val="center"/>
        <w:rPr>
          <w:rFonts w:cs="Times New Roman"/>
          <w:b/>
          <w:bCs/>
          <w:szCs w:val="24"/>
          <w:lang w:val="sv-SE"/>
        </w:rPr>
      </w:pPr>
    </w:p>
    <w:p w14:paraId="5514DF03" w14:textId="77777777" w:rsidR="0007661F" w:rsidRPr="00CB00E8" w:rsidRDefault="0007661F" w:rsidP="00537A95">
      <w:pPr>
        <w:spacing w:line="360" w:lineRule="auto"/>
        <w:jc w:val="center"/>
        <w:rPr>
          <w:rFonts w:cs="Times New Roman"/>
          <w:szCs w:val="24"/>
          <w:lang w:val="sv-SE"/>
        </w:rPr>
      </w:pPr>
      <w:r w:rsidRPr="00CB00E8">
        <w:rPr>
          <w:rFonts w:cs="Times New Roman"/>
          <w:szCs w:val="24"/>
          <w:lang w:val="sv-SE"/>
        </w:rPr>
        <w:t>oleh:</w:t>
      </w:r>
    </w:p>
    <w:p w14:paraId="1CBC5B9F" w14:textId="77777777" w:rsidR="0007661F" w:rsidRPr="00CB00E8" w:rsidRDefault="0007661F" w:rsidP="00537A95">
      <w:pPr>
        <w:spacing w:line="360" w:lineRule="auto"/>
        <w:jc w:val="center"/>
        <w:rPr>
          <w:rFonts w:cs="Times New Roman"/>
          <w:b/>
          <w:bCs/>
          <w:szCs w:val="24"/>
          <w:lang w:val="sv-SE"/>
        </w:rPr>
      </w:pPr>
      <w:r w:rsidRPr="00CB00E8">
        <w:rPr>
          <w:rFonts w:cs="Times New Roman"/>
          <w:b/>
          <w:bCs/>
          <w:szCs w:val="24"/>
          <w:lang w:val="sv-SE"/>
        </w:rPr>
        <w:t xml:space="preserve">Safa Tri Wulandari </w:t>
      </w:r>
      <w:r w:rsidRPr="00CB00E8">
        <w:rPr>
          <w:rFonts w:cs="Times New Roman"/>
          <w:b/>
          <w:bCs/>
          <w:szCs w:val="24"/>
          <w:lang w:val="sv-SE"/>
        </w:rPr>
        <w:tab/>
      </w:r>
      <w:r w:rsidRPr="00CB00E8">
        <w:rPr>
          <w:rFonts w:cs="Times New Roman"/>
          <w:b/>
          <w:bCs/>
          <w:szCs w:val="24"/>
          <w:lang w:val="sv-SE"/>
        </w:rPr>
        <w:tab/>
      </w:r>
      <w:r w:rsidRPr="00CB00E8">
        <w:rPr>
          <w:rFonts w:cs="Times New Roman"/>
          <w:b/>
          <w:bCs/>
          <w:szCs w:val="24"/>
          <w:lang w:val="sv-SE"/>
        </w:rPr>
        <w:tab/>
        <w:t>222310101058</w:t>
      </w:r>
    </w:p>
    <w:p w14:paraId="01139AF6" w14:textId="77777777" w:rsidR="0007661F" w:rsidRPr="00CB00E8" w:rsidRDefault="0007661F" w:rsidP="00537A95">
      <w:pPr>
        <w:spacing w:line="360" w:lineRule="auto"/>
        <w:rPr>
          <w:rFonts w:cs="Times New Roman"/>
          <w:b/>
          <w:bCs/>
          <w:szCs w:val="24"/>
          <w:lang w:val="sv-SE"/>
        </w:rPr>
      </w:pPr>
    </w:p>
    <w:p w14:paraId="682C8BAF" w14:textId="77777777" w:rsidR="00511401" w:rsidRPr="00CB00E8" w:rsidRDefault="00511401" w:rsidP="00537A95">
      <w:pPr>
        <w:spacing w:line="360" w:lineRule="auto"/>
        <w:rPr>
          <w:rFonts w:cs="Times New Roman"/>
          <w:b/>
          <w:bCs/>
          <w:szCs w:val="24"/>
          <w:lang w:val="sv-SE"/>
        </w:rPr>
      </w:pPr>
    </w:p>
    <w:p w14:paraId="0FF79AE2" w14:textId="77777777" w:rsidR="00FC21F3" w:rsidRPr="00CB00E8" w:rsidRDefault="00FC21F3" w:rsidP="00537A95">
      <w:pPr>
        <w:spacing w:line="360" w:lineRule="auto"/>
        <w:rPr>
          <w:rFonts w:cs="Times New Roman"/>
          <w:b/>
          <w:bCs/>
          <w:szCs w:val="24"/>
          <w:lang w:val="sv-SE"/>
        </w:rPr>
      </w:pPr>
    </w:p>
    <w:p w14:paraId="28FD9B08" w14:textId="77777777" w:rsidR="00FC21F3" w:rsidRPr="00CB00E8" w:rsidRDefault="00FC21F3" w:rsidP="00537A95">
      <w:pPr>
        <w:spacing w:line="360" w:lineRule="auto"/>
        <w:rPr>
          <w:rFonts w:cs="Times New Roman"/>
          <w:b/>
          <w:bCs/>
          <w:szCs w:val="24"/>
          <w:lang w:val="sv-SE"/>
        </w:rPr>
      </w:pPr>
    </w:p>
    <w:p w14:paraId="24314DF6" w14:textId="77777777" w:rsidR="00910D7A" w:rsidRPr="00CB00E8" w:rsidRDefault="00910D7A" w:rsidP="00537A95">
      <w:pPr>
        <w:spacing w:line="360" w:lineRule="auto"/>
        <w:rPr>
          <w:rFonts w:cs="Times New Roman"/>
          <w:b/>
          <w:bCs/>
          <w:szCs w:val="24"/>
          <w:lang w:val="sv-SE"/>
        </w:rPr>
      </w:pPr>
    </w:p>
    <w:p w14:paraId="128897DC" w14:textId="77777777" w:rsidR="0007661F" w:rsidRPr="00CB00E8" w:rsidRDefault="0007661F" w:rsidP="00FC21F3">
      <w:pPr>
        <w:spacing w:line="240" w:lineRule="auto"/>
        <w:jc w:val="center"/>
        <w:rPr>
          <w:rFonts w:cs="Times New Roman"/>
          <w:b/>
          <w:bCs/>
          <w:szCs w:val="24"/>
          <w:lang w:val="sv-SE"/>
        </w:rPr>
      </w:pPr>
      <w:r w:rsidRPr="00CB00E8">
        <w:rPr>
          <w:rFonts w:cs="Times New Roman"/>
          <w:b/>
          <w:bCs/>
          <w:szCs w:val="24"/>
          <w:lang w:val="sv-SE"/>
        </w:rPr>
        <w:t>KEMENTERIAN PENDIDIKAN TINGGI, SAINS, DAN TEKNOLOGI</w:t>
      </w:r>
    </w:p>
    <w:p w14:paraId="1D367CF6" w14:textId="77777777" w:rsidR="0007661F" w:rsidRPr="00CB00E8" w:rsidRDefault="0007661F" w:rsidP="00FC21F3">
      <w:pPr>
        <w:spacing w:line="240" w:lineRule="auto"/>
        <w:jc w:val="center"/>
        <w:rPr>
          <w:rFonts w:cs="Times New Roman"/>
          <w:b/>
          <w:bCs/>
          <w:szCs w:val="24"/>
          <w:lang w:val="sv-SE"/>
        </w:rPr>
      </w:pPr>
      <w:r w:rsidRPr="00CB00E8">
        <w:rPr>
          <w:rFonts w:cs="Times New Roman"/>
          <w:b/>
          <w:bCs/>
          <w:szCs w:val="24"/>
          <w:lang w:val="sv-SE"/>
        </w:rPr>
        <w:t>UNIVERSITAS JEMBER</w:t>
      </w:r>
    </w:p>
    <w:p w14:paraId="4E649905" w14:textId="77777777" w:rsidR="0007661F" w:rsidRPr="00CB00E8" w:rsidRDefault="0007661F" w:rsidP="00FC21F3">
      <w:pPr>
        <w:spacing w:line="240" w:lineRule="auto"/>
        <w:jc w:val="center"/>
        <w:rPr>
          <w:rFonts w:cs="Times New Roman"/>
          <w:b/>
          <w:bCs/>
          <w:szCs w:val="24"/>
          <w:lang w:val="sv-SE"/>
        </w:rPr>
      </w:pPr>
      <w:r w:rsidRPr="00CB00E8">
        <w:rPr>
          <w:rFonts w:cs="Times New Roman"/>
          <w:b/>
          <w:bCs/>
          <w:szCs w:val="24"/>
          <w:lang w:val="sv-SE"/>
        </w:rPr>
        <w:t>FAKULTAS KEPERAWATAN</w:t>
      </w:r>
    </w:p>
    <w:p w14:paraId="044F42BD" w14:textId="23ABAFE2" w:rsidR="00511401" w:rsidRPr="00CB00E8" w:rsidRDefault="00E83377" w:rsidP="00FC21F3">
      <w:pPr>
        <w:spacing w:line="240" w:lineRule="auto"/>
        <w:jc w:val="center"/>
        <w:rPr>
          <w:rFonts w:cs="Times New Roman"/>
          <w:b/>
          <w:bCs/>
          <w:szCs w:val="24"/>
          <w:lang w:val="sv-SE"/>
        </w:rPr>
      </w:pPr>
      <w:r>
        <w:rPr>
          <w:rFonts w:cs="Times New Roman"/>
          <w:b/>
          <w:bCs/>
          <w:szCs w:val="24"/>
          <w:lang w:val="sv-SE"/>
        </w:rPr>
        <w:t>JANUARI</w:t>
      </w:r>
      <w:r w:rsidR="0007661F" w:rsidRPr="00CB00E8">
        <w:rPr>
          <w:rFonts w:cs="Times New Roman"/>
          <w:b/>
          <w:bCs/>
          <w:szCs w:val="24"/>
          <w:lang w:val="sv-SE"/>
        </w:rPr>
        <w:t>, 202</w:t>
      </w:r>
      <w:r>
        <w:rPr>
          <w:rFonts w:cs="Times New Roman"/>
          <w:b/>
          <w:bCs/>
          <w:szCs w:val="24"/>
          <w:lang w:val="sv-SE"/>
        </w:rPr>
        <w:t>6</w:t>
      </w:r>
    </w:p>
    <w:p w14:paraId="6FC0120B" w14:textId="77777777" w:rsidR="004867A5" w:rsidRPr="00CB00E8" w:rsidRDefault="004867A5" w:rsidP="00537A95">
      <w:pPr>
        <w:pStyle w:val="BodyText"/>
        <w:spacing w:line="360" w:lineRule="auto"/>
        <w:ind w:left="3132"/>
        <w:sectPr w:rsidR="004867A5" w:rsidRPr="00CB00E8" w:rsidSect="004867A5">
          <w:footerReference w:type="default" r:id="rId9"/>
          <w:footerReference w:type="first" r:id="rId10"/>
          <w:type w:val="continuous"/>
          <w:pgSz w:w="11906" w:h="16838"/>
          <w:pgMar w:top="2268" w:right="1701" w:bottom="1701" w:left="2268" w:header="709" w:footer="709" w:gutter="0"/>
          <w:pgNumType w:fmt="lowerRoman" w:start="1"/>
          <w:cols w:space="708"/>
          <w:docGrid w:linePitch="360"/>
        </w:sectPr>
      </w:pPr>
    </w:p>
    <w:p w14:paraId="3681117B" w14:textId="77777777" w:rsidR="00511401" w:rsidRPr="00CB00E8" w:rsidRDefault="00511401" w:rsidP="00537A95">
      <w:pPr>
        <w:pStyle w:val="BodyText"/>
        <w:spacing w:line="360" w:lineRule="auto"/>
        <w:ind w:left="3132"/>
      </w:pPr>
      <w:r w:rsidRPr="00CB00E8">
        <w:rPr>
          <w:noProof/>
        </w:rPr>
        <w:lastRenderedPageBreak/>
        <w:drawing>
          <wp:inline distT="0" distB="0" distL="0" distR="0" wp14:anchorId="49325321" wp14:editId="2AAC045D">
            <wp:extent cx="1260000" cy="1260000"/>
            <wp:effectExtent l="0" t="0" r="0" b="0"/>
            <wp:docPr id="1" name="Image 1" descr="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Description automatically generated"/>
                    <pic:cNvPicPr/>
                  </pic:nvPicPr>
                  <pic:blipFill>
                    <a:blip r:embed="rId11" cstate="print"/>
                    <a:stretch>
                      <a:fillRect/>
                    </a:stretch>
                  </pic:blipFill>
                  <pic:spPr>
                    <a:xfrm>
                      <a:off x="0" y="0"/>
                      <a:ext cx="1260000" cy="1260000"/>
                    </a:xfrm>
                    <a:prstGeom prst="rect">
                      <a:avLst/>
                    </a:prstGeom>
                  </pic:spPr>
                </pic:pic>
              </a:graphicData>
            </a:graphic>
          </wp:inline>
        </w:drawing>
      </w:r>
    </w:p>
    <w:p w14:paraId="10885B4D" w14:textId="77777777" w:rsidR="00511401" w:rsidRPr="00CB00E8" w:rsidRDefault="00511401" w:rsidP="00537A95">
      <w:pPr>
        <w:pStyle w:val="BodyText"/>
        <w:spacing w:line="360" w:lineRule="auto"/>
      </w:pPr>
    </w:p>
    <w:p w14:paraId="3E650C2B" w14:textId="77777777" w:rsidR="001C296A" w:rsidRPr="00E55DF8" w:rsidRDefault="001C296A" w:rsidP="001C296A">
      <w:pPr>
        <w:spacing w:line="240" w:lineRule="auto"/>
        <w:jc w:val="center"/>
        <w:rPr>
          <w:rFonts w:cs="Times New Roman"/>
          <w:b/>
          <w:bCs/>
          <w:sz w:val="28"/>
          <w:szCs w:val="28"/>
          <w:lang w:val="sv-SE"/>
        </w:rPr>
      </w:pPr>
      <w:r w:rsidRPr="00E55DF8">
        <w:rPr>
          <w:rFonts w:cs="Times New Roman"/>
          <w:b/>
          <w:bCs/>
          <w:sz w:val="28"/>
          <w:szCs w:val="28"/>
          <w:lang w:val="sv-SE"/>
        </w:rPr>
        <w:t>PERBEDAAN KESEHATAN LINGKUNGAN RUMAH ANAK PENDERITA TB PARU DAN ANAK NON TB PARU DI WILAYAH AGRIKULTURAL</w:t>
      </w:r>
    </w:p>
    <w:p w14:paraId="1871FB5B" w14:textId="77777777" w:rsidR="00511401" w:rsidRPr="00CB00E8" w:rsidRDefault="00511401" w:rsidP="00537A95">
      <w:pPr>
        <w:spacing w:before="269" w:line="360" w:lineRule="auto"/>
        <w:ind w:left="171" w:right="10"/>
        <w:jc w:val="center"/>
        <w:rPr>
          <w:rFonts w:cs="Times New Roman"/>
          <w:i/>
          <w:szCs w:val="24"/>
          <w:lang w:val="id"/>
        </w:rPr>
      </w:pPr>
      <w:r w:rsidRPr="00CB00E8">
        <w:rPr>
          <w:rFonts w:cs="Times New Roman"/>
          <w:i/>
          <w:szCs w:val="24"/>
          <w:lang w:val="id"/>
        </w:rPr>
        <w:t>diajukan</w:t>
      </w:r>
      <w:r w:rsidRPr="00CB00E8">
        <w:rPr>
          <w:rFonts w:cs="Times New Roman"/>
          <w:i/>
          <w:spacing w:val="-6"/>
          <w:szCs w:val="24"/>
          <w:lang w:val="id"/>
        </w:rPr>
        <w:t xml:space="preserve"> </w:t>
      </w:r>
      <w:r w:rsidRPr="00CB00E8">
        <w:rPr>
          <w:rFonts w:cs="Times New Roman"/>
          <w:i/>
          <w:szCs w:val="24"/>
          <w:lang w:val="id"/>
        </w:rPr>
        <w:t>untuk</w:t>
      </w:r>
      <w:r w:rsidRPr="00CB00E8">
        <w:rPr>
          <w:rFonts w:cs="Times New Roman"/>
          <w:i/>
          <w:spacing w:val="-7"/>
          <w:szCs w:val="24"/>
          <w:lang w:val="id"/>
        </w:rPr>
        <w:t xml:space="preserve"> </w:t>
      </w:r>
      <w:r w:rsidRPr="00CB00E8">
        <w:rPr>
          <w:rFonts w:cs="Times New Roman"/>
          <w:i/>
          <w:szCs w:val="24"/>
          <w:lang w:val="id"/>
        </w:rPr>
        <w:t>memenuhi</w:t>
      </w:r>
      <w:r w:rsidRPr="00CB00E8">
        <w:rPr>
          <w:rFonts w:cs="Times New Roman"/>
          <w:i/>
          <w:spacing w:val="-6"/>
          <w:szCs w:val="24"/>
          <w:lang w:val="id"/>
        </w:rPr>
        <w:t xml:space="preserve"> </w:t>
      </w:r>
      <w:r w:rsidRPr="00CB00E8">
        <w:rPr>
          <w:rFonts w:cs="Times New Roman"/>
          <w:i/>
          <w:szCs w:val="24"/>
          <w:lang w:val="id"/>
        </w:rPr>
        <w:t>sebagian</w:t>
      </w:r>
      <w:r w:rsidRPr="00CB00E8">
        <w:rPr>
          <w:rFonts w:cs="Times New Roman"/>
          <w:i/>
          <w:spacing w:val="-6"/>
          <w:szCs w:val="24"/>
          <w:lang w:val="id"/>
        </w:rPr>
        <w:t xml:space="preserve"> </w:t>
      </w:r>
      <w:r w:rsidRPr="00CB00E8">
        <w:rPr>
          <w:rFonts w:cs="Times New Roman"/>
          <w:i/>
          <w:szCs w:val="24"/>
          <w:lang w:val="id"/>
        </w:rPr>
        <w:t>persyaratan</w:t>
      </w:r>
      <w:r w:rsidRPr="00CB00E8">
        <w:rPr>
          <w:rFonts w:cs="Times New Roman"/>
          <w:i/>
          <w:spacing w:val="-3"/>
          <w:szCs w:val="24"/>
          <w:lang w:val="id"/>
        </w:rPr>
        <w:t xml:space="preserve"> </w:t>
      </w:r>
      <w:r w:rsidRPr="00CB00E8">
        <w:rPr>
          <w:rFonts w:cs="Times New Roman"/>
          <w:i/>
          <w:szCs w:val="24"/>
          <w:lang w:val="id"/>
        </w:rPr>
        <w:t>memperoleh</w:t>
      </w:r>
      <w:r w:rsidRPr="00CB00E8">
        <w:rPr>
          <w:rFonts w:cs="Times New Roman"/>
          <w:i/>
          <w:spacing w:val="-7"/>
          <w:szCs w:val="24"/>
          <w:lang w:val="id"/>
        </w:rPr>
        <w:t xml:space="preserve"> </w:t>
      </w:r>
      <w:r w:rsidRPr="00CB00E8">
        <w:rPr>
          <w:rFonts w:cs="Times New Roman"/>
          <w:i/>
          <w:szCs w:val="24"/>
          <w:lang w:val="id"/>
        </w:rPr>
        <w:t>gelar</w:t>
      </w:r>
      <w:r w:rsidRPr="00CB00E8">
        <w:rPr>
          <w:rFonts w:cs="Times New Roman"/>
          <w:i/>
          <w:spacing w:val="-8"/>
          <w:szCs w:val="24"/>
          <w:lang w:val="id"/>
        </w:rPr>
        <w:t xml:space="preserve"> </w:t>
      </w:r>
      <w:r w:rsidRPr="00CB00E8">
        <w:rPr>
          <w:rFonts w:cs="Times New Roman"/>
          <w:i/>
          <w:szCs w:val="24"/>
          <w:lang w:val="id"/>
        </w:rPr>
        <w:t>Sarjana Keperawatan (S.Kep.) pada Program Studi Sarjana Ilmu Keperawatan.</w:t>
      </w:r>
    </w:p>
    <w:p w14:paraId="67C4903F" w14:textId="77777777" w:rsidR="00511401" w:rsidRPr="00CB00E8" w:rsidRDefault="00511401" w:rsidP="00537A95">
      <w:pPr>
        <w:pStyle w:val="BodyText"/>
        <w:spacing w:line="360" w:lineRule="auto"/>
        <w:rPr>
          <w:i/>
        </w:rPr>
      </w:pPr>
    </w:p>
    <w:p w14:paraId="7ADEB7F2" w14:textId="77777777" w:rsidR="00511401" w:rsidRPr="00CB00E8" w:rsidRDefault="00511401" w:rsidP="00537A95">
      <w:pPr>
        <w:pStyle w:val="BodyText"/>
        <w:spacing w:before="6" w:line="360" w:lineRule="auto"/>
        <w:rPr>
          <w:i/>
        </w:rPr>
      </w:pPr>
    </w:p>
    <w:p w14:paraId="4D43B0CE" w14:textId="39C0BA59" w:rsidR="00910D7A" w:rsidRPr="00CB00E8" w:rsidRDefault="00511401" w:rsidP="00537A95">
      <w:pPr>
        <w:pStyle w:val="Heading1"/>
        <w:spacing w:before="1" w:line="360" w:lineRule="auto"/>
        <w:ind w:left="435" w:right="277"/>
        <w:rPr>
          <w:rFonts w:cs="Times New Roman"/>
          <w:szCs w:val="24"/>
          <w:lang w:val="sv-SE"/>
        </w:rPr>
      </w:pPr>
      <w:bookmarkStart w:id="0" w:name="_Toc211334099"/>
      <w:bookmarkStart w:id="1" w:name="_Toc219155527"/>
      <w:bookmarkStart w:id="2" w:name="_Toc219578203"/>
      <w:bookmarkStart w:id="3" w:name="_Toc220023698"/>
      <w:r w:rsidRPr="00CB00E8">
        <w:rPr>
          <w:rFonts w:cs="Times New Roman"/>
          <w:spacing w:val="-2"/>
          <w:szCs w:val="24"/>
          <w:lang w:val="sv-SE"/>
        </w:rPr>
        <w:t>SKRIPSI</w:t>
      </w:r>
      <w:bookmarkEnd w:id="0"/>
      <w:bookmarkEnd w:id="1"/>
      <w:bookmarkEnd w:id="2"/>
      <w:bookmarkEnd w:id="3"/>
    </w:p>
    <w:p w14:paraId="38E2AC46" w14:textId="77777777" w:rsidR="00537A95" w:rsidRPr="00CB00E8" w:rsidRDefault="00537A95" w:rsidP="00537A95">
      <w:pPr>
        <w:pStyle w:val="BodyText"/>
        <w:spacing w:line="360" w:lineRule="auto"/>
        <w:rPr>
          <w:b/>
        </w:rPr>
      </w:pPr>
    </w:p>
    <w:p w14:paraId="6AF7C04F" w14:textId="77777777" w:rsidR="00537A95" w:rsidRPr="00CB00E8" w:rsidRDefault="00537A95" w:rsidP="00537A95">
      <w:pPr>
        <w:pStyle w:val="BodyText"/>
        <w:spacing w:line="360" w:lineRule="auto"/>
        <w:rPr>
          <w:b/>
        </w:rPr>
      </w:pPr>
    </w:p>
    <w:p w14:paraId="3D999075" w14:textId="77777777" w:rsidR="00511401" w:rsidRPr="00CB00E8" w:rsidRDefault="00511401" w:rsidP="00537A95">
      <w:pPr>
        <w:pStyle w:val="BodyText"/>
        <w:spacing w:before="7" w:line="360" w:lineRule="auto"/>
        <w:rPr>
          <w:b/>
        </w:rPr>
      </w:pPr>
    </w:p>
    <w:p w14:paraId="4747B8C9" w14:textId="77777777" w:rsidR="00511401" w:rsidRPr="00CB00E8" w:rsidRDefault="00511401" w:rsidP="00537A95">
      <w:pPr>
        <w:spacing w:line="360" w:lineRule="auto"/>
        <w:ind w:left="435" w:right="290"/>
        <w:jc w:val="center"/>
        <w:rPr>
          <w:rFonts w:cs="Times New Roman"/>
          <w:b/>
          <w:szCs w:val="24"/>
          <w:lang w:val="sv-SE"/>
        </w:rPr>
      </w:pPr>
      <w:r w:rsidRPr="00CB00E8">
        <w:rPr>
          <w:rFonts w:cs="Times New Roman"/>
          <w:b/>
          <w:spacing w:val="-4"/>
          <w:szCs w:val="24"/>
          <w:lang w:val="sv-SE"/>
        </w:rPr>
        <w:t>Oleh</w:t>
      </w:r>
      <w:r w:rsidR="00537A95" w:rsidRPr="00CB00E8">
        <w:rPr>
          <w:rFonts w:cs="Times New Roman"/>
          <w:b/>
          <w:spacing w:val="-4"/>
          <w:szCs w:val="24"/>
          <w:lang w:val="sv-SE"/>
        </w:rPr>
        <w:t>:</w:t>
      </w:r>
    </w:p>
    <w:p w14:paraId="2588E085" w14:textId="77777777" w:rsidR="00511401" w:rsidRPr="00CB00E8" w:rsidRDefault="00511401" w:rsidP="00537A95">
      <w:pPr>
        <w:spacing w:line="360" w:lineRule="auto"/>
        <w:ind w:right="-1"/>
        <w:jc w:val="center"/>
        <w:rPr>
          <w:rFonts w:cs="Times New Roman"/>
          <w:b/>
          <w:szCs w:val="24"/>
          <w:lang w:val="sv-SE"/>
        </w:rPr>
      </w:pPr>
      <w:bookmarkStart w:id="4" w:name="Jer_Basuki_Mawa_Beya_1234567890"/>
      <w:bookmarkEnd w:id="4"/>
      <w:r w:rsidRPr="00CB00E8">
        <w:rPr>
          <w:rFonts w:cs="Times New Roman"/>
          <w:b/>
          <w:szCs w:val="24"/>
          <w:lang w:val="sv-SE"/>
        </w:rPr>
        <w:t>Safa Tri Wulandari</w:t>
      </w:r>
    </w:p>
    <w:p w14:paraId="0F1A1E91" w14:textId="77777777" w:rsidR="00511401" w:rsidRPr="00CB00E8" w:rsidRDefault="00511401" w:rsidP="00537A95">
      <w:pPr>
        <w:spacing w:line="360" w:lineRule="auto"/>
        <w:ind w:right="-1"/>
        <w:jc w:val="center"/>
        <w:rPr>
          <w:rFonts w:cs="Times New Roman"/>
          <w:b/>
          <w:szCs w:val="24"/>
          <w:lang w:val="sv-SE"/>
        </w:rPr>
      </w:pPr>
      <w:r w:rsidRPr="00CB00E8">
        <w:rPr>
          <w:rFonts w:cs="Times New Roman"/>
          <w:b/>
          <w:spacing w:val="-2"/>
          <w:szCs w:val="24"/>
          <w:lang w:val="sv-SE"/>
        </w:rPr>
        <w:t>222310101058</w:t>
      </w:r>
    </w:p>
    <w:p w14:paraId="781368C1" w14:textId="77777777" w:rsidR="00537A95" w:rsidRPr="00CB00E8" w:rsidRDefault="00537A95" w:rsidP="00537A95">
      <w:pPr>
        <w:pStyle w:val="BodyText"/>
        <w:spacing w:line="360" w:lineRule="auto"/>
        <w:rPr>
          <w:b/>
        </w:rPr>
      </w:pPr>
    </w:p>
    <w:p w14:paraId="1BA6AA47" w14:textId="77777777" w:rsidR="00FC21F3" w:rsidRPr="00CB00E8" w:rsidRDefault="00FC21F3" w:rsidP="00537A95">
      <w:pPr>
        <w:pStyle w:val="BodyText"/>
        <w:spacing w:line="360" w:lineRule="auto"/>
        <w:rPr>
          <w:b/>
        </w:rPr>
      </w:pPr>
    </w:p>
    <w:p w14:paraId="63DF2A80" w14:textId="77777777" w:rsidR="00FC21F3" w:rsidRPr="00CB00E8" w:rsidRDefault="00FC21F3" w:rsidP="00537A95">
      <w:pPr>
        <w:pStyle w:val="BodyText"/>
        <w:spacing w:line="360" w:lineRule="auto"/>
        <w:rPr>
          <w:b/>
        </w:rPr>
      </w:pPr>
    </w:p>
    <w:p w14:paraId="036E5FFF" w14:textId="77777777" w:rsidR="00537A95" w:rsidRPr="00CB00E8" w:rsidRDefault="00537A95" w:rsidP="00FC21F3">
      <w:pPr>
        <w:pStyle w:val="BodyText"/>
        <w:spacing w:before="6"/>
        <w:rPr>
          <w:b/>
        </w:rPr>
      </w:pPr>
    </w:p>
    <w:p w14:paraId="3C6577E7" w14:textId="77777777" w:rsidR="00511401" w:rsidRPr="00CB00E8" w:rsidRDefault="00511401" w:rsidP="00FC21F3">
      <w:pPr>
        <w:spacing w:line="240" w:lineRule="auto"/>
        <w:ind w:right="-1"/>
        <w:jc w:val="center"/>
        <w:rPr>
          <w:rFonts w:cs="Times New Roman"/>
          <w:b/>
          <w:szCs w:val="24"/>
          <w:lang w:val="sv-SE"/>
        </w:rPr>
      </w:pPr>
      <w:r w:rsidRPr="00CB00E8">
        <w:rPr>
          <w:rFonts w:cs="Times New Roman"/>
          <w:b/>
          <w:szCs w:val="24"/>
          <w:lang w:val="sv-SE"/>
        </w:rPr>
        <w:t>KEMENTERIAN</w:t>
      </w:r>
      <w:r w:rsidRPr="00CB00E8">
        <w:rPr>
          <w:rFonts w:cs="Times New Roman"/>
          <w:b/>
          <w:spacing w:val="-5"/>
          <w:szCs w:val="24"/>
          <w:lang w:val="sv-SE"/>
        </w:rPr>
        <w:t xml:space="preserve"> </w:t>
      </w:r>
      <w:r w:rsidRPr="00CB00E8">
        <w:rPr>
          <w:rFonts w:cs="Times New Roman"/>
          <w:b/>
          <w:szCs w:val="24"/>
          <w:lang w:val="sv-SE"/>
        </w:rPr>
        <w:t xml:space="preserve">PENDIDIKAN TINGGI, SAINS, DAN </w:t>
      </w:r>
      <w:r w:rsidRPr="00CB00E8">
        <w:rPr>
          <w:rFonts w:cs="Times New Roman"/>
          <w:b/>
          <w:spacing w:val="-2"/>
          <w:szCs w:val="24"/>
          <w:lang w:val="sv-SE"/>
        </w:rPr>
        <w:t>TEKNOLOGI</w:t>
      </w:r>
    </w:p>
    <w:p w14:paraId="1BB5B096" w14:textId="77777777" w:rsidR="00511401" w:rsidRPr="00CB00E8" w:rsidRDefault="00511401" w:rsidP="00FC21F3">
      <w:pPr>
        <w:spacing w:line="240" w:lineRule="auto"/>
        <w:ind w:right="-1"/>
        <w:jc w:val="center"/>
        <w:rPr>
          <w:rFonts w:cs="Times New Roman"/>
          <w:b/>
          <w:szCs w:val="24"/>
          <w:lang w:val="sv-SE"/>
        </w:rPr>
      </w:pPr>
      <w:r w:rsidRPr="00CB00E8">
        <w:rPr>
          <w:rFonts w:cs="Times New Roman"/>
          <w:b/>
          <w:szCs w:val="24"/>
          <w:lang w:val="sv-SE"/>
        </w:rPr>
        <w:t xml:space="preserve">UNIVERSITAS JEMBER </w:t>
      </w:r>
      <w:bookmarkStart w:id="5" w:name="FAKULTAS_KEPERAWATAN_PROGRAM_STUDI_ILMU_"/>
      <w:bookmarkEnd w:id="5"/>
      <w:r w:rsidRPr="00CB00E8">
        <w:rPr>
          <w:rFonts w:cs="Times New Roman"/>
          <w:b/>
          <w:szCs w:val="24"/>
          <w:lang w:val="sv-SE"/>
        </w:rPr>
        <w:t>FAKULTAS</w:t>
      </w:r>
      <w:r w:rsidRPr="00CB00E8">
        <w:rPr>
          <w:rFonts w:cs="Times New Roman"/>
          <w:b/>
          <w:spacing w:val="18"/>
          <w:szCs w:val="24"/>
          <w:lang w:val="sv-SE"/>
        </w:rPr>
        <w:t xml:space="preserve"> </w:t>
      </w:r>
      <w:r w:rsidRPr="00CB00E8">
        <w:rPr>
          <w:rFonts w:cs="Times New Roman"/>
          <w:b/>
          <w:szCs w:val="24"/>
          <w:lang w:val="sv-SE"/>
        </w:rPr>
        <w:t>KEPERAWATAN</w:t>
      </w:r>
    </w:p>
    <w:p w14:paraId="244431E7" w14:textId="77777777" w:rsidR="00511401" w:rsidRPr="00CB00E8" w:rsidRDefault="00511401" w:rsidP="00FC21F3">
      <w:pPr>
        <w:spacing w:line="240" w:lineRule="auto"/>
        <w:ind w:left="506" w:right="129"/>
        <w:jc w:val="center"/>
        <w:rPr>
          <w:rFonts w:cs="Times New Roman"/>
          <w:b/>
          <w:szCs w:val="24"/>
          <w:lang w:val="sv-SE"/>
        </w:rPr>
      </w:pPr>
      <w:r w:rsidRPr="00CB00E8">
        <w:rPr>
          <w:rFonts w:cs="Times New Roman"/>
          <w:b/>
          <w:szCs w:val="24"/>
          <w:lang w:val="sv-SE"/>
        </w:rPr>
        <w:t>PROGRAM</w:t>
      </w:r>
      <w:r w:rsidRPr="00CB00E8">
        <w:rPr>
          <w:rFonts w:cs="Times New Roman"/>
          <w:b/>
          <w:spacing w:val="3"/>
          <w:szCs w:val="24"/>
          <w:lang w:val="sv-SE"/>
        </w:rPr>
        <w:t xml:space="preserve"> </w:t>
      </w:r>
      <w:r w:rsidRPr="00CB00E8">
        <w:rPr>
          <w:rFonts w:cs="Times New Roman"/>
          <w:b/>
          <w:szCs w:val="24"/>
          <w:lang w:val="sv-SE"/>
        </w:rPr>
        <w:t>STUDI</w:t>
      </w:r>
      <w:r w:rsidRPr="00CB00E8">
        <w:rPr>
          <w:rFonts w:cs="Times New Roman"/>
          <w:b/>
          <w:spacing w:val="-3"/>
          <w:szCs w:val="24"/>
          <w:lang w:val="sv-SE"/>
        </w:rPr>
        <w:t xml:space="preserve"> </w:t>
      </w:r>
      <w:r w:rsidRPr="00CB00E8">
        <w:rPr>
          <w:rFonts w:cs="Times New Roman"/>
          <w:b/>
          <w:szCs w:val="24"/>
          <w:lang w:val="sv-SE"/>
        </w:rPr>
        <w:t>ILMU</w:t>
      </w:r>
      <w:r w:rsidRPr="00CB00E8">
        <w:rPr>
          <w:rFonts w:cs="Times New Roman"/>
          <w:b/>
          <w:spacing w:val="-10"/>
          <w:szCs w:val="24"/>
          <w:lang w:val="sv-SE"/>
        </w:rPr>
        <w:t xml:space="preserve"> </w:t>
      </w:r>
      <w:r w:rsidRPr="00CB00E8">
        <w:rPr>
          <w:rFonts w:cs="Times New Roman"/>
          <w:b/>
          <w:spacing w:val="-2"/>
          <w:szCs w:val="24"/>
          <w:lang w:val="sv-SE"/>
        </w:rPr>
        <w:t>KEPERAWATAN</w:t>
      </w:r>
    </w:p>
    <w:p w14:paraId="673B225D" w14:textId="77777777" w:rsidR="00511401" w:rsidRPr="00CB00E8" w:rsidRDefault="00511401" w:rsidP="00FC21F3">
      <w:pPr>
        <w:spacing w:line="240" w:lineRule="auto"/>
        <w:jc w:val="center"/>
        <w:rPr>
          <w:rFonts w:cs="Times New Roman"/>
          <w:b/>
          <w:spacing w:val="-2"/>
          <w:szCs w:val="24"/>
          <w:lang w:val="sv-SE"/>
        </w:rPr>
      </w:pPr>
      <w:r w:rsidRPr="00CB00E8">
        <w:rPr>
          <w:rFonts w:cs="Times New Roman"/>
          <w:b/>
          <w:spacing w:val="-2"/>
          <w:szCs w:val="24"/>
          <w:lang w:val="sv-SE"/>
        </w:rPr>
        <w:t xml:space="preserve">JEMBER </w:t>
      </w:r>
    </w:p>
    <w:p w14:paraId="62A23382" w14:textId="03AD8F3A" w:rsidR="00511401" w:rsidRPr="00CB00E8" w:rsidRDefault="00E83377" w:rsidP="00FC21F3">
      <w:pPr>
        <w:spacing w:line="240" w:lineRule="auto"/>
        <w:jc w:val="center"/>
        <w:rPr>
          <w:rFonts w:cs="Times New Roman"/>
          <w:b/>
          <w:bCs/>
          <w:szCs w:val="24"/>
          <w:lang w:val="sv-SE"/>
        </w:rPr>
        <w:sectPr w:rsidR="00511401" w:rsidRPr="00CB00E8" w:rsidSect="004867A5">
          <w:pgSz w:w="11906" w:h="16838"/>
          <w:pgMar w:top="2268" w:right="1701" w:bottom="1701" w:left="2268" w:header="709" w:footer="709" w:gutter="0"/>
          <w:pgNumType w:fmt="lowerRoman" w:start="1"/>
          <w:cols w:space="708"/>
          <w:titlePg/>
          <w:docGrid w:linePitch="360"/>
        </w:sectPr>
      </w:pPr>
      <w:r>
        <w:rPr>
          <w:rFonts w:cs="Times New Roman"/>
          <w:b/>
          <w:spacing w:val="-4"/>
          <w:szCs w:val="24"/>
          <w:lang w:val="sv-SE"/>
        </w:rPr>
        <w:t>20</w:t>
      </w:r>
      <w:r w:rsidR="00304539">
        <w:rPr>
          <w:rFonts w:cs="Times New Roman"/>
          <w:b/>
          <w:spacing w:val="-4"/>
          <w:szCs w:val="24"/>
          <w:lang w:val="sv-SE"/>
        </w:rPr>
        <w:t>2</w:t>
      </w:r>
      <w:r w:rsidR="00BE00B9">
        <w:rPr>
          <w:rFonts w:cs="Times New Roman"/>
          <w:b/>
          <w:spacing w:val="-4"/>
          <w:szCs w:val="24"/>
          <w:lang w:val="sv-SE"/>
        </w:rPr>
        <w:t>6</w:t>
      </w:r>
    </w:p>
    <w:p w14:paraId="598970EA" w14:textId="77777777" w:rsidR="00E72CA7" w:rsidRDefault="00E72CA7" w:rsidP="00BE00B9">
      <w:pPr>
        <w:pStyle w:val="Heading1"/>
        <w:rPr>
          <w:lang w:val="sv-SE"/>
        </w:rPr>
      </w:pPr>
      <w:bookmarkStart w:id="6" w:name="_Toc219155528"/>
      <w:bookmarkStart w:id="7" w:name="_Toc219578204"/>
      <w:bookmarkStart w:id="8" w:name="_Toc220023699"/>
      <w:bookmarkStart w:id="9" w:name="_Toc210566957"/>
      <w:r w:rsidRPr="00E72CA7">
        <w:rPr>
          <w:lang w:val="sv-SE"/>
        </w:rPr>
        <w:lastRenderedPageBreak/>
        <w:t>PERSEMBAHAN</w:t>
      </w:r>
      <w:bookmarkEnd w:id="6"/>
      <w:bookmarkEnd w:id="7"/>
      <w:bookmarkEnd w:id="8"/>
    </w:p>
    <w:p w14:paraId="4E3FCB54" w14:textId="77777777" w:rsidR="00C4379A" w:rsidRPr="00C4379A" w:rsidRDefault="00C4379A" w:rsidP="00C4379A">
      <w:pPr>
        <w:rPr>
          <w:lang w:val="sv-SE"/>
        </w:rPr>
      </w:pPr>
    </w:p>
    <w:p w14:paraId="649AD1A4" w14:textId="77777777" w:rsidR="006538DD" w:rsidRPr="006538DD" w:rsidRDefault="006538DD" w:rsidP="006538DD">
      <w:pPr>
        <w:spacing w:line="360" w:lineRule="auto"/>
        <w:rPr>
          <w:rFonts w:cs="Times New Roman"/>
          <w:szCs w:val="24"/>
          <w:lang w:val="sv-SE"/>
        </w:rPr>
      </w:pPr>
      <w:r w:rsidRPr="006538DD">
        <w:rPr>
          <w:rFonts w:cs="Times New Roman"/>
          <w:szCs w:val="24"/>
          <w:lang w:val="sv-SE"/>
        </w:rPr>
        <w:t>Puji syukur penulis panjatkan ke hadirat Allah SWT atas segala rahmat dan karunia-Nya sehingga skripsi ini dapat diselesaikan dengan baik. Skripsi ini penulis persembahkan sebagai ungkapan rasa syukur dan terima kasih yang tulus kepada:</w:t>
      </w:r>
    </w:p>
    <w:p w14:paraId="22697CD0" w14:textId="171F2D69" w:rsidR="006538DD" w:rsidRDefault="006538DD" w:rsidP="006538DD">
      <w:pPr>
        <w:pStyle w:val="ListParagraph"/>
        <w:numPr>
          <w:ilvl w:val="0"/>
          <w:numId w:val="25"/>
        </w:numPr>
        <w:spacing w:line="360" w:lineRule="auto"/>
        <w:rPr>
          <w:rFonts w:cs="Times New Roman"/>
          <w:szCs w:val="24"/>
          <w:lang w:val="sv-SE"/>
        </w:rPr>
      </w:pPr>
      <w:r w:rsidRPr="006538DD">
        <w:rPr>
          <w:rFonts w:cs="Times New Roman"/>
          <w:szCs w:val="24"/>
          <w:lang w:val="sv-SE"/>
        </w:rPr>
        <w:t xml:space="preserve">Kedua orang tua tercinta, </w:t>
      </w:r>
      <w:r>
        <w:rPr>
          <w:rFonts w:cs="Times New Roman"/>
          <w:szCs w:val="24"/>
          <w:lang w:val="sv-SE"/>
        </w:rPr>
        <w:t>Bapak</w:t>
      </w:r>
      <w:r w:rsidRPr="006538DD">
        <w:rPr>
          <w:rFonts w:cs="Times New Roman"/>
          <w:szCs w:val="24"/>
          <w:lang w:val="sv-SE"/>
        </w:rPr>
        <w:t xml:space="preserve"> Sasmito dan Ibu Mustafidah, yang senantiasa memberikan doa, kasih sayang, dukungan moral maupun material, serta menjadi sumber kekuatan dan motivasi utama penulis dalam menyelesaikan pendidikan dan penyusunan skripsi ini.</w:t>
      </w:r>
    </w:p>
    <w:p w14:paraId="6FD95D10" w14:textId="52C52264" w:rsidR="006538DD" w:rsidRDefault="006538DD" w:rsidP="006538DD">
      <w:pPr>
        <w:pStyle w:val="ListParagraph"/>
        <w:numPr>
          <w:ilvl w:val="0"/>
          <w:numId w:val="25"/>
        </w:numPr>
        <w:spacing w:line="360" w:lineRule="auto"/>
        <w:rPr>
          <w:rFonts w:cs="Times New Roman"/>
          <w:szCs w:val="24"/>
          <w:lang w:val="sv-SE"/>
        </w:rPr>
      </w:pPr>
      <w:r>
        <w:rPr>
          <w:rFonts w:cs="Times New Roman"/>
          <w:szCs w:val="24"/>
          <w:lang w:val="sv-SE"/>
        </w:rPr>
        <w:t>Kedua saudara perempuan saya</w:t>
      </w:r>
      <w:r w:rsidRPr="006538DD">
        <w:rPr>
          <w:rFonts w:cs="Times New Roman"/>
          <w:szCs w:val="24"/>
          <w:lang w:val="sv-SE"/>
        </w:rPr>
        <w:t>, Lisa Septiana Putri dan Devita Arum Sari, yang selalu memberikan dukungan, perhatian, dan semangat kepada penulis.</w:t>
      </w:r>
    </w:p>
    <w:p w14:paraId="6B334477" w14:textId="4890561E" w:rsidR="00E071DC" w:rsidRDefault="00E071DC" w:rsidP="006538DD">
      <w:pPr>
        <w:pStyle w:val="ListParagraph"/>
        <w:numPr>
          <w:ilvl w:val="0"/>
          <w:numId w:val="25"/>
        </w:numPr>
        <w:spacing w:line="360" w:lineRule="auto"/>
        <w:rPr>
          <w:rFonts w:cs="Times New Roman"/>
          <w:szCs w:val="24"/>
          <w:lang w:val="sv-SE"/>
        </w:rPr>
      </w:pPr>
      <w:r w:rsidRPr="00E071DC">
        <w:rPr>
          <w:rFonts w:cs="Times New Roman"/>
          <w:szCs w:val="24"/>
          <w:lang w:val="sv-SE"/>
        </w:rPr>
        <w:t>Dosen pembimbing, Ns. Peni Perdani Juliningrum, M.Kep</w:t>
      </w:r>
      <w:r w:rsidRPr="00E071DC">
        <w:rPr>
          <w:rFonts w:cs="Times New Roman"/>
          <w:b/>
          <w:bCs/>
          <w:szCs w:val="24"/>
          <w:lang w:val="sv-SE"/>
        </w:rPr>
        <w:t>.</w:t>
      </w:r>
      <w:r w:rsidRPr="00E071DC">
        <w:rPr>
          <w:rFonts w:cs="Times New Roman"/>
          <w:szCs w:val="24"/>
          <w:lang w:val="sv-SE"/>
        </w:rPr>
        <w:t>, yang telah dengan sabar memberikan bimbingan, arahan, serta masukan selama proses penyusunan skripsi ini.</w:t>
      </w:r>
    </w:p>
    <w:p w14:paraId="6FF827D9" w14:textId="3E905B92" w:rsidR="006538DD" w:rsidRDefault="006538DD" w:rsidP="006538DD">
      <w:pPr>
        <w:pStyle w:val="ListParagraph"/>
        <w:numPr>
          <w:ilvl w:val="0"/>
          <w:numId w:val="25"/>
        </w:numPr>
        <w:spacing w:line="360" w:lineRule="auto"/>
        <w:rPr>
          <w:rFonts w:cs="Times New Roman"/>
          <w:szCs w:val="24"/>
          <w:lang w:val="sv-SE"/>
        </w:rPr>
      </w:pPr>
      <w:r w:rsidRPr="006538DD">
        <w:rPr>
          <w:rFonts w:cs="Times New Roman"/>
          <w:szCs w:val="24"/>
          <w:lang w:val="sv-SE"/>
        </w:rPr>
        <w:t>Civitas Akademika Fakultas Keperawatan Universitas Jember, khususnya para dosen dan staf, atas ilmu, bimbingan, serta dukungan yang diberikan selama proses pendidikan dan penyusunan skripsi.</w:t>
      </w:r>
    </w:p>
    <w:p w14:paraId="35FCEDC4" w14:textId="0C14BFAF" w:rsidR="006538DD" w:rsidRDefault="006538DD" w:rsidP="006538DD">
      <w:pPr>
        <w:pStyle w:val="ListParagraph"/>
        <w:numPr>
          <w:ilvl w:val="0"/>
          <w:numId w:val="25"/>
        </w:numPr>
        <w:spacing w:line="360" w:lineRule="auto"/>
        <w:rPr>
          <w:rFonts w:cs="Times New Roman"/>
          <w:szCs w:val="24"/>
          <w:lang w:val="sv-SE"/>
        </w:rPr>
      </w:pPr>
      <w:r w:rsidRPr="006538DD">
        <w:rPr>
          <w:rFonts w:cs="Times New Roman"/>
          <w:szCs w:val="24"/>
          <w:lang w:val="sv-SE"/>
        </w:rPr>
        <w:t>Pihak Puskesmas Sukorambi, khususnya perawat, Penanggung Jawab (PJ) Program Tuberkulosis, serta para kader, yang telah memberikan izin, bantuan, kerja sama, dan dukungan selama proses pengumpulan data sehingga penelitian ini dapat berjalan dengan lancar.</w:t>
      </w:r>
    </w:p>
    <w:p w14:paraId="1FC5D56A" w14:textId="77777777" w:rsidR="006538DD" w:rsidRDefault="006538DD" w:rsidP="006538DD">
      <w:pPr>
        <w:pStyle w:val="ListParagraph"/>
        <w:numPr>
          <w:ilvl w:val="0"/>
          <w:numId w:val="25"/>
        </w:numPr>
        <w:spacing w:line="360" w:lineRule="auto"/>
        <w:rPr>
          <w:rFonts w:cs="Times New Roman"/>
          <w:szCs w:val="24"/>
          <w:lang w:val="sv-SE"/>
        </w:rPr>
      </w:pPr>
      <w:r w:rsidRPr="006538DD">
        <w:rPr>
          <w:rFonts w:cs="Times New Roman"/>
          <w:szCs w:val="24"/>
          <w:lang w:val="sv-SE"/>
        </w:rPr>
        <w:t>Sahabat-sahabat jauh penulis, Putri, Bella, Mutia, Oka, Helga, Aghnia, dan Salva, yang senantiasa memberikan doa, motivasi, serta kebersamaan meskipun terpisah jarak.</w:t>
      </w:r>
    </w:p>
    <w:p w14:paraId="75ED85BE" w14:textId="242C5B79" w:rsidR="00E071DC" w:rsidRDefault="00E071DC" w:rsidP="006538DD">
      <w:pPr>
        <w:pStyle w:val="ListParagraph"/>
        <w:numPr>
          <w:ilvl w:val="0"/>
          <w:numId w:val="25"/>
        </w:numPr>
        <w:spacing w:line="360" w:lineRule="auto"/>
        <w:rPr>
          <w:rFonts w:cs="Times New Roman"/>
          <w:szCs w:val="24"/>
          <w:lang w:val="sv-SE"/>
        </w:rPr>
      </w:pPr>
      <w:r w:rsidRPr="00E071DC">
        <w:rPr>
          <w:rFonts w:cs="Times New Roman"/>
          <w:szCs w:val="24"/>
          <w:lang w:val="sv-SE"/>
        </w:rPr>
        <w:t xml:space="preserve">Teman seperjuangan penulis di Jember, yaitu Futuwwah, Anggun, </w:t>
      </w:r>
      <w:r>
        <w:rPr>
          <w:rFonts w:cs="Times New Roman"/>
          <w:szCs w:val="24"/>
          <w:lang w:val="sv-SE"/>
        </w:rPr>
        <w:t xml:space="preserve">Adel, </w:t>
      </w:r>
      <w:r w:rsidRPr="00E071DC">
        <w:rPr>
          <w:rFonts w:cs="Times New Roman"/>
          <w:szCs w:val="24"/>
          <w:lang w:val="sv-SE"/>
        </w:rPr>
        <w:t>Faiq, dan Juna, yang telah memberikan dukungan, kebersamaan, serta semangat selama proses penyusunan skripsi</w:t>
      </w:r>
    </w:p>
    <w:p w14:paraId="432164FE" w14:textId="4E7A49F0" w:rsidR="006538DD" w:rsidRPr="006538DD" w:rsidRDefault="006538DD" w:rsidP="006538DD">
      <w:pPr>
        <w:pStyle w:val="ListParagraph"/>
        <w:numPr>
          <w:ilvl w:val="0"/>
          <w:numId w:val="25"/>
        </w:numPr>
        <w:spacing w:line="360" w:lineRule="auto"/>
        <w:rPr>
          <w:rFonts w:cs="Times New Roman"/>
          <w:szCs w:val="24"/>
          <w:lang w:val="sv-SE"/>
        </w:rPr>
      </w:pPr>
      <w:r w:rsidRPr="006538DD">
        <w:rPr>
          <w:lang w:val="sv-SE"/>
        </w:rPr>
        <w:t xml:space="preserve">Teman-teman </w:t>
      </w:r>
      <w:r w:rsidR="00E071DC">
        <w:rPr>
          <w:lang w:val="sv-SE"/>
        </w:rPr>
        <w:t xml:space="preserve">Wakandaners </w:t>
      </w:r>
      <w:r w:rsidRPr="006538DD">
        <w:rPr>
          <w:lang w:val="sv-SE"/>
        </w:rPr>
        <w:t xml:space="preserve">dan seluruh teman angkatan </w:t>
      </w:r>
      <w:r w:rsidRPr="006538DD">
        <w:rPr>
          <w:rStyle w:val="Strong"/>
          <w:rFonts w:eastAsiaTheme="majorEastAsia"/>
          <w:b w:val="0"/>
          <w:bCs w:val="0"/>
          <w:lang w:val="sv-SE"/>
        </w:rPr>
        <w:t>El Haencana</w:t>
      </w:r>
      <w:r w:rsidRPr="006538DD">
        <w:rPr>
          <w:lang w:val="sv-SE"/>
        </w:rPr>
        <w:t xml:space="preserve">, yang telah menjadi bagian penting dalam perjalanan akademik penulis, </w:t>
      </w:r>
      <w:r w:rsidRPr="006538DD">
        <w:rPr>
          <w:lang w:val="sv-SE"/>
        </w:rPr>
        <w:lastRenderedPageBreak/>
        <w:t>memberikan dukungan, kerja sama, serta kenangan selama masa perkuliahan.</w:t>
      </w:r>
    </w:p>
    <w:p w14:paraId="26C27C40" w14:textId="526E73FA" w:rsidR="006538DD" w:rsidRPr="00E071DC" w:rsidRDefault="006538DD" w:rsidP="00C4379A">
      <w:pPr>
        <w:pStyle w:val="ListParagraph"/>
        <w:numPr>
          <w:ilvl w:val="0"/>
          <w:numId w:val="25"/>
        </w:numPr>
        <w:spacing w:line="360" w:lineRule="auto"/>
        <w:rPr>
          <w:rFonts w:cs="Times New Roman"/>
          <w:szCs w:val="24"/>
          <w:lang w:val="sv-SE"/>
        </w:rPr>
      </w:pPr>
      <w:r w:rsidRPr="006538DD">
        <w:rPr>
          <w:rStyle w:val="Strong"/>
          <w:rFonts w:eastAsiaTheme="majorEastAsia"/>
          <w:b w:val="0"/>
          <w:bCs w:val="0"/>
          <w:lang w:val="sv-SE"/>
        </w:rPr>
        <w:t>Diri penulis sendiri</w:t>
      </w:r>
      <w:r w:rsidRPr="006538DD">
        <w:rPr>
          <w:lang w:val="sv-SE"/>
        </w:rPr>
        <w:t>, yang telah berjuang dengan penuh kesabaran, ketekunan, dan keikhlasan dalam menghadapi setiap proses, tantangan, dan keterbatasan hingga skripsi ini dapat diselesaikan.</w:t>
      </w:r>
    </w:p>
    <w:p w14:paraId="1B4D12F6" w14:textId="77777777" w:rsidR="00E071DC" w:rsidRDefault="00E071DC" w:rsidP="00E071DC">
      <w:pPr>
        <w:spacing w:line="360" w:lineRule="auto"/>
        <w:rPr>
          <w:rFonts w:cs="Times New Roman"/>
          <w:szCs w:val="24"/>
          <w:lang w:val="sv-SE"/>
        </w:rPr>
      </w:pPr>
    </w:p>
    <w:p w14:paraId="04C31F87" w14:textId="77777777" w:rsidR="00E071DC" w:rsidRDefault="00E071DC" w:rsidP="00E071DC">
      <w:pPr>
        <w:spacing w:line="360" w:lineRule="auto"/>
        <w:rPr>
          <w:rFonts w:cs="Times New Roman"/>
          <w:szCs w:val="24"/>
          <w:lang w:val="sv-SE"/>
        </w:rPr>
      </w:pPr>
    </w:p>
    <w:p w14:paraId="701144BE" w14:textId="2A3DF103" w:rsidR="00E071DC" w:rsidRDefault="00E071DC" w:rsidP="00E071DC">
      <w:pPr>
        <w:spacing w:line="360" w:lineRule="auto"/>
        <w:jc w:val="right"/>
        <w:rPr>
          <w:rFonts w:cs="Times New Roman"/>
          <w:szCs w:val="24"/>
          <w:lang w:val="sv-SE"/>
        </w:rPr>
      </w:pPr>
      <w:r>
        <w:rPr>
          <w:rFonts w:cs="Times New Roman"/>
          <w:szCs w:val="24"/>
          <w:lang w:val="sv-SE"/>
        </w:rPr>
        <w:t>Jember, 22 Januari 2026</w:t>
      </w:r>
    </w:p>
    <w:p w14:paraId="1858C520" w14:textId="77777777" w:rsidR="00E071DC" w:rsidRDefault="00E071DC" w:rsidP="00E071DC">
      <w:pPr>
        <w:spacing w:line="360" w:lineRule="auto"/>
        <w:jc w:val="right"/>
        <w:rPr>
          <w:rFonts w:cs="Times New Roman"/>
          <w:szCs w:val="24"/>
          <w:lang w:val="sv-SE"/>
        </w:rPr>
      </w:pPr>
    </w:p>
    <w:p w14:paraId="2C667BBD" w14:textId="3C92DE86" w:rsidR="00E071DC" w:rsidRDefault="00E071DC" w:rsidP="00E071DC">
      <w:pPr>
        <w:spacing w:line="360" w:lineRule="auto"/>
        <w:jc w:val="right"/>
        <w:rPr>
          <w:rFonts w:cs="Times New Roman"/>
          <w:szCs w:val="24"/>
          <w:lang w:val="sv-SE"/>
        </w:rPr>
      </w:pPr>
      <w:r>
        <w:rPr>
          <w:rFonts w:cs="Times New Roman"/>
          <w:szCs w:val="24"/>
          <w:lang w:val="sv-SE"/>
        </w:rPr>
        <w:t>Penulis</w:t>
      </w:r>
    </w:p>
    <w:p w14:paraId="790BDF33" w14:textId="77777777" w:rsidR="00E071DC" w:rsidRDefault="00E071DC" w:rsidP="00E071DC">
      <w:pPr>
        <w:spacing w:line="360" w:lineRule="auto"/>
        <w:jc w:val="right"/>
        <w:rPr>
          <w:rFonts w:cs="Times New Roman"/>
          <w:szCs w:val="24"/>
          <w:lang w:val="sv-SE"/>
        </w:rPr>
      </w:pPr>
    </w:p>
    <w:p w14:paraId="3109A1DA" w14:textId="77777777" w:rsidR="00E071DC" w:rsidRDefault="00E071DC" w:rsidP="00E071DC">
      <w:pPr>
        <w:spacing w:line="360" w:lineRule="auto"/>
        <w:jc w:val="right"/>
        <w:rPr>
          <w:rFonts w:cs="Times New Roman"/>
          <w:szCs w:val="24"/>
          <w:lang w:val="sv-SE"/>
        </w:rPr>
      </w:pPr>
    </w:p>
    <w:p w14:paraId="75749F73" w14:textId="77777777" w:rsidR="00E071DC" w:rsidRDefault="00E071DC" w:rsidP="00E071DC">
      <w:pPr>
        <w:spacing w:line="360" w:lineRule="auto"/>
        <w:jc w:val="right"/>
        <w:rPr>
          <w:rFonts w:cs="Times New Roman"/>
          <w:szCs w:val="24"/>
          <w:lang w:val="sv-SE"/>
        </w:rPr>
      </w:pPr>
    </w:p>
    <w:p w14:paraId="64F21435" w14:textId="77777777" w:rsidR="00E071DC" w:rsidRDefault="00E071DC" w:rsidP="00E071DC">
      <w:pPr>
        <w:spacing w:line="360" w:lineRule="auto"/>
        <w:jc w:val="right"/>
        <w:rPr>
          <w:rFonts w:cs="Times New Roman"/>
          <w:szCs w:val="24"/>
          <w:lang w:val="sv-SE"/>
        </w:rPr>
      </w:pPr>
    </w:p>
    <w:p w14:paraId="712DDF83" w14:textId="77777777" w:rsidR="00E071DC" w:rsidRDefault="00E071DC" w:rsidP="00E071DC">
      <w:pPr>
        <w:spacing w:line="360" w:lineRule="auto"/>
        <w:jc w:val="right"/>
        <w:rPr>
          <w:rFonts w:cs="Times New Roman"/>
          <w:szCs w:val="24"/>
          <w:lang w:val="sv-SE"/>
        </w:rPr>
      </w:pPr>
    </w:p>
    <w:p w14:paraId="6A92A5E8" w14:textId="77777777" w:rsidR="00E071DC" w:rsidRDefault="00E071DC" w:rsidP="00E071DC">
      <w:pPr>
        <w:spacing w:line="360" w:lineRule="auto"/>
        <w:jc w:val="right"/>
        <w:rPr>
          <w:rFonts w:cs="Times New Roman"/>
          <w:szCs w:val="24"/>
          <w:lang w:val="sv-SE"/>
        </w:rPr>
      </w:pPr>
    </w:p>
    <w:p w14:paraId="1B3BED9D" w14:textId="77777777" w:rsidR="00E071DC" w:rsidRDefault="00E071DC" w:rsidP="00E071DC">
      <w:pPr>
        <w:spacing w:line="360" w:lineRule="auto"/>
        <w:jc w:val="right"/>
        <w:rPr>
          <w:rFonts w:cs="Times New Roman"/>
          <w:szCs w:val="24"/>
          <w:lang w:val="sv-SE"/>
        </w:rPr>
      </w:pPr>
    </w:p>
    <w:p w14:paraId="4D94DB9C" w14:textId="77777777" w:rsidR="00E071DC" w:rsidRDefault="00E071DC" w:rsidP="00E071DC">
      <w:pPr>
        <w:spacing w:line="360" w:lineRule="auto"/>
        <w:jc w:val="right"/>
        <w:rPr>
          <w:rFonts w:cs="Times New Roman"/>
          <w:szCs w:val="24"/>
          <w:lang w:val="sv-SE"/>
        </w:rPr>
      </w:pPr>
    </w:p>
    <w:p w14:paraId="0F7F7538" w14:textId="77777777" w:rsidR="00E071DC" w:rsidRDefault="00E071DC" w:rsidP="00E071DC">
      <w:pPr>
        <w:spacing w:line="360" w:lineRule="auto"/>
        <w:jc w:val="right"/>
        <w:rPr>
          <w:rFonts w:cs="Times New Roman"/>
          <w:szCs w:val="24"/>
          <w:lang w:val="sv-SE"/>
        </w:rPr>
      </w:pPr>
    </w:p>
    <w:p w14:paraId="21FE6A1C" w14:textId="77777777" w:rsidR="00E071DC" w:rsidRDefault="00E071DC" w:rsidP="00E071DC">
      <w:pPr>
        <w:spacing w:line="360" w:lineRule="auto"/>
        <w:jc w:val="right"/>
        <w:rPr>
          <w:rFonts w:cs="Times New Roman"/>
          <w:szCs w:val="24"/>
          <w:lang w:val="sv-SE"/>
        </w:rPr>
      </w:pPr>
    </w:p>
    <w:p w14:paraId="11A28AEE" w14:textId="77777777" w:rsidR="00E071DC" w:rsidRDefault="00E071DC" w:rsidP="00E071DC">
      <w:pPr>
        <w:spacing w:line="360" w:lineRule="auto"/>
        <w:jc w:val="right"/>
        <w:rPr>
          <w:rFonts w:cs="Times New Roman"/>
          <w:szCs w:val="24"/>
          <w:lang w:val="sv-SE"/>
        </w:rPr>
      </w:pPr>
    </w:p>
    <w:p w14:paraId="7A75304F" w14:textId="77777777" w:rsidR="00E071DC" w:rsidRDefault="00E071DC" w:rsidP="00E071DC">
      <w:pPr>
        <w:spacing w:line="360" w:lineRule="auto"/>
        <w:jc w:val="right"/>
        <w:rPr>
          <w:rFonts w:cs="Times New Roman"/>
          <w:szCs w:val="24"/>
          <w:lang w:val="sv-SE"/>
        </w:rPr>
      </w:pPr>
    </w:p>
    <w:p w14:paraId="18EB87D4" w14:textId="77777777" w:rsidR="00E071DC" w:rsidRPr="00E071DC" w:rsidRDefault="00E071DC" w:rsidP="00E071DC">
      <w:pPr>
        <w:spacing w:line="360" w:lineRule="auto"/>
        <w:jc w:val="right"/>
        <w:rPr>
          <w:rFonts w:cs="Times New Roman"/>
          <w:szCs w:val="24"/>
          <w:lang w:val="sv-SE"/>
        </w:rPr>
      </w:pPr>
    </w:p>
    <w:p w14:paraId="180B1A43" w14:textId="16A19754" w:rsidR="00E72CA7" w:rsidRDefault="00E72CA7" w:rsidP="00C4379A">
      <w:pPr>
        <w:pStyle w:val="Heading1"/>
        <w:rPr>
          <w:lang w:val="sv-SE"/>
        </w:rPr>
      </w:pPr>
      <w:bookmarkStart w:id="10" w:name="_Toc219155529"/>
      <w:bookmarkStart w:id="11" w:name="_Toc219578205"/>
      <w:bookmarkStart w:id="12" w:name="_Toc220023700"/>
      <w:r>
        <w:rPr>
          <w:lang w:val="sv-SE"/>
        </w:rPr>
        <w:lastRenderedPageBreak/>
        <w:t>MOTTO</w:t>
      </w:r>
      <w:bookmarkEnd w:id="10"/>
      <w:bookmarkEnd w:id="11"/>
      <w:bookmarkEnd w:id="12"/>
    </w:p>
    <w:p w14:paraId="4A714440" w14:textId="77777777" w:rsidR="006538DD" w:rsidRDefault="006538DD" w:rsidP="00E72CA7">
      <w:pPr>
        <w:jc w:val="center"/>
        <w:rPr>
          <w:rFonts w:cs="Times New Roman"/>
          <w:b/>
          <w:bCs/>
          <w:szCs w:val="24"/>
          <w:lang w:val="sv-SE"/>
        </w:rPr>
      </w:pPr>
    </w:p>
    <w:p w14:paraId="20020282" w14:textId="4CC75D67" w:rsidR="0014747E" w:rsidRPr="00530685" w:rsidRDefault="00530685" w:rsidP="00E72CA7">
      <w:pPr>
        <w:jc w:val="center"/>
        <w:rPr>
          <w:rFonts w:cs="Times New Roman"/>
          <w:szCs w:val="24"/>
          <w:lang w:val="sv-SE"/>
        </w:rPr>
      </w:pPr>
      <w:r w:rsidRPr="007B1CF2">
        <w:rPr>
          <w:rFonts w:cs="Times New Roman"/>
          <w:szCs w:val="24"/>
          <w:lang w:val="sv-SE"/>
        </w:rPr>
        <w:t>“Allah tidak membebani seseorang melainkan sesuai dengan kesanggupannya”</w:t>
      </w:r>
      <w:r w:rsidRPr="00530685">
        <w:rPr>
          <w:rFonts w:cs="Times New Roman"/>
          <w:szCs w:val="24"/>
          <w:lang w:val="sv-SE"/>
        </w:rPr>
        <w:br/>
      </w:r>
      <w:r w:rsidRPr="007B1CF2">
        <w:rPr>
          <w:rFonts w:cs="Times New Roman"/>
          <w:szCs w:val="24"/>
          <w:lang w:val="sv-SE"/>
        </w:rPr>
        <w:t>(QS. Al-Baqarah: 286)</w:t>
      </w:r>
    </w:p>
    <w:p w14:paraId="5863AB6E" w14:textId="77777777" w:rsidR="0014747E" w:rsidRPr="007B1CF2" w:rsidRDefault="0014747E" w:rsidP="00E72CA7">
      <w:pPr>
        <w:jc w:val="center"/>
        <w:rPr>
          <w:rFonts w:cs="Times New Roman"/>
          <w:b/>
          <w:bCs/>
          <w:szCs w:val="24"/>
          <w:lang w:val="sv-SE"/>
        </w:rPr>
      </w:pPr>
    </w:p>
    <w:p w14:paraId="204FC506" w14:textId="77777777" w:rsidR="00530685" w:rsidRPr="007B1CF2" w:rsidRDefault="00530685" w:rsidP="007B1CF2">
      <w:pPr>
        <w:spacing w:after="0"/>
        <w:jc w:val="center"/>
        <w:rPr>
          <w:rFonts w:cs="Times New Roman"/>
          <w:szCs w:val="24"/>
          <w:lang w:val="sv-SE"/>
        </w:rPr>
      </w:pPr>
      <w:r w:rsidRPr="007B1CF2">
        <w:rPr>
          <w:rFonts w:cs="Times New Roman"/>
          <w:szCs w:val="24"/>
          <w:lang w:val="sv-SE"/>
        </w:rPr>
        <w:t>“Percayalah pada dirimu sendiri, karena keberanian adalah awal dari setiap pencapaian.”</w:t>
      </w:r>
    </w:p>
    <w:p w14:paraId="70E269FB" w14:textId="32F3344A" w:rsidR="00530685" w:rsidRDefault="00530685" w:rsidP="007B1CF2">
      <w:pPr>
        <w:spacing w:after="0"/>
        <w:jc w:val="center"/>
        <w:rPr>
          <w:rFonts w:cs="Times New Roman"/>
          <w:szCs w:val="24"/>
          <w:lang w:val="sv-SE"/>
        </w:rPr>
      </w:pPr>
      <w:r>
        <w:rPr>
          <w:rFonts w:cs="Times New Roman"/>
          <w:szCs w:val="24"/>
          <w:lang w:val="sv-SE"/>
        </w:rPr>
        <w:t>(</w:t>
      </w:r>
      <w:r w:rsidRPr="00530685">
        <w:rPr>
          <w:rFonts w:cs="Times New Roman"/>
          <w:szCs w:val="24"/>
          <w:lang w:val="sv-SE"/>
        </w:rPr>
        <w:t>Ralph Waldo Emerson</w:t>
      </w:r>
      <w:r>
        <w:rPr>
          <w:rFonts w:cs="Times New Roman"/>
          <w:szCs w:val="24"/>
          <w:lang w:val="sv-SE"/>
        </w:rPr>
        <w:t>)</w:t>
      </w:r>
    </w:p>
    <w:p w14:paraId="27309966" w14:textId="77777777" w:rsidR="007B1CF2" w:rsidRPr="00530685" w:rsidRDefault="007B1CF2" w:rsidP="00E72CA7">
      <w:pPr>
        <w:jc w:val="center"/>
        <w:rPr>
          <w:rFonts w:cs="Times New Roman"/>
          <w:szCs w:val="24"/>
          <w:lang w:val="sv-SE"/>
        </w:rPr>
      </w:pPr>
    </w:p>
    <w:p w14:paraId="46C86B72" w14:textId="77777777" w:rsidR="007B1CF2" w:rsidRPr="00515BDC" w:rsidRDefault="007B1CF2" w:rsidP="007B1CF2">
      <w:pPr>
        <w:spacing w:after="0"/>
        <w:jc w:val="center"/>
        <w:rPr>
          <w:rFonts w:cs="Times New Roman"/>
          <w:szCs w:val="24"/>
          <w:lang w:val="sv-SE"/>
        </w:rPr>
      </w:pPr>
      <w:r w:rsidRPr="00515BDC">
        <w:rPr>
          <w:rFonts w:cs="Times New Roman"/>
          <w:szCs w:val="24"/>
          <w:lang w:val="sv-SE"/>
        </w:rPr>
        <w:t xml:space="preserve">“Setiap orang berlari di lintasan yang berbeda.” </w:t>
      </w:r>
    </w:p>
    <w:p w14:paraId="0A2F1622" w14:textId="430E04D7" w:rsidR="0014747E" w:rsidRPr="007B1CF2" w:rsidRDefault="007B1CF2" w:rsidP="007B1CF2">
      <w:pPr>
        <w:spacing w:after="0"/>
        <w:jc w:val="center"/>
        <w:rPr>
          <w:rFonts w:cs="Times New Roman"/>
          <w:szCs w:val="24"/>
          <w:lang w:val="sv-SE"/>
        </w:rPr>
      </w:pPr>
      <w:r w:rsidRPr="00515BDC">
        <w:rPr>
          <w:rFonts w:cs="Times New Roman"/>
          <w:szCs w:val="24"/>
          <w:lang w:val="sv-SE"/>
        </w:rPr>
        <w:t>(Steve Jobs)</w:t>
      </w:r>
    </w:p>
    <w:p w14:paraId="3FFEA712" w14:textId="77777777" w:rsidR="0014747E" w:rsidRDefault="0014747E" w:rsidP="00E72CA7">
      <w:pPr>
        <w:jc w:val="center"/>
        <w:rPr>
          <w:rFonts w:cs="Times New Roman"/>
          <w:b/>
          <w:bCs/>
          <w:szCs w:val="24"/>
          <w:lang w:val="sv-SE"/>
        </w:rPr>
      </w:pPr>
    </w:p>
    <w:p w14:paraId="148F3AE6" w14:textId="77777777" w:rsidR="0014747E" w:rsidRDefault="0014747E" w:rsidP="00E72CA7">
      <w:pPr>
        <w:jc w:val="center"/>
        <w:rPr>
          <w:rFonts w:cs="Times New Roman"/>
          <w:b/>
          <w:bCs/>
          <w:szCs w:val="24"/>
          <w:lang w:val="sv-SE"/>
        </w:rPr>
      </w:pPr>
    </w:p>
    <w:p w14:paraId="27EF7E81" w14:textId="77777777" w:rsidR="0014747E" w:rsidRDefault="0014747E" w:rsidP="00E72CA7">
      <w:pPr>
        <w:jc w:val="center"/>
        <w:rPr>
          <w:rFonts w:cs="Times New Roman"/>
          <w:b/>
          <w:bCs/>
          <w:szCs w:val="24"/>
          <w:lang w:val="sv-SE"/>
        </w:rPr>
      </w:pPr>
    </w:p>
    <w:p w14:paraId="6915B690" w14:textId="77777777" w:rsidR="0014747E" w:rsidRDefault="0014747E" w:rsidP="00E72CA7">
      <w:pPr>
        <w:jc w:val="center"/>
        <w:rPr>
          <w:rFonts w:cs="Times New Roman"/>
          <w:b/>
          <w:bCs/>
          <w:szCs w:val="24"/>
          <w:lang w:val="sv-SE"/>
        </w:rPr>
      </w:pPr>
    </w:p>
    <w:p w14:paraId="6794775A" w14:textId="77777777" w:rsidR="0014747E" w:rsidRDefault="0014747E" w:rsidP="00E72CA7">
      <w:pPr>
        <w:jc w:val="center"/>
        <w:rPr>
          <w:rFonts w:cs="Times New Roman"/>
          <w:b/>
          <w:bCs/>
          <w:szCs w:val="24"/>
          <w:lang w:val="sv-SE"/>
        </w:rPr>
      </w:pPr>
    </w:p>
    <w:p w14:paraId="1A63928A" w14:textId="77777777" w:rsidR="0014747E" w:rsidRDefault="0014747E" w:rsidP="00E72CA7">
      <w:pPr>
        <w:jc w:val="center"/>
        <w:rPr>
          <w:rFonts w:cs="Times New Roman"/>
          <w:b/>
          <w:bCs/>
          <w:szCs w:val="24"/>
          <w:lang w:val="sv-SE"/>
        </w:rPr>
      </w:pPr>
    </w:p>
    <w:p w14:paraId="1473E7E8" w14:textId="77777777" w:rsidR="0014747E" w:rsidRDefault="0014747E" w:rsidP="00E72CA7">
      <w:pPr>
        <w:jc w:val="center"/>
        <w:rPr>
          <w:rFonts w:cs="Times New Roman"/>
          <w:b/>
          <w:bCs/>
          <w:szCs w:val="24"/>
          <w:lang w:val="sv-SE"/>
        </w:rPr>
      </w:pPr>
    </w:p>
    <w:p w14:paraId="0177F453" w14:textId="77777777" w:rsidR="0014747E" w:rsidRDefault="0014747E" w:rsidP="00E72CA7">
      <w:pPr>
        <w:jc w:val="center"/>
        <w:rPr>
          <w:rFonts w:cs="Times New Roman"/>
          <w:b/>
          <w:bCs/>
          <w:szCs w:val="24"/>
          <w:lang w:val="sv-SE"/>
        </w:rPr>
      </w:pPr>
    </w:p>
    <w:p w14:paraId="6FC888CC" w14:textId="77777777" w:rsidR="0014747E" w:rsidRDefault="0014747E" w:rsidP="00E72CA7">
      <w:pPr>
        <w:jc w:val="center"/>
        <w:rPr>
          <w:rFonts w:cs="Times New Roman"/>
          <w:b/>
          <w:bCs/>
          <w:szCs w:val="24"/>
          <w:lang w:val="sv-SE"/>
        </w:rPr>
      </w:pPr>
    </w:p>
    <w:p w14:paraId="3A3463A8" w14:textId="77777777" w:rsidR="0014747E" w:rsidRDefault="0014747E" w:rsidP="00E72CA7">
      <w:pPr>
        <w:jc w:val="center"/>
        <w:rPr>
          <w:rFonts w:cs="Times New Roman"/>
          <w:b/>
          <w:bCs/>
          <w:szCs w:val="24"/>
          <w:lang w:val="sv-SE"/>
        </w:rPr>
      </w:pPr>
    </w:p>
    <w:p w14:paraId="576F0476" w14:textId="77777777" w:rsidR="0014747E" w:rsidRDefault="0014747E" w:rsidP="00E72CA7">
      <w:pPr>
        <w:jc w:val="center"/>
        <w:rPr>
          <w:rFonts w:cs="Times New Roman"/>
          <w:b/>
          <w:bCs/>
          <w:szCs w:val="24"/>
          <w:lang w:val="sv-SE"/>
        </w:rPr>
      </w:pPr>
    </w:p>
    <w:p w14:paraId="18BDD8B3" w14:textId="77777777" w:rsidR="0014747E" w:rsidRDefault="0014747E" w:rsidP="00E72CA7">
      <w:pPr>
        <w:jc w:val="center"/>
        <w:rPr>
          <w:rFonts w:cs="Times New Roman"/>
          <w:b/>
          <w:bCs/>
          <w:szCs w:val="24"/>
          <w:lang w:val="sv-SE"/>
        </w:rPr>
      </w:pPr>
    </w:p>
    <w:p w14:paraId="16A98CB9" w14:textId="77777777" w:rsidR="0014747E" w:rsidRDefault="0014747E" w:rsidP="00E72CA7">
      <w:pPr>
        <w:jc w:val="center"/>
        <w:rPr>
          <w:rFonts w:cs="Times New Roman"/>
          <w:b/>
          <w:bCs/>
          <w:szCs w:val="24"/>
          <w:lang w:val="sv-SE"/>
        </w:rPr>
      </w:pPr>
    </w:p>
    <w:p w14:paraId="67950E00" w14:textId="77777777" w:rsidR="0014747E" w:rsidRDefault="0014747E" w:rsidP="00E72CA7">
      <w:pPr>
        <w:jc w:val="center"/>
        <w:rPr>
          <w:rFonts w:cs="Times New Roman"/>
          <w:b/>
          <w:bCs/>
          <w:szCs w:val="24"/>
          <w:lang w:val="sv-SE"/>
        </w:rPr>
      </w:pPr>
    </w:p>
    <w:p w14:paraId="28B6A4E1" w14:textId="77777777" w:rsidR="0014747E" w:rsidRDefault="0014747E" w:rsidP="00E72CA7">
      <w:pPr>
        <w:jc w:val="center"/>
        <w:rPr>
          <w:rFonts w:cs="Times New Roman"/>
          <w:b/>
          <w:bCs/>
          <w:szCs w:val="24"/>
          <w:lang w:val="sv-SE"/>
        </w:rPr>
      </w:pPr>
    </w:p>
    <w:p w14:paraId="0EFA5159" w14:textId="77777777" w:rsidR="0014747E" w:rsidRDefault="0014747E" w:rsidP="00E72CA7">
      <w:pPr>
        <w:jc w:val="center"/>
        <w:rPr>
          <w:rFonts w:cs="Times New Roman"/>
          <w:b/>
          <w:bCs/>
          <w:szCs w:val="24"/>
          <w:lang w:val="sv-SE"/>
        </w:rPr>
      </w:pPr>
    </w:p>
    <w:p w14:paraId="4ECF7D13" w14:textId="77777777" w:rsidR="0014747E" w:rsidRDefault="0014747E" w:rsidP="00E72CA7">
      <w:pPr>
        <w:jc w:val="center"/>
        <w:rPr>
          <w:rFonts w:cs="Times New Roman"/>
          <w:b/>
          <w:bCs/>
          <w:szCs w:val="24"/>
          <w:lang w:val="sv-SE"/>
        </w:rPr>
      </w:pPr>
    </w:p>
    <w:p w14:paraId="28E04AEC" w14:textId="77777777" w:rsidR="0014747E" w:rsidRDefault="0014747E" w:rsidP="007B1CF2">
      <w:pPr>
        <w:rPr>
          <w:rFonts w:cs="Times New Roman"/>
          <w:b/>
          <w:bCs/>
          <w:szCs w:val="24"/>
          <w:lang w:val="sv-SE"/>
        </w:rPr>
      </w:pPr>
    </w:p>
    <w:p w14:paraId="082C95F4" w14:textId="77777777" w:rsidR="007B1CF2" w:rsidRDefault="007B1CF2" w:rsidP="007B1CF2">
      <w:pPr>
        <w:rPr>
          <w:rFonts w:cs="Times New Roman"/>
          <w:b/>
          <w:bCs/>
          <w:szCs w:val="24"/>
          <w:lang w:val="sv-SE"/>
        </w:rPr>
      </w:pPr>
    </w:p>
    <w:p w14:paraId="20B2705E" w14:textId="49EF9B7B" w:rsidR="00E72CA7" w:rsidRDefault="00E72CA7" w:rsidP="00C4379A">
      <w:pPr>
        <w:pStyle w:val="Heading1"/>
        <w:rPr>
          <w:lang w:val="sv-SE"/>
        </w:rPr>
      </w:pPr>
      <w:bookmarkStart w:id="13" w:name="_Toc219155530"/>
      <w:bookmarkStart w:id="14" w:name="_Toc219578206"/>
      <w:bookmarkStart w:id="15" w:name="_Toc220023701"/>
      <w:r>
        <w:rPr>
          <w:lang w:val="sv-SE"/>
        </w:rPr>
        <w:lastRenderedPageBreak/>
        <w:t>PERNYATAAN ORISINALITAS</w:t>
      </w:r>
      <w:bookmarkEnd w:id="13"/>
      <w:bookmarkEnd w:id="14"/>
      <w:bookmarkEnd w:id="15"/>
    </w:p>
    <w:p w14:paraId="078479FA" w14:textId="77777777" w:rsidR="0014747E" w:rsidRDefault="0014747E" w:rsidP="00E72CA7">
      <w:pPr>
        <w:jc w:val="center"/>
        <w:rPr>
          <w:rFonts w:cs="Times New Roman"/>
          <w:b/>
          <w:bCs/>
          <w:szCs w:val="24"/>
          <w:lang w:val="sv-SE"/>
        </w:rPr>
      </w:pPr>
    </w:p>
    <w:p w14:paraId="274648E8" w14:textId="77777777" w:rsidR="007B1CF2" w:rsidRDefault="007B1CF2" w:rsidP="007B1CF2">
      <w:pPr>
        <w:pStyle w:val="BodyText"/>
        <w:spacing w:line="360" w:lineRule="auto"/>
        <w:ind w:right="-1"/>
      </w:pPr>
      <w:r>
        <w:t xml:space="preserve">Saya yang bertanda tangan di bawah ini : </w:t>
      </w:r>
    </w:p>
    <w:p w14:paraId="4E67A7C6" w14:textId="77777777" w:rsidR="007B1CF2" w:rsidRDefault="007B1CF2" w:rsidP="007B1CF2">
      <w:pPr>
        <w:pStyle w:val="BodyText"/>
        <w:spacing w:line="360" w:lineRule="auto"/>
        <w:ind w:left="720" w:right="-1"/>
      </w:pPr>
      <w:r>
        <w:t>Nama</w:t>
      </w:r>
      <w:r>
        <w:rPr>
          <w:spacing w:val="68"/>
        </w:rPr>
        <w:t xml:space="preserve"> </w:t>
      </w:r>
      <w:r>
        <w:t>:</w:t>
      </w:r>
      <w:r>
        <w:rPr>
          <w:spacing w:val="-4"/>
        </w:rPr>
        <w:t xml:space="preserve"> </w:t>
      </w:r>
      <w:r>
        <w:rPr>
          <w:spacing w:val="-2"/>
        </w:rPr>
        <w:t>Safa Tri Wulandari</w:t>
      </w:r>
    </w:p>
    <w:p w14:paraId="799C394F" w14:textId="77777777" w:rsidR="007B1CF2" w:rsidRDefault="007B1CF2" w:rsidP="007B1CF2">
      <w:pPr>
        <w:pStyle w:val="BodyText"/>
        <w:spacing w:before="3" w:line="360" w:lineRule="auto"/>
        <w:ind w:left="720" w:right="-1"/>
      </w:pPr>
      <w:r>
        <w:t>NIM</w:t>
      </w:r>
      <w:r>
        <w:rPr>
          <w:spacing w:val="56"/>
        </w:rPr>
        <w:t xml:space="preserve">  </w:t>
      </w:r>
      <w:r>
        <w:t>:</w:t>
      </w:r>
      <w:r>
        <w:rPr>
          <w:spacing w:val="-6"/>
        </w:rPr>
        <w:t xml:space="preserve"> </w:t>
      </w:r>
      <w:r>
        <w:rPr>
          <w:spacing w:val="-2"/>
        </w:rPr>
        <w:t>222310101058</w:t>
      </w:r>
    </w:p>
    <w:p w14:paraId="794F787E" w14:textId="098224E2" w:rsidR="007B1CF2" w:rsidRPr="00910D7A" w:rsidRDefault="007B1CF2" w:rsidP="007B1CF2">
      <w:pPr>
        <w:spacing w:line="360" w:lineRule="auto"/>
        <w:rPr>
          <w:lang w:val="sv-SE"/>
        </w:rPr>
      </w:pPr>
      <w:r w:rsidRPr="00910D7A">
        <w:rPr>
          <w:lang w:val="id"/>
        </w:rPr>
        <w:t>Menyatakan dengan sesungguhnya bahwa skripsi yang berjudul</w:t>
      </w:r>
      <w:r>
        <w:rPr>
          <w:lang w:val="id"/>
        </w:rPr>
        <w:t xml:space="preserve"> </w:t>
      </w:r>
      <w:r w:rsidRPr="00910D7A">
        <w:rPr>
          <w:i/>
          <w:iCs/>
          <w:lang w:val="id"/>
        </w:rPr>
        <w:t xml:space="preserve">Perbedaan </w:t>
      </w:r>
      <w:r>
        <w:rPr>
          <w:i/>
          <w:iCs/>
          <w:lang w:val="id"/>
        </w:rPr>
        <w:t>Kesehatan</w:t>
      </w:r>
      <w:r w:rsidRPr="00910D7A">
        <w:rPr>
          <w:i/>
          <w:iCs/>
          <w:lang w:val="id"/>
        </w:rPr>
        <w:t xml:space="preserve"> Lingkungan Rumah Anak Penderita TB Paru Dan Anak Non TB Paru Di </w:t>
      </w:r>
      <w:r>
        <w:rPr>
          <w:i/>
          <w:iCs/>
          <w:lang w:val="id"/>
        </w:rPr>
        <w:t>Wilayah Agrikultural</w:t>
      </w:r>
      <w:r>
        <w:rPr>
          <w:lang w:val="id"/>
        </w:rPr>
        <w:t xml:space="preserve"> </w:t>
      </w:r>
      <w:r w:rsidRPr="00910D7A">
        <w:rPr>
          <w:i/>
          <w:lang w:val="id"/>
        </w:rPr>
        <w:t xml:space="preserve"> </w:t>
      </w:r>
      <w:r w:rsidRPr="00910D7A">
        <w:rPr>
          <w:lang w:val="id"/>
        </w:rPr>
        <w:t xml:space="preserve">adalah benar-benar hasil karya sendiri, kecuali jika dalam pengutipan substansi disebutkan sumbernya, dan belum pernah diajukan pada institusi manapun, serta bukan karya jiplakan. </w:t>
      </w:r>
      <w:r w:rsidRPr="00910D7A">
        <w:rPr>
          <w:lang w:val="sv-SE"/>
        </w:rPr>
        <w:t>Saya bertanggung jawab</w:t>
      </w:r>
      <w:r w:rsidRPr="00910D7A">
        <w:rPr>
          <w:spacing w:val="-15"/>
          <w:lang w:val="sv-SE"/>
        </w:rPr>
        <w:t xml:space="preserve"> </w:t>
      </w:r>
      <w:r w:rsidRPr="00910D7A">
        <w:rPr>
          <w:lang w:val="sv-SE"/>
        </w:rPr>
        <w:t>atas</w:t>
      </w:r>
      <w:r w:rsidRPr="00910D7A">
        <w:rPr>
          <w:spacing w:val="-12"/>
          <w:lang w:val="sv-SE"/>
        </w:rPr>
        <w:t xml:space="preserve"> </w:t>
      </w:r>
      <w:r w:rsidRPr="00910D7A">
        <w:rPr>
          <w:lang w:val="sv-SE"/>
        </w:rPr>
        <w:t>keabsahan</w:t>
      </w:r>
      <w:r w:rsidRPr="00910D7A">
        <w:rPr>
          <w:spacing w:val="-15"/>
          <w:lang w:val="sv-SE"/>
        </w:rPr>
        <w:t xml:space="preserve"> </w:t>
      </w:r>
      <w:r w:rsidRPr="00910D7A">
        <w:rPr>
          <w:lang w:val="sv-SE"/>
        </w:rPr>
        <w:t>dan</w:t>
      </w:r>
      <w:r w:rsidRPr="00910D7A">
        <w:rPr>
          <w:spacing w:val="-15"/>
          <w:lang w:val="sv-SE"/>
        </w:rPr>
        <w:t xml:space="preserve"> </w:t>
      </w:r>
      <w:r w:rsidRPr="00910D7A">
        <w:rPr>
          <w:lang w:val="sv-SE"/>
        </w:rPr>
        <w:t>kebenaran</w:t>
      </w:r>
      <w:r w:rsidRPr="00910D7A">
        <w:rPr>
          <w:spacing w:val="-7"/>
          <w:lang w:val="sv-SE"/>
        </w:rPr>
        <w:t xml:space="preserve"> </w:t>
      </w:r>
      <w:r w:rsidRPr="00910D7A">
        <w:rPr>
          <w:lang w:val="sv-SE"/>
        </w:rPr>
        <w:t>isinya</w:t>
      </w:r>
      <w:r w:rsidRPr="00910D7A">
        <w:rPr>
          <w:spacing w:val="-8"/>
          <w:lang w:val="sv-SE"/>
        </w:rPr>
        <w:t xml:space="preserve"> </w:t>
      </w:r>
      <w:r w:rsidRPr="00910D7A">
        <w:rPr>
          <w:lang w:val="sv-SE"/>
        </w:rPr>
        <w:t>sesuai</w:t>
      </w:r>
      <w:r w:rsidRPr="00910D7A">
        <w:rPr>
          <w:spacing w:val="-11"/>
          <w:lang w:val="sv-SE"/>
        </w:rPr>
        <w:t xml:space="preserve"> </w:t>
      </w:r>
      <w:r w:rsidRPr="00910D7A">
        <w:rPr>
          <w:lang w:val="sv-SE"/>
        </w:rPr>
        <w:t>dengan</w:t>
      </w:r>
      <w:r w:rsidRPr="00910D7A">
        <w:rPr>
          <w:spacing w:val="-12"/>
          <w:lang w:val="sv-SE"/>
        </w:rPr>
        <w:t xml:space="preserve"> </w:t>
      </w:r>
      <w:r w:rsidRPr="00910D7A">
        <w:rPr>
          <w:lang w:val="sv-SE"/>
        </w:rPr>
        <w:t>skripsi</w:t>
      </w:r>
      <w:r w:rsidRPr="00910D7A">
        <w:rPr>
          <w:spacing w:val="-15"/>
          <w:lang w:val="sv-SE"/>
        </w:rPr>
        <w:t xml:space="preserve"> </w:t>
      </w:r>
      <w:r w:rsidRPr="00910D7A">
        <w:rPr>
          <w:lang w:val="sv-SE"/>
        </w:rPr>
        <w:t>ilmiah</w:t>
      </w:r>
      <w:r w:rsidRPr="00910D7A">
        <w:rPr>
          <w:spacing w:val="-7"/>
          <w:lang w:val="sv-SE"/>
        </w:rPr>
        <w:t xml:space="preserve"> </w:t>
      </w:r>
      <w:r w:rsidRPr="00910D7A">
        <w:rPr>
          <w:lang w:val="sv-SE"/>
        </w:rPr>
        <w:t>yang</w:t>
      </w:r>
      <w:r w:rsidRPr="00910D7A">
        <w:rPr>
          <w:spacing w:val="-4"/>
          <w:lang w:val="sv-SE"/>
        </w:rPr>
        <w:t xml:space="preserve"> </w:t>
      </w:r>
      <w:r w:rsidRPr="00910D7A">
        <w:rPr>
          <w:lang w:val="sv-SE"/>
        </w:rPr>
        <w:t>harus dijunjung tinggi.</w:t>
      </w:r>
    </w:p>
    <w:p w14:paraId="78CE7015" w14:textId="77777777" w:rsidR="007B1CF2" w:rsidRPr="00910D7A" w:rsidRDefault="007B1CF2" w:rsidP="007B1CF2">
      <w:pPr>
        <w:spacing w:line="360" w:lineRule="auto"/>
        <w:rPr>
          <w:rFonts w:cs="Times New Roman"/>
          <w:b/>
          <w:bCs/>
          <w:szCs w:val="24"/>
          <w:lang w:val="id"/>
        </w:rPr>
      </w:pPr>
      <w:r w:rsidRPr="00910D7A">
        <w:rPr>
          <w:lang w:val="sv-SE"/>
        </w:rPr>
        <w:t>Demikian pernyataan ini saya buat dengan sebenarnya, tanpa adanya tekanan dan paksaan</w:t>
      </w:r>
      <w:r w:rsidRPr="00910D7A">
        <w:rPr>
          <w:spacing w:val="-15"/>
          <w:lang w:val="sv-SE"/>
        </w:rPr>
        <w:t xml:space="preserve"> </w:t>
      </w:r>
      <w:r w:rsidRPr="00910D7A">
        <w:rPr>
          <w:lang w:val="sv-SE"/>
        </w:rPr>
        <w:t>dari</w:t>
      </w:r>
      <w:r w:rsidRPr="00910D7A">
        <w:rPr>
          <w:spacing w:val="-15"/>
          <w:lang w:val="sv-SE"/>
        </w:rPr>
        <w:t xml:space="preserve"> </w:t>
      </w:r>
      <w:r w:rsidRPr="00910D7A">
        <w:rPr>
          <w:lang w:val="sv-SE"/>
        </w:rPr>
        <w:t>pihak</w:t>
      </w:r>
      <w:r w:rsidRPr="00910D7A">
        <w:rPr>
          <w:spacing w:val="-15"/>
          <w:lang w:val="sv-SE"/>
        </w:rPr>
        <w:t xml:space="preserve"> </w:t>
      </w:r>
      <w:r w:rsidRPr="00910D7A">
        <w:rPr>
          <w:lang w:val="sv-SE"/>
        </w:rPr>
        <w:t>manapun</w:t>
      </w:r>
      <w:r w:rsidRPr="00910D7A">
        <w:rPr>
          <w:spacing w:val="-15"/>
          <w:lang w:val="sv-SE"/>
        </w:rPr>
        <w:t xml:space="preserve"> </w:t>
      </w:r>
      <w:r w:rsidRPr="00910D7A">
        <w:rPr>
          <w:lang w:val="sv-SE"/>
        </w:rPr>
        <w:t>serta</w:t>
      </w:r>
      <w:r w:rsidRPr="00910D7A">
        <w:rPr>
          <w:spacing w:val="-11"/>
          <w:lang w:val="sv-SE"/>
        </w:rPr>
        <w:t xml:space="preserve"> </w:t>
      </w:r>
      <w:r w:rsidRPr="00910D7A">
        <w:rPr>
          <w:lang w:val="sv-SE"/>
        </w:rPr>
        <w:t>bersedia</w:t>
      </w:r>
      <w:r w:rsidRPr="00910D7A">
        <w:rPr>
          <w:spacing w:val="-2"/>
          <w:lang w:val="sv-SE"/>
        </w:rPr>
        <w:t xml:space="preserve"> </w:t>
      </w:r>
      <w:r w:rsidRPr="00910D7A">
        <w:rPr>
          <w:lang w:val="sv-SE"/>
        </w:rPr>
        <w:t>mendapat</w:t>
      </w:r>
      <w:r w:rsidRPr="00910D7A">
        <w:rPr>
          <w:spacing w:val="-4"/>
          <w:lang w:val="sv-SE"/>
        </w:rPr>
        <w:t xml:space="preserve"> </w:t>
      </w:r>
      <w:r w:rsidRPr="00910D7A">
        <w:rPr>
          <w:lang w:val="sv-SE"/>
        </w:rPr>
        <w:t>sanksi</w:t>
      </w:r>
      <w:r w:rsidRPr="00910D7A">
        <w:rPr>
          <w:spacing w:val="-15"/>
          <w:lang w:val="sv-SE"/>
        </w:rPr>
        <w:t xml:space="preserve"> </w:t>
      </w:r>
      <w:r w:rsidRPr="00910D7A">
        <w:rPr>
          <w:lang w:val="sv-SE"/>
        </w:rPr>
        <w:t>akademik jika</w:t>
      </w:r>
      <w:r w:rsidRPr="00910D7A">
        <w:rPr>
          <w:spacing w:val="-15"/>
          <w:lang w:val="sv-SE"/>
        </w:rPr>
        <w:t xml:space="preserve"> </w:t>
      </w:r>
      <w:r w:rsidRPr="00910D7A">
        <w:rPr>
          <w:lang w:val="sv-SE"/>
        </w:rPr>
        <w:t>ternyata di kemudian hari pernyataan ini tidak benar.</w:t>
      </w:r>
    </w:p>
    <w:p w14:paraId="22AECEA4" w14:textId="77777777" w:rsidR="007B1CF2" w:rsidRDefault="007B1CF2" w:rsidP="007B1CF2">
      <w:pPr>
        <w:pStyle w:val="BodyText"/>
        <w:spacing w:line="360" w:lineRule="auto"/>
        <w:ind w:right="-1"/>
      </w:pPr>
    </w:p>
    <w:p w14:paraId="273A2A8B" w14:textId="77777777" w:rsidR="007B1CF2" w:rsidRDefault="007B1CF2" w:rsidP="007B1CF2">
      <w:pPr>
        <w:pStyle w:val="BodyText"/>
        <w:spacing w:before="275" w:line="360" w:lineRule="auto"/>
        <w:ind w:right="-1"/>
      </w:pPr>
    </w:p>
    <w:p w14:paraId="7D7EDC7A" w14:textId="2A352EA2" w:rsidR="007B1CF2" w:rsidRDefault="007B1CF2" w:rsidP="007B1CF2">
      <w:pPr>
        <w:pStyle w:val="BodyText"/>
        <w:spacing w:before="1" w:line="360" w:lineRule="auto"/>
        <w:ind w:left="5040" w:right="-1"/>
      </w:pPr>
      <w:r>
        <w:t>Jember,</w:t>
      </w:r>
      <w:r>
        <w:rPr>
          <w:spacing w:val="-15"/>
        </w:rPr>
        <w:t xml:space="preserve"> </w:t>
      </w:r>
      <w:r>
        <w:t xml:space="preserve">12 Januari 2026 </w:t>
      </w:r>
    </w:p>
    <w:p w14:paraId="6D352172" w14:textId="15E6E3FA" w:rsidR="007B1CF2" w:rsidRDefault="007B1CF2" w:rsidP="00213DF3">
      <w:pPr>
        <w:pStyle w:val="BodyText"/>
        <w:spacing w:before="1" w:line="360" w:lineRule="auto"/>
        <w:ind w:left="5040" w:right="-1"/>
      </w:pPr>
      <w:r>
        <w:t>Yang menyatakan,</w:t>
      </w:r>
    </w:p>
    <w:p w14:paraId="7F309803" w14:textId="20451943" w:rsidR="007B1CF2" w:rsidRDefault="00213DF3" w:rsidP="00213DF3">
      <w:pPr>
        <w:pStyle w:val="BodyText"/>
        <w:spacing w:before="124" w:line="360" w:lineRule="auto"/>
        <w:ind w:left="5040" w:right="-1"/>
      </w:pPr>
      <w:r w:rsidRPr="00213DF3">
        <w:rPr>
          <w:noProof/>
        </w:rPr>
        <w:drawing>
          <wp:inline distT="0" distB="0" distL="0" distR="0" wp14:anchorId="73463F81" wp14:editId="68FF2BED">
            <wp:extent cx="2257740" cy="943107"/>
            <wp:effectExtent l="0" t="0" r="0" b="9525"/>
            <wp:docPr id="254995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95386" name=""/>
                    <pic:cNvPicPr/>
                  </pic:nvPicPr>
                  <pic:blipFill>
                    <a:blip r:embed="rId12"/>
                    <a:stretch>
                      <a:fillRect/>
                    </a:stretch>
                  </pic:blipFill>
                  <pic:spPr>
                    <a:xfrm>
                      <a:off x="0" y="0"/>
                      <a:ext cx="2257740" cy="943107"/>
                    </a:xfrm>
                    <a:prstGeom prst="rect">
                      <a:avLst/>
                    </a:prstGeom>
                  </pic:spPr>
                </pic:pic>
              </a:graphicData>
            </a:graphic>
          </wp:inline>
        </w:drawing>
      </w:r>
    </w:p>
    <w:p w14:paraId="0644AA9F" w14:textId="77777777" w:rsidR="007B1CF2" w:rsidRDefault="007B1CF2" w:rsidP="007B1CF2">
      <w:pPr>
        <w:pStyle w:val="BodyText"/>
        <w:spacing w:line="360" w:lineRule="auto"/>
        <w:ind w:left="5040" w:right="-1"/>
        <w:rPr>
          <w:u w:val="single"/>
        </w:rPr>
      </w:pPr>
      <w:r w:rsidRPr="00910D7A">
        <w:rPr>
          <w:spacing w:val="-2"/>
          <w:u w:val="single"/>
        </w:rPr>
        <w:t>(Safa Tri Wulandari)</w:t>
      </w:r>
    </w:p>
    <w:p w14:paraId="13524F3C" w14:textId="77777777" w:rsidR="007B1CF2" w:rsidRPr="00C46792" w:rsidRDefault="007B1CF2" w:rsidP="007B1CF2">
      <w:pPr>
        <w:pStyle w:val="BodyText"/>
        <w:spacing w:line="360" w:lineRule="auto"/>
        <w:ind w:left="5040" w:right="-1"/>
        <w:rPr>
          <w:u w:val="single"/>
        </w:rPr>
      </w:pPr>
      <w:r>
        <w:t xml:space="preserve"> 222310101058</w:t>
      </w:r>
    </w:p>
    <w:p w14:paraId="6927C0D1" w14:textId="77777777" w:rsidR="0014747E" w:rsidRPr="00515BDC" w:rsidRDefault="0014747E" w:rsidP="00E72CA7">
      <w:pPr>
        <w:jc w:val="center"/>
        <w:rPr>
          <w:rFonts w:cs="Times New Roman"/>
          <w:b/>
          <w:bCs/>
          <w:szCs w:val="24"/>
          <w:lang w:val="id"/>
        </w:rPr>
      </w:pPr>
    </w:p>
    <w:p w14:paraId="32009917" w14:textId="77777777" w:rsidR="0014747E" w:rsidRPr="00515BDC" w:rsidRDefault="0014747E" w:rsidP="00E72CA7">
      <w:pPr>
        <w:jc w:val="center"/>
        <w:rPr>
          <w:rFonts w:cs="Times New Roman"/>
          <w:b/>
          <w:bCs/>
          <w:szCs w:val="24"/>
          <w:lang w:val="id"/>
        </w:rPr>
      </w:pPr>
    </w:p>
    <w:p w14:paraId="3336E98C" w14:textId="77777777" w:rsidR="0014747E" w:rsidRPr="00515BDC" w:rsidRDefault="0014747E" w:rsidP="00E72CA7">
      <w:pPr>
        <w:jc w:val="center"/>
        <w:rPr>
          <w:rFonts w:cs="Times New Roman"/>
          <w:b/>
          <w:bCs/>
          <w:szCs w:val="24"/>
          <w:lang w:val="id"/>
        </w:rPr>
      </w:pPr>
    </w:p>
    <w:p w14:paraId="4E441EDF" w14:textId="77777777" w:rsidR="0014747E" w:rsidRPr="00515BDC" w:rsidRDefault="0014747E" w:rsidP="007B1CF2">
      <w:pPr>
        <w:rPr>
          <w:rFonts w:cs="Times New Roman"/>
          <w:b/>
          <w:bCs/>
          <w:szCs w:val="24"/>
          <w:lang w:val="id"/>
        </w:rPr>
      </w:pPr>
    </w:p>
    <w:p w14:paraId="1012D728" w14:textId="77777777" w:rsidR="00E72CA7" w:rsidRPr="00515BDC" w:rsidRDefault="00E72CA7" w:rsidP="00C4379A">
      <w:pPr>
        <w:pStyle w:val="Heading1"/>
        <w:rPr>
          <w:lang w:val="id"/>
        </w:rPr>
      </w:pPr>
      <w:bookmarkStart w:id="16" w:name="_Toc219155531"/>
      <w:bookmarkStart w:id="17" w:name="_Toc219578207"/>
      <w:bookmarkStart w:id="18" w:name="_Toc220023702"/>
      <w:r w:rsidRPr="00515BDC">
        <w:rPr>
          <w:lang w:val="id"/>
        </w:rPr>
        <w:lastRenderedPageBreak/>
        <w:t>LEMBAR PENGESAHAN</w:t>
      </w:r>
      <w:bookmarkEnd w:id="16"/>
      <w:bookmarkEnd w:id="17"/>
      <w:bookmarkEnd w:id="18"/>
    </w:p>
    <w:p w14:paraId="768055F5" w14:textId="202B11EC" w:rsidR="0014747E" w:rsidRPr="00515BDC" w:rsidRDefault="0014747E" w:rsidP="0014747E">
      <w:pPr>
        <w:rPr>
          <w:rFonts w:cs="Times New Roman"/>
          <w:b/>
          <w:bCs/>
          <w:szCs w:val="24"/>
          <w:lang w:val="id"/>
        </w:rPr>
      </w:pPr>
    </w:p>
    <w:p w14:paraId="5E4E22AC" w14:textId="5D8293EC" w:rsidR="0014747E" w:rsidRPr="00515BDC" w:rsidRDefault="0014747E" w:rsidP="00C179FE">
      <w:pPr>
        <w:spacing w:line="276" w:lineRule="auto"/>
        <w:rPr>
          <w:rFonts w:cs="Times New Roman"/>
          <w:szCs w:val="24"/>
          <w:lang w:val="id"/>
        </w:rPr>
      </w:pPr>
      <w:r w:rsidRPr="00515BDC">
        <w:rPr>
          <w:rFonts w:cs="Times New Roman"/>
          <w:szCs w:val="24"/>
          <w:lang w:val="id"/>
        </w:rPr>
        <w:t xml:space="preserve">Skripsi berjudul </w:t>
      </w:r>
      <w:r w:rsidRPr="00515BDC">
        <w:rPr>
          <w:rFonts w:cs="Times New Roman"/>
          <w:i/>
          <w:iCs/>
          <w:szCs w:val="24"/>
          <w:lang w:val="id"/>
        </w:rPr>
        <w:t>Perbedaan Kesehatan Lingkungan Rumah Anak Penderita TB Paru dan Anak Non TB Paru di Wilayah Agrikultural</w:t>
      </w:r>
      <w:r w:rsidRPr="00515BDC">
        <w:rPr>
          <w:rFonts w:cs="Times New Roman"/>
          <w:szCs w:val="24"/>
          <w:lang w:val="id"/>
        </w:rPr>
        <w:t xml:space="preserve"> karya Safa Tri Wulandari NIM 222310101058 telah diuji dan disahkan pada:</w:t>
      </w:r>
    </w:p>
    <w:p w14:paraId="25D9DCAD" w14:textId="3A9D0B83" w:rsidR="0014747E" w:rsidRDefault="0014747E" w:rsidP="00C179FE">
      <w:pPr>
        <w:spacing w:after="0" w:line="276" w:lineRule="auto"/>
        <w:rPr>
          <w:rFonts w:cs="Times New Roman"/>
          <w:szCs w:val="24"/>
          <w:lang w:val="sv-SE"/>
        </w:rPr>
      </w:pPr>
      <w:r>
        <w:rPr>
          <w:rFonts w:cs="Times New Roman"/>
          <w:szCs w:val="24"/>
          <w:lang w:val="sv-SE"/>
        </w:rPr>
        <w:t>Hari</w:t>
      </w:r>
      <w:r>
        <w:rPr>
          <w:rFonts w:cs="Times New Roman"/>
          <w:szCs w:val="24"/>
          <w:lang w:val="sv-SE"/>
        </w:rPr>
        <w:tab/>
      </w:r>
      <w:r>
        <w:rPr>
          <w:rFonts w:cs="Times New Roman"/>
          <w:szCs w:val="24"/>
          <w:lang w:val="sv-SE"/>
        </w:rPr>
        <w:tab/>
        <w:t>:</w:t>
      </w:r>
    </w:p>
    <w:p w14:paraId="66ED4D18" w14:textId="1C3BBBB7" w:rsidR="0014747E" w:rsidRDefault="0014747E" w:rsidP="00C179FE">
      <w:pPr>
        <w:spacing w:after="0" w:line="276" w:lineRule="auto"/>
        <w:rPr>
          <w:rFonts w:cs="Times New Roman"/>
          <w:szCs w:val="24"/>
          <w:lang w:val="sv-SE"/>
        </w:rPr>
      </w:pPr>
      <w:r>
        <w:rPr>
          <w:rFonts w:cs="Times New Roman"/>
          <w:szCs w:val="24"/>
          <w:lang w:val="sv-SE"/>
        </w:rPr>
        <w:t>Tanggal</w:t>
      </w:r>
      <w:r>
        <w:rPr>
          <w:rFonts w:cs="Times New Roman"/>
          <w:szCs w:val="24"/>
          <w:lang w:val="sv-SE"/>
        </w:rPr>
        <w:tab/>
        <w:t>:</w:t>
      </w:r>
    </w:p>
    <w:p w14:paraId="70542544" w14:textId="6BA87E59" w:rsidR="0014747E" w:rsidRDefault="0014747E" w:rsidP="00C179FE">
      <w:pPr>
        <w:spacing w:after="0" w:line="276" w:lineRule="auto"/>
        <w:rPr>
          <w:rFonts w:cs="Times New Roman"/>
          <w:szCs w:val="24"/>
          <w:lang w:val="sv-SE"/>
        </w:rPr>
      </w:pPr>
      <w:r>
        <w:rPr>
          <w:rFonts w:cs="Times New Roman"/>
          <w:szCs w:val="24"/>
          <w:lang w:val="sv-SE"/>
        </w:rPr>
        <w:t>Tempat</w:t>
      </w:r>
      <w:r>
        <w:rPr>
          <w:rFonts w:cs="Times New Roman"/>
          <w:szCs w:val="24"/>
          <w:lang w:val="sv-SE"/>
        </w:rPr>
        <w:tab/>
        <w:t>:</w:t>
      </w:r>
    </w:p>
    <w:p w14:paraId="24CAD1EF" w14:textId="77777777" w:rsidR="00C179FE" w:rsidRDefault="00C179FE" w:rsidP="00C179FE">
      <w:pPr>
        <w:spacing w:after="0" w:line="276" w:lineRule="auto"/>
        <w:rPr>
          <w:rFonts w:cs="Times New Roman"/>
          <w:szCs w:val="24"/>
          <w:lang w:val="sv-SE"/>
        </w:rPr>
      </w:pPr>
    </w:p>
    <w:tbl>
      <w:tblPr>
        <w:tblStyle w:val="TableGrid"/>
        <w:tblW w:w="8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2537"/>
      </w:tblGrid>
      <w:tr w:rsidR="0014747E" w:rsidRPr="00C179FE" w14:paraId="4EC6277B" w14:textId="77777777" w:rsidTr="00C179FE">
        <w:trPr>
          <w:trHeight w:val="311"/>
        </w:trPr>
        <w:tc>
          <w:tcPr>
            <w:tcW w:w="5954" w:type="dxa"/>
          </w:tcPr>
          <w:p w14:paraId="12BCD08E" w14:textId="2CC4FB36" w:rsidR="0014747E" w:rsidRPr="00C179FE" w:rsidRDefault="0014747E" w:rsidP="00C179FE">
            <w:pPr>
              <w:spacing w:line="276" w:lineRule="auto"/>
              <w:rPr>
                <w:rFonts w:cs="Times New Roman"/>
                <w:szCs w:val="24"/>
                <w:lang w:val="sv-SE"/>
              </w:rPr>
            </w:pPr>
            <w:r w:rsidRPr="00C179FE">
              <w:rPr>
                <w:rFonts w:cs="Times New Roman"/>
                <w:szCs w:val="24"/>
                <w:lang w:val="sv-SE"/>
              </w:rPr>
              <w:t>Pembimbing</w:t>
            </w:r>
          </w:p>
        </w:tc>
        <w:tc>
          <w:tcPr>
            <w:tcW w:w="2537" w:type="dxa"/>
            <w:vAlign w:val="center"/>
          </w:tcPr>
          <w:p w14:paraId="709993C0" w14:textId="33146678" w:rsidR="0014747E" w:rsidRPr="00C179FE" w:rsidRDefault="0014747E" w:rsidP="00C179FE">
            <w:pPr>
              <w:spacing w:line="276" w:lineRule="auto"/>
              <w:jc w:val="center"/>
              <w:rPr>
                <w:rFonts w:cs="Times New Roman"/>
                <w:szCs w:val="24"/>
                <w:lang w:val="sv-SE"/>
              </w:rPr>
            </w:pPr>
            <w:r w:rsidRPr="00C179FE">
              <w:rPr>
                <w:rFonts w:cs="Times New Roman"/>
                <w:szCs w:val="24"/>
                <w:lang w:val="sv-SE"/>
              </w:rPr>
              <w:t>Tanda Tangan</w:t>
            </w:r>
          </w:p>
        </w:tc>
      </w:tr>
      <w:tr w:rsidR="0014747E" w:rsidRPr="00C179FE" w14:paraId="1C10B159" w14:textId="77777777" w:rsidTr="00C179FE">
        <w:trPr>
          <w:trHeight w:val="934"/>
        </w:trPr>
        <w:tc>
          <w:tcPr>
            <w:tcW w:w="5954" w:type="dxa"/>
          </w:tcPr>
          <w:p w14:paraId="080D5EF2" w14:textId="77777777" w:rsidR="0014747E" w:rsidRPr="00C179FE" w:rsidRDefault="0014747E" w:rsidP="00C179FE">
            <w:pPr>
              <w:spacing w:line="276" w:lineRule="auto"/>
              <w:rPr>
                <w:rFonts w:cs="Times New Roman"/>
                <w:szCs w:val="24"/>
                <w:lang w:val="sv-SE"/>
              </w:rPr>
            </w:pPr>
            <w:r w:rsidRPr="00C179FE">
              <w:rPr>
                <w:rFonts w:cs="Times New Roman"/>
                <w:szCs w:val="24"/>
                <w:lang w:val="sv-SE"/>
              </w:rPr>
              <w:t>Dosen Pembimbing</w:t>
            </w:r>
          </w:p>
          <w:p w14:paraId="3AB067B9" w14:textId="77777777" w:rsidR="0014747E" w:rsidRPr="00C179FE" w:rsidRDefault="0014747E" w:rsidP="00C179FE">
            <w:pPr>
              <w:spacing w:line="276" w:lineRule="auto"/>
              <w:rPr>
                <w:rFonts w:cs="Times New Roman"/>
                <w:szCs w:val="24"/>
                <w:lang w:val="sv-SE"/>
              </w:rPr>
            </w:pPr>
            <w:r w:rsidRPr="00C179FE">
              <w:rPr>
                <w:rFonts w:cs="Times New Roman"/>
                <w:szCs w:val="24"/>
                <w:lang w:val="sv-SE"/>
              </w:rPr>
              <w:t xml:space="preserve">Nama: </w:t>
            </w:r>
            <w:bookmarkStart w:id="19" w:name="_Hlk220051681"/>
            <w:r w:rsidRPr="00C179FE">
              <w:rPr>
                <w:rFonts w:cs="Times New Roman"/>
                <w:szCs w:val="24"/>
                <w:lang w:val="sv-SE"/>
              </w:rPr>
              <w:t>Ns. Peni Perdani Juliningrum, M.Kep</w:t>
            </w:r>
            <w:bookmarkEnd w:id="19"/>
          </w:p>
          <w:p w14:paraId="22E587E8" w14:textId="4114ADE5" w:rsidR="0014747E" w:rsidRPr="00C179FE" w:rsidRDefault="0014747E" w:rsidP="00C179FE">
            <w:pPr>
              <w:spacing w:line="276" w:lineRule="auto"/>
              <w:rPr>
                <w:rFonts w:cs="Times New Roman"/>
                <w:szCs w:val="24"/>
                <w:lang w:val="sv-SE"/>
              </w:rPr>
            </w:pPr>
            <w:r w:rsidRPr="00C179FE">
              <w:rPr>
                <w:rFonts w:cs="Times New Roman"/>
                <w:szCs w:val="24"/>
                <w:lang w:val="sv-SE"/>
              </w:rPr>
              <w:t xml:space="preserve">NIP   : </w:t>
            </w:r>
            <w:bookmarkStart w:id="20" w:name="_Hlk220051689"/>
            <w:r w:rsidRPr="00C179FE">
              <w:rPr>
                <w:rFonts w:cs="Times New Roman"/>
                <w:szCs w:val="24"/>
              </w:rPr>
              <w:t>19870719</w:t>
            </w:r>
            <w:r w:rsidRPr="00C179FE">
              <w:rPr>
                <w:rFonts w:cs="Times New Roman"/>
                <w:spacing w:val="-8"/>
                <w:szCs w:val="24"/>
              </w:rPr>
              <w:t xml:space="preserve"> </w:t>
            </w:r>
            <w:r w:rsidRPr="00C179FE">
              <w:rPr>
                <w:rFonts w:cs="Times New Roman"/>
                <w:szCs w:val="24"/>
              </w:rPr>
              <w:t>201504</w:t>
            </w:r>
            <w:r w:rsidRPr="00C179FE">
              <w:rPr>
                <w:rFonts w:cs="Times New Roman"/>
                <w:spacing w:val="-8"/>
                <w:szCs w:val="24"/>
              </w:rPr>
              <w:t xml:space="preserve"> </w:t>
            </w:r>
            <w:r w:rsidRPr="00C179FE">
              <w:rPr>
                <w:rFonts w:cs="Times New Roman"/>
                <w:szCs w:val="24"/>
              </w:rPr>
              <w:t>2</w:t>
            </w:r>
            <w:r w:rsidRPr="00C179FE">
              <w:rPr>
                <w:rFonts w:cs="Times New Roman"/>
                <w:spacing w:val="-7"/>
                <w:szCs w:val="24"/>
              </w:rPr>
              <w:t xml:space="preserve"> </w:t>
            </w:r>
            <w:r w:rsidRPr="00C179FE">
              <w:rPr>
                <w:rFonts w:cs="Times New Roman"/>
                <w:spacing w:val="-5"/>
                <w:szCs w:val="24"/>
              </w:rPr>
              <w:t>002</w:t>
            </w:r>
            <w:bookmarkEnd w:id="20"/>
          </w:p>
        </w:tc>
        <w:tc>
          <w:tcPr>
            <w:tcW w:w="2537" w:type="dxa"/>
            <w:vAlign w:val="center"/>
          </w:tcPr>
          <w:p w14:paraId="5A9B8A2C" w14:textId="4117CF0C" w:rsidR="0014747E" w:rsidRPr="00C179FE" w:rsidRDefault="0014747E" w:rsidP="00C179FE">
            <w:pPr>
              <w:spacing w:line="276" w:lineRule="auto"/>
              <w:jc w:val="center"/>
              <w:rPr>
                <w:rFonts w:cs="Times New Roman"/>
                <w:szCs w:val="24"/>
                <w:lang w:val="sv-SE"/>
              </w:rPr>
            </w:pPr>
            <w:r w:rsidRPr="00C179FE">
              <w:rPr>
                <w:rFonts w:cs="Times New Roman"/>
                <w:szCs w:val="24"/>
                <w:lang w:val="sv-SE"/>
              </w:rPr>
              <w:t>(..................................)</w:t>
            </w:r>
          </w:p>
        </w:tc>
      </w:tr>
    </w:tbl>
    <w:p w14:paraId="7AFD449C" w14:textId="77777777" w:rsidR="0014747E" w:rsidRPr="00C179FE" w:rsidRDefault="0014747E" w:rsidP="00C179FE">
      <w:pPr>
        <w:spacing w:line="276" w:lineRule="auto"/>
        <w:rPr>
          <w:rFonts w:cs="Times New Roman"/>
          <w:b/>
          <w:bCs/>
          <w:szCs w:val="24"/>
          <w:lang w:val="sv-SE"/>
        </w:rPr>
      </w:pPr>
    </w:p>
    <w:tbl>
      <w:tblPr>
        <w:tblStyle w:val="TableGrid"/>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2546"/>
      </w:tblGrid>
      <w:tr w:rsidR="0014747E" w:rsidRPr="00C179FE" w14:paraId="6926A1ED" w14:textId="77777777" w:rsidTr="00C179FE">
        <w:tc>
          <w:tcPr>
            <w:tcW w:w="5954" w:type="dxa"/>
          </w:tcPr>
          <w:p w14:paraId="70E94B62" w14:textId="0F5FD477" w:rsidR="0014747E" w:rsidRPr="00C179FE" w:rsidRDefault="0014747E" w:rsidP="00C179FE">
            <w:pPr>
              <w:spacing w:line="276" w:lineRule="auto"/>
              <w:rPr>
                <w:rFonts w:cs="Times New Roman"/>
                <w:szCs w:val="24"/>
                <w:lang w:val="sv-SE"/>
              </w:rPr>
            </w:pPr>
            <w:r w:rsidRPr="00C179FE">
              <w:rPr>
                <w:rFonts w:cs="Times New Roman"/>
                <w:szCs w:val="24"/>
                <w:lang w:val="sv-SE"/>
              </w:rPr>
              <w:t>Penguji</w:t>
            </w:r>
          </w:p>
        </w:tc>
        <w:tc>
          <w:tcPr>
            <w:tcW w:w="2546" w:type="dxa"/>
            <w:vAlign w:val="center"/>
          </w:tcPr>
          <w:p w14:paraId="40FDF180" w14:textId="2B176CB3" w:rsidR="0014747E" w:rsidRPr="00C179FE" w:rsidRDefault="0014747E" w:rsidP="00C179FE">
            <w:pPr>
              <w:spacing w:line="276" w:lineRule="auto"/>
              <w:jc w:val="center"/>
              <w:rPr>
                <w:rFonts w:cs="Times New Roman"/>
                <w:szCs w:val="24"/>
                <w:lang w:val="sv-SE"/>
              </w:rPr>
            </w:pPr>
          </w:p>
        </w:tc>
      </w:tr>
      <w:tr w:rsidR="0014747E" w:rsidRPr="00C179FE" w14:paraId="26FE02D5" w14:textId="77777777" w:rsidTr="00C179FE">
        <w:tc>
          <w:tcPr>
            <w:tcW w:w="5954" w:type="dxa"/>
          </w:tcPr>
          <w:p w14:paraId="1E7B884C" w14:textId="77777777" w:rsidR="00C179FE" w:rsidRPr="00C179FE" w:rsidRDefault="0014747E" w:rsidP="00C179FE">
            <w:pPr>
              <w:pStyle w:val="ListParagraph"/>
              <w:numPr>
                <w:ilvl w:val="0"/>
                <w:numId w:val="26"/>
              </w:numPr>
              <w:spacing w:line="276" w:lineRule="auto"/>
              <w:ind w:left="323" w:hanging="323"/>
              <w:rPr>
                <w:rFonts w:cs="Times New Roman"/>
                <w:szCs w:val="24"/>
                <w:lang w:val="sv-SE"/>
              </w:rPr>
            </w:pPr>
            <w:r w:rsidRPr="00C179FE">
              <w:rPr>
                <w:rFonts w:cs="Times New Roman"/>
                <w:szCs w:val="24"/>
                <w:lang w:val="sv-SE"/>
              </w:rPr>
              <w:t>Penguji Utama</w:t>
            </w:r>
          </w:p>
          <w:p w14:paraId="6079475D" w14:textId="77777777" w:rsidR="00C179FE" w:rsidRPr="00C179FE" w:rsidRDefault="0014747E" w:rsidP="00C179FE">
            <w:pPr>
              <w:pStyle w:val="ListParagraph"/>
              <w:spacing w:line="276" w:lineRule="auto"/>
              <w:ind w:left="323"/>
              <w:rPr>
                <w:rFonts w:cs="Times New Roman"/>
                <w:szCs w:val="24"/>
              </w:rPr>
            </w:pPr>
            <w:r w:rsidRPr="00C179FE">
              <w:rPr>
                <w:rFonts w:cs="Times New Roman"/>
                <w:szCs w:val="24"/>
                <w:lang w:val="sv-SE"/>
              </w:rPr>
              <w:t xml:space="preserve">Nama: </w:t>
            </w:r>
            <w:bookmarkStart w:id="21" w:name="_Hlk220051772"/>
            <w:r w:rsidRPr="00C179FE">
              <w:rPr>
                <w:rFonts w:cs="Times New Roman"/>
                <w:szCs w:val="24"/>
              </w:rPr>
              <w:t>Ns. Ira Rahmawati, S.Kep., M.Kep., Sp.Kep. An</w:t>
            </w:r>
            <w:bookmarkEnd w:id="21"/>
          </w:p>
          <w:p w14:paraId="5D63C05D" w14:textId="1E19D7D2" w:rsidR="0014747E" w:rsidRPr="00C179FE" w:rsidRDefault="0014747E" w:rsidP="00C179FE">
            <w:pPr>
              <w:pStyle w:val="ListParagraph"/>
              <w:spacing w:line="276" w:lineRule="auto"/>
              <w:ind w:left="323"/>
              <w:rPr>
                <w:rFonts w:cs="Times New Roman"/>
                <w:szCs w:val="24"/>
                <w:lang w:val="sv-SE"/>
              </w:rPr>
            </w:pPr>
            <w:r w:rsidRPr="00C179FE">
              <w:rPr>
                <w:rFonts w:cs="Times New Roman"/>
                <w:szCs w:val="24"/>
                <w:lang w:val="sv-SE"/>
              </w:rPr>
              <w:t xml:space="preserve">NIP   : </w:t>
            </w:r>
            <w:bookmarkStart w:id="22" w:name="_Hlk220051815"/>
            <w:r w:rsidR="00C179FE" w:rsidRPr="00C179FE">
              <w:rPr>
                <w:rFonts w:cs="Times New Roman"/>
                <w:szCs w:val="24"/>
              </w:rPr>
              <w:t>19861023 201803 2 001</w:t>
            </w:r>
            <w:bookmarkEnd w:id="22"/>
          </w:p>
        </w:tc>
        <w:tc>
          <w:tcPr>
            <w:tcW w:w="2546" w:type="dxa"/>
            <w:vAlign w:val="center"/>
          </w:tcPr>
          <w:p w14:paraId="56D791B7" w14:textId="54F7F36E" w:rsidR="0014747E" w:rsidRPr="00C179FE" w:rsidRDefault="0014747E" w:rsidP="00C179FE">
            <w:pPr>
              <w:spacing w:line="276" w:lineRule="auto"/>
              <w:jc w:val="center"/>
              <w:rPr>
                <w:rFonts w:cs="Times New Roman"/>
                <w:b/>
                <w:bCs/>
                <w:szCs w:val="24"/>
                <w:lang w:val="sv-SE"/>
              </w:rPr>
            </w:pPr>
            <w:r w:rsidRPr="00C179FE">
              <w:rPr>
                <w:rFonts w:cs="Times New Roman"/>
                <w:szCs w:val="24"/>
                <w:lang w:val="sv-SE"/>
              </w:rPr>
              <w:t>(..................................)</w:t>
            </w:r>
          </w:p>
        </w:tc>
      </w:tr>
      <w:tr w:rsidR="0014747E" w:rsidRPr="00C179FE" w14:paraId="3392898E" w14:textId="77777777" w:rsidTr="00C179FE">
        <w:tc>
          <w:tcPr>
            <w:tcW w:w="5954" w:type="dxa"/>
          </w:tcPr>
          <w:p w14:paraId="70468F0D" w14:textId="77777777" w:rsidR="00C179FE" w:rsidRPr="00C179FE" w:rsidRDefault="0014747E" w:rsidP="00C179FE">
            <w:pPr>
              <w:pStyle w:val="ListParagraph"/>
              <w:numPr>
                <w:ilvl w:val="0"/>
                <w:numId w:val="26"/>
              </w:numPr>
              <w:spacing w:line="276" w:lineRule="auto"/>
              <w:ind w:left="323" w:hanging="284"/>
              <w:rPr>
                <w:rFonts w:cs="Times New Roman"/>
                <w:szCs w:val="24"/>
                <w:lang w:val="sv-SE"/>
              </w:rPr>
            </w:pPr>
            <w:r w:rsidRPr="00C179FE">
              <w:rPr>
                <w:rFonts w:cs="Times New Roman"/>
                <w:szCs w:val="24"/>
                <w:lang w:val="sv-SE"/>
              </w:rPr>
              <w:t>Penguji Utama</w:t>
            </w:r>
          </w:p>
          <w:p w14:paraId="6124CC42" w14:textId="77777777" w:rsidR="00C179FE" w:rsidRPr="00C179FE" w:rsidRDefault="0014747E" w:rsidP="00C179FE">
            <w:pPr>
              <w:pStyle w:val="ListParagraph"/>
              <w:spacing w:line="276" w:lineRule="auto"/>
              <w:ind w:left="323"/>
              <w:rPr>
                <w:rFonts w:cs="Times New Roman"/>
                <w:szCs w:val="24"/>
              </w:rPr>
            </w:pPr>
            <w:r w:rsidRPr="00C179FE">
              <w:rPr>
                <w:rFonts w:cs="Times New Roman"/>
                <w:szCs w:val="24"/>
                <w:lang w:val="en-ID"/>
              </w:rPr>
              <w:t xml:space="preserve">Nama: </w:t>
            </w:r>
            <w:bookmarkStart w:id="23" w:name="_Hlk220051827"/>
            <w:r w:rsidR="00C179FE" w:rsidRPr="00C179FE">
              <w:rPr>
                <w:rFonts w:cs="Times New Roman"/>
                <w:szCs w:val="24"/>
              </w:rPr>
              <w:t>Ns. Wardatus Sholihah, M.Kep.,Sp.Kep. A</w:t>
            </w:r>
            <w:bookmarkEnd w:id="23"/>
          </w:p>
          <w:p w14:paraId="0E85E62D" w14:textId="16C00FA4" w:rsidR="0014747E" w:rsidRPr="00C179FE" w:rsidRDefault="0014747E" w:rsidP="00C179FE">
            <w:pPr>
              <w:pStyle w:val="ListParagraph"/>
              <w:spacing w:line="276" w:lineRule="auto"/>
              <w:ind w:left="323"/>
              <w:rPr>
                <w:rFonts w:cs="Times New Roman"/>
                <w:szCs w:val="24"/>
                <w:lang w:val="sv-SE"/>
              </w:rPr>
            </w:pPr>
            <w:r w:rsidRPr="00C179FE">
              <w:rPr>
                <w:rFonts w:cs="Times New Roman"/>
                <w:szCs w:val="24"/>
                <w:lang w:val="sv-SE"/>
              </w:rPr>
              <w:t xml:space="preserve">NIP   : </w:t>
            </w:r>
            <w:bookmarkStart w:id="24" w:name="_Hlk220051885"/>
            <w:r w:rsidR="00C179FE" w:rsidRPr="00C179FE">
              <w:rPr>
                <w:rFonts w:cs="Times New Roman"/>
                <w:szCs w:val="24"/>
                <w:lang w:val="id-ID"/>
              </w:rPr>
              <w:t>19950517 202506 2 006</w:t>
            </w:r>
            <w:bookmarkEnd w:id="24"/>
          </w:p>
        </w:tc>
        <w:tc>
          <w:tcPr>
            <w:tcW w:w="2546" w:type="dxa"/>
            <w:vAlign w:val="center"/>
          </w:tcPr>
          <w:p w14:paraId="41DC1807" w14:textId="15F48923" w:rsidR="0014747E" w:rsidRPr="00C179FE" w:rsidRDefault="0014747E" w:rsidP="00C179FE">
            <w:pPr>
              <w:spacing w:line="276" w:lineRule="auto"/>
              <w:jc w:val="center"/>
              <w:rPr>
                <w:rFonts w:cs="Times New Roman"/>
                <w:b/>
                <w:bCs/>
                <w:szCs w:val="24"/>
                <w:lang w:val="sv-SE"/>
              </w:rPr>
            </w:pPr>
            <w:r w:rsidRPr="00C179FE">
              <w:rPr>
                <w:rFonts w:cs="Times New Roman"/>
                <w:szCs w:val="24"/>
                <w:lang w:val="sv-SE"/>
              </w:rPr>
              <w:t>(..................................)</w:t>
            </w:r>
          </w:p>
        </w:tc>
      </w:tr>
    </w:tbl>
    <w:p w14:paraId="14CBFE59" w14:textId="77777777" w:rsidR="0014747E" w:rsidRPr="00C179FE" w:rsidRDefault="0014747E" w:rsidP="0014747E">
      <w:pPr>
        <w:rPr>
          <w:rFonts w:cs="Times New Roman"/>
          <w:b/>
          <w:bCs/>
          <w:szCs w:val="24"/>
          <w:lang w:val="sv-SE"/>
        </w:rPr>
      </w:pPr>
    </w:p>
    <w:p w14:paraId="64B56212" w14:textId="77777777" w:rsidR="00782AA9" w:rsidRDefault="00782AA9" w:rsidP="00E72CA7">
      <w:pPr>
        <w:jc w:val="center"/>
        <w:rPr>
          <w:rFonts w:cs="Times New Roman"/>
          <w:b/>
          <w:bCs/>
          <w:szCs w:val="24"/>
          <w:lang w:val="sv-SE"/>
        </w:rPr>
      </w:pPr>
    </w:p>
    <w:p w14:paraId="0F003379" w14:textId="2E3A8F57" w:rsidR="00C179FE" w:rsidRPr="000D2B13" w:rsidRDefault="00C179FE" w:rsidP="00C179FE">
      <w:pPr>
        <w:jc w:val="center"/>
        <w:rPr>
          <w:rFonts w:cs="Times New Roman"/>
          <w:szCs w:val="24"/>
          <w:lang w:val="sv-SE"/>
        </w:rPr>
      </w:pPr>
      <w:r w:rsidRPr="000D2B13">
        <w:rPr>
          <w:rFonts w:cs="Times New Roman"/>
          <w:szCs w:val="24"/>
          <w:lang w:val="sv-SE"/>
        </w:rPr>
        <w:t>Mengetahui,</w:t>
      </w:r>
    </w:p>
    <w:p w14:paraId="0157C106" w14:textId="77777777" w:rsidR="00C179FE" w:rsidRPr="000D2B13" w:rsidRDefault="00C179FE" w:rsidP="00C179FE">
      <w:pPr>
        <w:jc w:val="center"/>
        <w:rPr>
          <w:rFonts w:cs="Times New Roman"/>
          <w:szCs w:val="24"/>
          <w:lang w:val="sv-SE"/>
        </w:rPr>
      </w:pPr>
    </w:p>
    <w:p w14:paraId="023C85D2" w14:textId="23667F9E" w:rsidR="00C179FE" w:rsidRPr="000D2B13" w:rsidRDefault="00C179FE" w:rsidP="00C179FE">
      <w:pPr>
        <w:spacing w:after="0"/>
        <w:jc w:val="center"/>
        <w:rPr>
          <w:rFonts w:cs="Times New Roman"/>
          <w:szCs w:val="24"/>
          <w:lang w:val="sv-SE"/>
        </w:rPr>
      </w:pPr>
      <w:r w:rsidRPr="000D2B13">
        <w:rPr>
          <w:rFonts w:cs="Times New Roman"/>
          <w:szCs w:val="24"/>
          <w:lang w:val="sv-SE"/>
        </w:rPr>
        <w:t>Dekan Fakultas Keperawatan</w:t>
      </w:r>
    </w:p>
    <w:p w14:paraId="4B49D008" w14:textId="6EDCF002" w:rsidR="00C179FE" w:rsidRPr="000D2B13" w:rsidRDefault="00C179FE" w:rsidP="00C179FE">
      <w:pPr>
        <w:spacing w:after="0"/>
        <w:jc w:val="center"/>
        <w:rPr>
          <w:rFonts w:cs="Times New Roman"/>
          <w:szCs w:val="24"/>
          <w:lang w:val="sv-SE"/>
        </w:rPr>
      </w:pPr>
      <w:r w:rsidRPr="000D2B13">
        <w:rPr>
          <w:rFonts w:cs="Times New Roman"/>
          <w:szCs w:val="24"/>
          <w:lang w:val="sv-SE"/>
        </w:rPr>
        <w:t>Universitas Jember</w:t>
      </w:r>
    </w:p>
    <w:p w14:paraId="589016AD" w14:textId="77777777" w:rsidR="0014747E" w:rsidRPr="000D2B13" w:rsidRDefault="0014747E" w:rsidP="00E72CA7">
      <w:pPr>
        <w:jc w:val="center"/>
        <w:rPr>
          <w:rFonts w:cs="Times New Roman"/>
          <w:szCs w:val="24"/>
          <w:lang w:val="sv-SE"/>
        </w:rPr>
      </w:pPr>
    </w:p>
    <w:p w14:paraId="112DB581" w14:textId="77777777" w:rsidR="0014747E" w:rsidRPr="000D2B13" w:rsidRDefault="0014747E" w:rsidP="00E72CA7">
      <w:pPr>
        <w:jc w:val="center"/>
        <w:rPr>
          <w:rFonts w:cs="Times New Roman"/>
          <w:szCs w:val="24"/>
          <w:lang w:val="sv-SE"/>
        </w:rPr>
      </w:pPr>
    </w:p>
    <w:p w14:paraId="38679F6B" w14:textId="77777777" w:rsidR="00C179FE" w:rsidRPr="000D2B13" w:rsidRDefault="00C179FE" w:rsidP="00E72CA7">
      <w:pPr>
        <w:jc w:val="center"/>
        <w:rPr>
          <w:rFonts w:cs="Times New Roman"/>
          <w:szCs w:val="24"/>
          <w:lang w:val="sv-SE"/>
        </w:rPr>
      </w:pPr>
    </w:p>
    <w:p w14:paraId="35038986" w14:textId="77777777" w:rsidR="00C179FE" w:rsidRPr="000D2B13" w:rsidRDefault="00C179FE" w:rsidP="00E72CA7">
      <w:pPr>
        <w:jc w:val="center"/>
        <w:rPr>
          <w:rFonts w:cs="Times New Roman"/>
          <w:szCs w:val="24"/>
          <w:lang w:val="sv-SE"/>
        </w:rPr>
      </w:pPr>
    </w:p>
    <w:p w14:paraId="48B930A2" w14:textId="2FB372BE" w:rsidR="00C179FE" w:rsidRPr="000D2B13" w:rsidRDefault="000D2B13" w:rsidP="00E72CA7">
      <w:pPr>
        <w:jc w:val="center"/>
        <w:rPr>
          <w:rFonts w:cs="Times New Roman"/>
          <w:szCs w:val="24"/>
          <w:lang w:val="sv-SE"/>
        </w:rPr>
      </w:pPr>
      <w:bookmarkStart w:id="25" w:name="_Hlk220052241"/>
      <w:r w:rsidRPr="000D2B13">
        <w:rPr>
          <w:rFonts w:cs="Times New Roman"/>
          <w:szCs w:val="24"/>
          <w:lang w:val="sv-SE"/>
        </w:rPr>
        <w:t>Dr. Ns. Rondhianto, S.Kep., M.Kep</w:t>
      </w:r>
      <w:bookmarkEnd w:id="25"/>
      <w:r w:rsidRPr="000D2B13">
        <w:rPr>
          <w:rFonts w:cs="Times New Roman"/>
          <w:szCs w:val="24"/>
          <w:lang w:val="sv-SE"/>
        </w:rPr>
        <w:t>.</w:t>
      </w:r>
    </w:p>
    <w:p w14:paraId="3678EEC7" w14:textId="64347B6B" w:rsidR="0014747E" w:rsidRDefault="000D2B13" w:rsidP="000D2B13">
      <w:pPr>
        <w:jc w:val="center"/>
        <w:rPr>
          <w:rFonts w:cs="Times New Roman"/>
          <w:szCs w:val="24"/>
          <w:lang w:val="sv-SE"/>
        </w:rPr>
      </w:pPr>
      <w:r w:rsidRPr="000D2B13">
        <w:rPr>
          <w:rFonts w:cs="Times New Roman"/>
          <w:szCs w:val="24"/>
          <w:lang w:val="sv-SE"/>
        </w:rPr>
        <w:t xml:space="preserve">NIP. </w:t>
      </w:r>
      <w:bookmarkStart w:id="26" w:name="_Hlk220052252"/>
      <w:r w:rsidRPr="000D2B13">
        <w:rPr>
          <w:rFonts w:cs="Times New Roman"/>
          <w:szCs w:val="24"/>
          <w:lang w:val="sv-SE"/>
        </w:rPr>
        <w:t>19830324200604 1 002</w:t>
      </w:r>
      <w:bookmarkEnd w:id="26"/>
    </w:p>
    <w:p w14:paraId="00E44A10" w14:textId="77777777" w:rsidR="00FD13E9" w:rsidRDefault="00FD13E9" w:rsidP="000D2B13">
      <w:pPr>
        <w:jc w:val="center"/>
        <w:rPr>
          <w:rFonts w:cs="Times New Roman"/>
          <w:szCs w:val="24"/>
          <w:lang w:val="sv-SE"/>
        </w:rPr>
      </w:pPr>
    </w:p>
    <w:p w14:paraId="20863EEE" w14:textId="49918AD9" w:rsidR="00FD13E9" w:rsidRPr="00FD13E9" w:rsidRDefault="00FD13E9" w:rsidP="000D2B13">
      <w:pPr>
        <w:jc w:val="center"/>
        <w:rPr>
          <w:rFonts w:cs="Times New Roman"/>
          <w:b/>
          <w:bCs/>
          <w:szCs w:val="24"/>
          <w:lang w:val="sv-SE"/>
        </w:rPr>
      </w:pPr>
      <w:r w:rsidRPr="00FD13E9">
        <w:rPr>
          <w:rFonts w:cs="Times New Roman"/>
          <w:b/>
          <w:bCs/>
          <w:szCs w:val="24"/>
          <w:lang w:val="sv-SE"/>
        </w:rPr>
        <w:lastRenderedPageBreak/>
        <w:t>LEMBAR PERSETUJUAN</w:t>
      </w:r>
    </w:p>
    <w:p w14:paraId="63F38A30" w14:textId="77777777" w:rsidR="00FD13E9" w:rsidRDefault="00FD13E9" w:rsidP="000D2B13">
      <w:pPr>
        <w:jc w:val="center"/>
        <w:rPr>
          <w:rFonts w:cs="Times New Roman"/>
          <w:szCs w:val="24"/>
          <w:lang w:val="sv-SE"/>
        </w:rPr>
      </w:pPr>
    </w:p>
    <w:p w14:paraId="6F35C4C9" w14:textId="50D2C430" w:rsidR="000D2B13" w:rsidRPr="000D2B13" w:rsidRDefault="00FD13E9" w:rsidP="00FD13E9">
      <w:pPr>
        <w:jc w:val="center"/>
        <w:rPr>
          <w:rFonts w:cs="Times New Roman"/>
          <w:szCs w:val="24"/>
          <w:lang w:val="sv-SE"/>
        </w:rPr>
      </w:pPr>
      <w:r>
        <w:rPr>
          <w:noProof/>
        </w:rPr>
        <w:drawing>
          <wp:inline distT="0" distB="0" distL="0" distR="0" wp14:anchorId="3D414906" wp14:editId="1FCF7DA3">
            <wp:extent cx="5039995" cy="7403465"/>
            <wp:effectExtent l="0" t="0" r="8255" b="6985"/>
            <wp:docPr id="14161219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9995" cy="7403465"/>
                    </a:xfrm>
                    <a:prstGeom prst="rect">
                      <a:avLst/>
                    </a:prstGeom>
                    <a:noFill/>
                    <a:ln>
                      <a:noFill/>
                    </a:ln>
                  </pic:spPr>
                </pic:pic>
              </a:graphicData>
            </a:graphic>
          </wp:inline>
        </w:drawing>
      </w:r>
    </w:p>
    <w:p w14:paraId="7C60D723" w14:textId="77777777" w:rsidR="00E72CA7" w:rsidRPr="00304539" w:rsidRDefault="00E72CA7" w:rsidP="00C4379A">
      <w:pPr>
        <w:pStyle w:val="Heading1"/>
      </w:pPr>
      <w:bookmarkStart w:id="27" w:name="_Toc219155532"/>
      <w:bookmarkStart w:id="28" w:name="_Toc219578208"/>
      <w:bookmarkStart w:id="29" w:name="_Toc220023703"/>
      <w:r w:rsidRPr="00304539">
        <w:lastRenderedPageBreak/>
        <w:t>ABSTRACT</w:t>
      </w:r>
      <w:bookmarkEnd w:id="27"/>
      <w:bookmarkEnd w:id="28"/>
      <w:bookmarkEnd w:id="29"/>
    </w:p>
    <w:p w14:paraId="40414742" w14:textId="77777777" w:rsidR="00CE369B" w:rsidRPr="00304539" w:rsidRDefault="00CE369B" w:rsidP="00CE369B"/>
    <w:p w14:paraId="76184696" w14:textId="7C50671E" w:rsidR="00AD06DC" w:rsidRPr="00AD06DC" w:rsidRDefault="00CD10C0" w:rsidP="00304539">
      <w:pPr>
        <w:spacing w:after="0"/>
        <w:ind w:firstLine="720"/>
        <w:rPr>
          <w:rFonts w:cs="Times New Roman"/>
          <w:i/>
          <w:iCs/>
          <w:szCs w:val="24"/>
        </w:rPr>
      </w:pPr>
      <w:r w:rsidRPr="00C47A10">
        <w:rPr>
          <w:rFonts w:cs="Times New Roman"/>
          <w:i/>
          <w:iCs/>
          <w:szCs w:val="24"/>
        </w:rPr>
        <w:t xml:space="preserve">Pulmonary tuberculosis (TB) in children remains a public health problem, especially in agricultural areas where household environmental conditions increase the risk of disease transmission. Research examining differences in household environmental health conditions between children with and without pulmonary TB is still limited, especially studies based on Environmental Theory, which emphasizes the role of the physical environment in influencing health outcomes. This study aims to </w:t>
      </w:r>
      <w:proofErr w:type="spellStart"/>
      <w:r w:rsidRPr="00C47A10">
        <w:rPr>
          <w:rFonts w:cs="Times New Roman"/>
          <w:i/>
          <w:iCs/>
          <w:szCs w:val="24"/>
        </w:rPr>
        <w:t>analyze</w:t>
      </w:r>
      <w:proofErr w:type="spellEnd"/>
      <w:r w:rsidRPr="00C47A10">
        <w:rPr>
          <w:rFonts w:cs="Times New Roman"/>
          <w:i/>
          <w:iCs/>
          <w:szCs w:val="24"/>
        </w:rPr>
        <w:t xml:space="preserve"> differences in household environmental health conditions between children with pulmonary TB and those without pulmonary TB in </w:t>
      </w:r>
      <w:proofErr w:type="spellStart"/>
      <w:r w:rsidRPr="00C47A10">
        <w:rPr>
          <w:rFonts w:cs="Times New Roman"/>
          <w:i/>
          <w:iCs/>
          <w:szCs w:val="24"/>
        </w:rPr>
        <w:t>Sukorambi</w:t>
      </w:r>
      <w:proofErr w:type="spellEnd"/>
      <w:r w:rsidRPr="00C47A10">
        <w:rPr>
          <w:rFonts w:cs="Times New Roman"/>
          <w:i/>
          <w:iCs/>
          <w:szCs w:val="24"/>
        </w:rPr>
        <w:t xml:space="preserve"> District, Jember Regency. A comparative quantitative study with a case-control design was conducted involving 80 respondents, consisting of 40 children with pulmonary TB and 40 children without pulmonary TB. Data were collected using the Healthy House questionnaire from the Ministry of Health of the Republic of Indonesia and </w:t>
      </w:r>
      <w:proofErr w:type="spellStart"/>
      <w:r w:rsidRPr="00C47A10">
        <w:rPr>
          <w:rFonts w:cs="Times New Roman"/>
          <w:i/>
          <w:iCs/>
          <w:szCs w:val="24"/>
        </w:rPr>
        <w:t>analyzed</w:t>
      </w:r>
      <w:proofErr w:type="spellEnd"/>
      <w:r w:rsidRPr="00C47A10">
        <w:rPr>
          <w:rFonts w:cs="Times New Roman"/>
          <w:i/>
          <w:iCs/>
          <w:szCs w:val="24"/>
        </w:rPr>
        <w:t xml:space="preserve"> using univariate analysis and the Chi-Square test. The results showed that children with pulmonary TB mostly lived in homes that did not meet healthy home criteria, especially in terms of ventilation, lighting, building conditions, and sanitation. Unhealthy home conditions carried a 0.074 times higher risk of pulmonary TB infection compared to healthy home conditions. Discussion showed that inadequate home environmental conditions increased children's susceptibility to pulmonary TB and could interfere with and potentially hinder treatment success if home environmental improvements were not made. In conclusion, improving home environmental quality needs to be integrated into pulmonary TB control strategies for children as a preventive and curative support measure, especially in agricultural areas</w:t>
      </w:r>
      <w:r w:rsidR="00304539" w:rsidRPr="00304539">
        <w:rPr>
          <w:rFonts w:cs="Times New Roman"/>
          <w:i/>
          <w:iCs/>
          <w:szCs w:val="24"/>
        </w:rPr>
        <w:t>.</w:t>
      </w:r>
    </w:p>
    <w:p w14:paraId="6CFAD40F" w14:textId="2AA092E3" w:rsidR="00AD06DC" w:rsidRPr="00AD06DC" w:rsidRDefault="00AD06DC" w:rsidP="00AD06DC">
      <w:pPr>
        <w:rPr>
          <w:rFonts w:cs="Times New Roman"/>
          <w:b/>
          <w:bCs/>
          <w:i/>
          <w:iCs/>
          <w:szCs w:val="24"/>
        </w:rPr>
      </w:pPr>
      <w:r w:rsidRPr="00AD06DC">
        <w:rPr>
          <w:rFonts w:cs="Times New Roman"/>
          <w:b/>
          <w:bCs/>
          <w:i/>
          <w:iCs/>
          <w:szCs w:val="24"/>
        </w:rPr>
        <w:t xml:space="preserve">Keywords: Pulmonary Tuberculosis, </w:t>
      </w:r>
      <w:r w:rsidR="00D62D9B" w:rsidRPr="00D62D9B">
        <w:rPr>
          <w:rFonts w:cs="Times New Roman"/>
          <w:b/>
          <w:bCs/>
          <w:i/>
          <w:iCs/>
          <w:szCs w:val="24"/>
        </w:rPr>
        <w:t>Children</w:t>
      </w:r>
      <w:r w:rsidRPr="00AD06DC">
        <w:rPr>
          <w:rFonts w:cs="Times New Roman"/>
          <w:b/>
          <w:bCs/>
          <w:i/>
          <w:iCs/>
          <w:szCs w:val="24"/>
        </w:rPr>
        <w:t xml:space="preserve">, </w:t>
      </w:r>
      <w:r w:rsidR="00D62D9B" w:rsidRPr="00D62D9B">
        <w:rPr>
          <w:rFonts w:cs="Times New Roman"/>
          <w:b/>
          <w:bCs/>
          <w:i/>
          <w:iCs/>
          <w:szCs w:val="24"/>
        </w:rPr>
        <w:t>Environmental Theory</w:t>
      </w:r>
    </w:p>
    <w:p w14:paraId="0B1ECE8B" w14:textId="77777777" w:rsidR="0014747E" w:rsidRPr="00AD06DC" w:rsidRDefault="0014747E" w:rsidP="00E72CA7">
      <w:pPr>
        <w:jc w:val="center"/>
        <w:rPr>
          <w:rFonts w:cs="Times New Roman"/>
          <w:b/>
          <w:bCs/>
          <w:szCs w:val="24"/>
        </w:rPr>
      </w:pPr>
    </w:p>
    <w:p w14:paraId="1DD4F26E" w14:textId="77777777" w:rsidR="0014747E" w:rsidRPr="00AD06DC" w:rsidRDefault="0014747E" w:rsidP="00304539"/>
    <w:p w14:paraId="52E96495" w14:textId="77777777" w:rsidR="00AD06DC" w:rsidRDefault="00AD06DC" w:rsidP="00304539"/>
    <w:p w14:paraId="2C33AB21" w14:textId="77777777" w:rsidR="00B533AC" w:rsidRPr="00AD06DC" w:rsidRDefault="00B533AC" w:rsidP="00304539"/>
    <w:p w14:paraId="27D4BDE8" w14:textId="77777777" w:rsidR="00304539" w:rsidRPr="00BE00B9" w:rsidRDefault="00304539" w:rsidP="00304539">
      <w:bookmarkStart w:id="30" w:name="_Toc219155533"/>
    </w:p>
    <w:p w14:paraId="655AA252" w14:textId="77777777" w:rsidR="00304539" w:rsidRPr="00BE00B9" w:rsidRDefault="00304539" w:rsidP="00304539"/>
    <w:p w14:paraId="0C04E69A" w14:textId="77777777" w:rsidR="00304539" w:rsidRPr="00BE00B9" w:rsidRDefault="00304539" w:rsidP="00304539"/>
    <w:p w14:paraId="5964CE50" w14:textId="77777777" w:rsidR="00304539" w:rsidRDefault="00304539" w:rsidP="00304539"/>
    <w:p w14:paraId="6F4E696E" w14:textId="77777777" w:rsidR="005A78D9" w:rsidRPr="00BE00B9" w:rsidRDefault="005A78D9" w:rsidP="00304539"/>
    <w:p w14:paraId="50069F8D" w14:textId="074411A0" w:rsidR="00C4379A" w:rsidRDefault="00E72CA7" w:rsidP="00CE369B">
      <w:pPr>
        <w:pStyle w:val="Heading1"/>
        <w:rPr>
          <w:lang w:val="sv-SE"/>
        </w:rPr>
      </w:pPr>
      <w:bookmarkStart w:id="31" w:name="_Toc219578209"/>
      <w:bookmarkStart w:id="32" w:name="_Toc220023704"/>
      <w:r w:rsidRPr="000A5B81">
        <w:rPr>
          <w:lang w:val="sv-SE"/>
        </w:rPr>
        <w:lastRenderedPageBreak/>
        <w:t>RINGKASAN</w:t>
      </w:r>
      <w:bookmarkEnd w:id="30"/>
      <w:bookmarkEnd w:id="31"/>
      <w:bookmarkEnd w:id="32"/>
    </w:p>
    <w:p w14:paraId="62389F52" w14:textId="77777777" w:rsidR="00CE369B" w:rsidRPr="00CE369B" w:rsidRDefault="00CE369B" w:rsidP="00CE369B">
      <w:pPr>
        <w:rPr>
          <w:lang w:val="sv-SE"/>
        </w:rPr>
      </w:pPr>
    </w:p>
    <w:p w14:paraId="3217C093" w14:textId="26CDCFEE" w:rsidR="00602DE6" w:rsidRPr="00E37973" w:rsidRDefault="000A5B81" w:rsidP="00602DE6">
      <w:pPr>
        <w:spacing w:after="0" w:line="360" w:lineRule="auto"/>
        <w:ind w:firstLine="720"/>
        <w:rPr>
          <w:rFonts w:cs="Times New Roman"/>
          <w:szCs w:val="24"/>
          <w:lang w:val="sv-SE"/>
        </w:rPr>
      </w:pPr>
      <w:r w:rsidRPr="000A5B81">
        <w:rPr>
          <w:rFonts w:cs="Times New Roman"/>
          <w:szCs w:val="24"/>
          <w:lang w:val="sv-SE"/>
        </w:rPr>
        <w:t xml:space="preserve">Kesehatan anak merupakan indikator penting pembangunan kesehatan karena pada masa pertumbuhan anak rentan terhadap penyakit infeksi, termasuk tuberkulosis (TB), akibat sistem imun yang belum matang. TB paru pada anak masih menjadi masalah kesehatan masyarakat di Indonesia, khususnya di Jawa Timur dan Kabupaten Jember, dengan Kecamatan Sukorambi sebagai wilayah dengan kasus TB paru anak yang relatif tinggi. Lingkungan rumah berperan penting dalam penularan TB, sebagaimana ditegaskan dalam </w:t>
      </w:r>
      <w:r w:rsidRPr="000A5B81">
        <w:rPr>
          <w:rFonts w:cs="Times New Roman"/>
          <w:i/>
          <w:iCs/>
          <w:szCs w:val="24"/>
          <w:lang w:val="sv-SE"/>
        </w:rPr>
        <w:t>Environmental Theory</w:t>
      </w:r>
      <w:r w:rsidRPr="000A5B81">
        <w:rPr>
          <w:rFonts w:cs="Times New Roman"/>
          <w:szCs w:val="24"/>
          <w:lang w:val="sv-SE"/>
        </w:rPr>
        <w:t xml:space="preserve"> Florence Nightingale yang menekankan bahwa ventilasi, pencahayaan, kebersihan, sanitasi, dan ketersediaan air bersih merupakan faktor lingkungan utama dalam pencegahan penyakit. Kondisi lingkungan rumah yang tidak memenuhi kriteria rumah sehat, seperti ventilasi dan pencahayaan yang buruk, kelembapan tinggi, kepadatan hunian, serta sanitasi yang kurang baik, dapat mendukung keberlangsungan </w:t>
      </w:r>
      <w:r w:rsidRPr="000A5B81">
        <w:rPr>
          <w:rFonts w:cs="Times New Roman"/>
          <w:i/>
          <w:iCs/>
          <w:szCs w:val="24"/>
          <w:lang w:val="sv-SE"/>
        </w:rPr>
        <w:t>Mycobacterium tuberculosis</w:t>
      </w:r>
      <w:r w:rsidRPr="000A5B81">
        <w:rPr>
          <w:rFonts w:cs="Times New Roman"/>
          <w:szCs w:val="24"/>
          <w:lang w:val="sv-SE"/>
        </w:rPr>
        <w:t xml:space="preserve"> dan meningkatkan risiko penularan, terutama pada anak. Wilayah agrikultural memiliki karakteristik lingkungan yang khas, termasuk kualitas udara dalam ruangan yang dipengaruhi aktivitas pertanian, sehingga penting untuk dilakukan penelitian mengenai perbedaan kesehatan lingkungan rumah antara anak penderita TB paru dan anak non TB paru di wilayah agrikultural Kecamatan Sukorambi, Kabupaten Jember sebagai dasar penguatan </w:t>
      </w:r>
      <w:r w:rsidRPr="00E37973">
        <w:rPr>
          <w:rFonts w:cs="Times New Roman"/>
          <w:szCs w:val="24"/>
          <w:lang w:val="sv-SE"/>
        </w:rPr>
        <w:t xml:space="preserve">upaya </w:t>
      </w:r>
      <w:r w:rsidR="00E37973" w:rsidRPr="00E37973">
        <w:rPr>
          <w:rFonts w:cs="Times New Roman"/>
          <w:szCs w:val="24"/>
          <w:lang w:val="sv-SE"/>
        </w:rPr>
        <w:t>preventif dalam pencegahan serta kuratif dalam penanganan TB paru pada anak</w:t>
      </w:r>
      <w:r w:rsidR="00E37973">
        <w:rPr>
          <w:rFonts w:cs="Times New Roman"/>
          <w:szCs w:val="24"/>
          <w:lang w:val="sv-SE"/>
        </w:rPr>
        <w:t>.</w:t>
      </w:r>
    </w:p>
    <w:p w14:paraId="146F3FDE" w14:textId="613F950E" w:rsidR="00602DE6" w:rsidRPr="00BE00B9" w:rsidRDefault="000A5B81" w:rsidP="00C4379A">
      <w:pPr>
        <w:spacing w:after="0" w:line="360" w:lineRule="auto"/>
        <w:ind w:firstLine="720"/>
        <w:rPr>
          <w:rFonts w:cs="Times New Roman"/>
          <w:szCs w:val="24"/>
          <w:lang w:val="sv-SE"/>
        </w:rPr>
      </w:pPr>
      <w:r w:rsidRPr="000A5B81">
        <w:rPr>
          <w:rFonts w:cs="Times New Roman"/>
          <w:szCs w:val="24"/>
          <w:lang w:val="sv-SE"/>
        </w:rPr>
        <w:t xml:space="preserve">Penelitian ini menggunakan desain kuantitatif komparatif dengan </w:t>
      </w:r>
      <w:r w:rsidR="002755DA">
        <w:rPr>
          <w:rFonts w:cs="Times New Roman"/>
          <w:szCs w:val="24"/>
          <w:lang w:val="sv-SE"/>
        </w:rPr>
        <w:t>pendekatan</w:t>
      </w:r>
      <w:r w:rsidRPr="000A5B81">
        <w:rPr>
          <w:rFonts w:cs="Times New Roman"/>
          <w:szCs w:val="24"/>
          <w:lang w:val="sv-SE"/>
        </w:rPr>
        <w:t xml:space="preserve"> </w:t>
      </w:r>
      <w:r w:rsidRPr="000A5B81">
        <w:rPr>
          <w:rFonts w:cs="Times New Roman"/>
          <w:i/>
          <w:iCs/>
          <w:szCs w:val="24"/>
          <w:lang w:val="sv-SE"/>
        </w:rPr>
        <w:t>case-control</w:t>
      </w:r>
      <w:r w:rsidRPr="000A5B81">
        <w:rPr>
          <w:rFonts w:cs="Times New Roman"/>
          <w:szCs w:val="24"/>
          <w:lang w:val="sv-SE"/>
        </w:rPr>
        <w:t xml:space="preserve">. Jumlah sampel sebanyak 80 responden yang terdiri dari 40 anak penderita TB paru sebagai kelompok kasus dan 40 anak non TB paru sebagai kelompok kontrol. Pengumpulan data dilakukan menggunakan kuesioner Rumah Sehat dari Kementerian Kesehatan RI yang mencakup kondisi fisik rumah, ventilasi, pencahayaan, sanitasi, ketersediaan air bersih, pengelolaan limbah, serta perilaku penghuni rumah. </w:t>
      </w:r>
      <w:r w:rsidRPr="00BE00B9">
        <w:rPr>
          <w:rFonts w:cs="Times New Roman"/>
          <w:szCs w:val="24"/>
          <w:lang w:val="sv-SE"/>
        </w:rPr>
        <w:t>Analisis data dilakukan secara univariat dan bivariat menggunakan uji Chi-Square.</w:t>
      </w:r>
    </w:p>
    <w:p w14:paraId="0F25A424" w14:textId="77777777" w:rsidR="000A5B81" w:rsidRDefault="000A5B81" w:rsidP="00C4379A">
      <w:pPr>
        <w:spacing w:after="0" w:line="360" w:lineRule="auto"/>
        <w:ind w:firstLine="720"/>
        <w:rPr>
          <w:lang w:val="sv-SE"/>
        </w:rPr>
      </w:pPr>
      <w:r w:rsidRPr="00BE00B9">
        <w:rPr>
          <w:rFonts w:cs="Times New Roman"/>
          <w:szCs w:val="24"/>
          <w:lang w:val="sv-SE"/>
        </w:rPr>
        <w:lastRenderedPageBreak/>
        <w:t xml:space="preserve">Hasil penelitian menunjukkan bahwa sebagian besar anak penderita TB paru tinggal di rumah dengan kondisi kesehatan lingkungan yang tidak memenuhi kriteria rumah sehat, terutama pada aspek ventilasi, pencahayaan, kondisi fisik bangunan, dan sarana sanitasi dasar. Sebaliknya, rumah anak non TB paru umumnya memiliki kondisi lingkungan yang lebih baik. </w:t>
      </w:r>
      <w:r w:rsidRPr="000A5B81">
        <w:rPr>
          <w:rFonts w:cs="Times New Roman"/>
          <w:szCs w:val="24"/>
          <w:lang w:val="sv-SE"/>
        </w:rPr>
        <w:t>Analisis statistik menunjukkan adanya perbedaan yang signifikan antara kesehatan lingkungan rumah anak penderita TB paru dan anak non TB paru (</w:t>
      </w:r>
      <w:r w:rsidRPr="000A5B81">
        <w:rPr>
          <w:rFonts w:cs="Times New Roman"/>
          <w:szCs w:val="24"/>
        </w:rPr>
        <w:t>χ</w:t>
      </w:r>
      <w:r w:rsidRPr="000A5B81">
        <w:rPr>
          <w:rFonts w:cs="Times New Roman"/>
          <w:szCs w:val="24"/>
          <w:lang w:val="sv-SE"/>
        </w:rPr>
        <w:t xml:space="preserve">² = 21,978; p &lt; 0,05). Nilai </w:t>
      </w:r>
      <w:r w:rsidRPr="000A5B81">
        <w:rPr>
          <w:rFonts w:cs="Times New Roman"/>
          <w:i/>
          <w:iCs/>
          <w:szCs w:val="24"/>
          <w:lang w:val="sv-SE"/>
        </w:rPr>
        <w:t>Odds Ratio</w:t>
      </w:r>
      <w:r w:rsidRPr="000A5B81">
        <w:rPr>
          <w:rFonts w:cs="Times New Roman"/>
          <w:szCs w:val="24"/>
          <w:lang w:val="sv-SE"/>
        </w:rPr>
        <w:t xml:space="preserve"> sebesar 0,074 (95% CI: 0,022–0,249) menunjukkan bahwa anak yang tinggal di rumah dengan lingkungan sehat memiliki risiko lebih rendah untuk menderita TB paru.</w:t>
      </w:r>
      <w:r w:rsidRPr="000A5B81">
        <w:rPr>
          <w:lang w:val="sv-SE"/>
        </w:rPr>
        <w:t xml:space="preserve"> </w:t>
      </w:r>
    </w:p>
    <w:p w14:paraId="28C6FE5F" w14:textId="54F00946" w:rsidR="000A5B81" w:rsidRDefault="000A5B81" w:rsidP="00C4379A">
      <w:pPr>
        <w:spacing w:after="0" w:line="360" w:lineRule="auto"/>
        <w:ind w:firstLine="720"/>
        <w:rPr>
          <w:rFonts w:cs="Times New Roman"/>
          <w:szCs w:val="24"/>
          <w:lang w:val="sv-SE"/>
        </w:rPr>
      </w:pPr>
      <w:r w:rsidRPr="000A5B81">
        <w:rPr>
          <w:rFonts w:cs="Times New Roman"/>
          <w:szCs w:val="24"/>
          <w:lang w:val="sv-SE"/>
        </w:rPr>
        <w:t xml:space="preserve">Perbedaan kesehatan lingkungan rumah antara anak penderita TB paru dan anak non TB paru menunjukkan bahwa kondisi lingkungan fisik dan sanitasi rumah memiliki peran penting dalam kejadian TB paru pada anak. Temuan ini sejalan dengan </w:t>
      </w:r>
      <w:r w:rsidRPr="000A5B81">
        <w:rPr>
          <w:rFonts w:cs="Times New Roman"/>
          <w:i/>
          <w:iCs/>
          <w:szCs w:val="24"/>
          <w:lang w:val="sv-SE"/>
        </w:rPr>
        <w:t>Environmental Theory</w:t>
      </w:r>
      <w:r w:rsidRPr="000A5B81">
        <w:rPr>
          <w:rFonts w:cs="Times New Roman"/>
          <w:szCs w:val="24"/>
          <w:lang w:val="sv-SE"/>
        </w:rPr>
        <w:t xml:space="preserve"> Florence Nightingale yang menekankan bahwa ventilasi, pencahayaan, kebersihan, dan sanitasi yang baik dapat menurunkan risiko penularan penyakit. Lingkungan rumah yang tidak sehat berpotensi meningkatkan paparan kuman </w:t>
      </w:r>
      <w:r w:rsidRPr="000A5B81">
        <w:rPr>
          <w:rFonts w:cs="Times New Roman"/>
          <w:i/>
          <w:iCs/>
          <w:szCs w:val="24"/>
          <w:lang w:val="sv-SE"/>
        </w:rPr>
        <w:t>Mycobacterium tuberculosis</w:t>
      </w:r>
      <w:r w:rsidRPr="000A5B81">
        <w:rPr>
          <w:rFonts w:cs="Times New Roman"/>
          <w:szCs w:val="24"/>
          <w:lang w:val="sv-SE"/>
        </w:rPr>
        <w:t>, terutama pada anak dengan sistem imun yang belum berkembang sempurna.</w:t>
      </w:r>
      <w:r w:rsidRPr="000A5B81">
        <w:rPr>
          <w:lang w:val="sv-SE"/>
        </w:rPr>
        <w:t xml:space="preserve"> </w:t>
      </w:r>
      <w:r w:rsidRPr="000A5B81">
        <w:rPr>
          <w:rFonts w:cs="Times New Roman"/>
          <w:szCs w:val="24"/>
          <w:lang w:val="sv-SE"/>
        </w:rPr>
        <w:t>Kesimpulan dari penelitian ini adalah terdapat perbedaan yang bermakna pada kesehatan lingkungan rumah antara anak penderita TB paru dan anak non TB paru di wilayah agrikultural Kecamatan Sukorambi, Kabupaten Jember. Penelitian ini menegaskan pentingnya upaya preventif</w:t>
      </w:r>
      <w:r w:rsidR="00E37973">
        <w:rPr>
          <w:rFonts w:cs="Times New Roman"/>
          <w:szCs w:val="24"/>
          <w:lang w:val="sv-SE"/>
        </w:rPr>
        <w:t xml:space="preserve"> dan kuratif</w:t>
      </w:r>
      <w:r w:rsidRPr="000A5B81">
        <w:rPr>
          <w:rFonts w:cs="Times New Roman"/>
          <w:szCs w:val="24"/>
          <w:lang w:val="sv-SE"/>
        </w:rPr>
        <w:t xml:space="preserve"> melalui perbaikan kualitas lingkungan rumah sebagai bagian dari strategi pencegahan TB paru pada anak.</w:t>
      </w:r>
    </w:p>
    <w:p w14:paraId="1A5E2B43" w14:textId="77777777" w:rsidR="000A5B81" w:rsidRDefault="000A5B81" w:rsidP="00C4379A">
      <w:pPr>
        <w:spacing w:after="0" w:line="360" w:lineRule="auto"/>
        <w:ind w:firstLine="720"/>
        <w:rPr>
          <w:rFonts w:cs="Times New Roman"/>
          <w:szCs w:val="24"/>
          <w:lang w:val="sv-SE"/>
        </w:rPr>
      </w:pPr>
    </w:p>
    <w:p w14:paraId="22ACBE45" w14:textId="77777777" w:rsidR="000A5B81" w:rsidRDefault="000A5B81" w:rsidP="00C4379A">
      <w:pPr>
        <w:spacing w:after="0" w:line="360" w:lineRule="auto"/>
        <w:ind w:firstLine="720"/>
        <w:rPr>
          <w:rFonts w:cs="Times New Roman"/>
          <w:szCs w:val="24"/>
          <w:lang w:val="sv-SE"/>
        </w:rPr>
      </w:pPr>
    </w:p>
    <w:p w14:paraId="0AE27B9D" w14:textId="77777777" w:rsidR="000A5B81" w:rsidRDefault="000A5B81" w:rsidP="00CB05D1">
      <w:pPr>
        <w:spacing w:after="0" w:line="360" w:lineRule="auto"/>
        <w:rPr>
          <w:rFonts w:cs="Times New Roman"/>
          <w:szCs w:val="24"/>
          <w:lang w:val="sv-SE"/>
        </w:rPr>
      </w:pPr>
    </w:p>
    <w:p w14:paraId="6A71335E" w14:textId="77777777" w:rsidR="00CB05D1" w:rsidRDefault="00CB05D1" w:rsidP="00CB05D1">
      <w:pPr>
        <w:spacing w:after="0" w:line="360" w:lineRule="auto"/>
        <w:rPr>
          <w:rFonts w:cs="Times New Roman"/>
          <w:szCs w:val="24"/>
          <w:lang w:val="sv-SE"/>
        </w:rPr>
      </w:pPr>
    </w:p>
    <w:p w14:paraId="380411BB" w14:textId="77777777" w:rsidR="00D95874" w:rsidRDefault="00D95874" w:rsidP="00CB05D1">
      <w:pPr>
        <w:spacing w:after="0" w:line="360" w:lineRule="auto"/>
        <w:rPr>
          <w:rFonts w:cs="Times New Roman"/>
          <w:szCs w:val="24"/>
          <w:lang w:val="sv-SE"/>
        </w:rPr>
      </w:pPr>
    </w:p>
    <w:p w14:paraId="5C687890" w14:textId="77777777" w:rsidR="00D95874" w:rsidRPr="000A5B81" w:rsidRDefault="00D95874" w:rsidP="00CB05D1">
      <w:pPr>
        <w:spacing w:after="0" w:line="360" w:lineRule="auto"/>
        <w:rPr>
          <w:rFonts w:cs="Times New Roman"/>
          <w:szCs w:val="24"/>
          <w:lang w:val="sv-SE"/>
        </w:rPr>
      </w:pPr>
    </w:p>
    <w:p w14:paraId="4B66F75F" w14:textId="77777777" w:rsidR="000D2B13" w:rsidRPr="00515BDC" w:rsidRDefault="000D2B13" w:rsidP="00C4379A">
      <w:pPr>
        <w:pStyle w:val="Heading1"/>
        <w:rPr>
          <w:lang w:val="sv-SE"/>
        </w:rPr>
      </w:pPr>
      <w:bookmarkStart w:id="33" w:name="_Toc219155534"/>
      <w:bookmarkStart w:id="34" w:name="_Toc219578210"/>
      <w:bookmarkStart w:id="35" w:name="_Toc220023705"/>
      <w:r w:rsidRPr="00515BDC">
        <w:rPr>
          <w:lang w:val="sv-SE"/>
        </w:rPr>
        <w:lastRenderedPageBreak/>
        <w:t>PRAKATA</w:t>
      </w:r>
      <w:bookmarkEnd w:id="33"/>
      <w:bookmarkEnd w:id="34"/>
      <w:bookmarkEnd w:id="35"/>
    </w:p>
    <w:p w14:paraId="7BAA2CE1" w14:textId="77777777" w:rsidR="000D2B13" w:rsidRPr="00515BDC" w:rsidRDefault="000D2B13" w:rsidP="000D2B13">
      <w:pPr>
        <w:jc w:val="center"/>
        <w:rPr>
          <w:rFonts w:cs="Times New Roman"/>
          <w:b/>
          <w:bCs/>
          <w:szCs w:val="24"/>
          <w:lang w:val="sv-SE"/>
        </w:rPr>
      </w:pPr>
    </w:p>
    <w:p w14:paraId="3788BBAD" w14:textId="147166B8" w:rsidR="000D2B13" w:rsidRPr="000D2B13" w:rsidRDefault="000D2B13" w:rsidP="000D2B13">
      <w:pPr>
        <w:rPr>
          <w:rFonts w:cs="Times New Roman"/>
          <w:b/>
          <w:bCs/>
          <w:szCs w:val="24"/>
          <w:lang w:val="id-ID"/>
        </w:rPr>
      </w:pPr>
      <w:r w:rsidRPr="000D2B13">
        <w:rPr>
          <w:rFonts w:cs="Times New Roman"/>
          <w:szCs w:val="24"/>
          <w:lang w:val="id-ID"/>
        </w:rPr>
        <w:t>Puji syukur ke hadirat Allah SWT. atas segala rahmat dan karunia-Nya sehingga penulis dapat menyelesaikan skripsi yang berjudul</w:t>
      </w:r>
      <w:r w:rsidRPr="000D2B13">
        <w:rPr>
          <w:rFonts w:cs="Times New Roman"/>
          <w:i/>
          <w:szCs w:val="24"/>
          <w:lang w:val="id-ID"/>
        </w:rPr>
        <w:t xml:space="preserve"> “Perbedaan</w:t>
      </w:r>
      <w:r>
        <w:rPr>
          <w:rFonts w:cs="Times New Roman"/>
          <w:i/>
          <w:szCs w:val="24"/>
          <w:lang w:val="id-ID"/>
        </w:rPr>
        <w:t xml:space="preserve"> </w:t>
      </w:r>
      <w:r w:rsidR="002755DA">
        <w:rPr>
          <w:rFonts w:cs="Times New Roman"/>
          <w:i/>
          <w:szCs w:val="24"/>
          <w:lang w:val="id-ID"/>
        </w:rPr>
        <w:t>Kesehatan</w:t>
      </w:r>
      <w:r w:rsidRPr="000D2B13">
        <w:rPr>
          <w:rFonts w:cs="Times New Roman"/>
          <w:i/>
          <w:szCs w:val="24"/>
          <w:lang w:val="id-ID"/>
        </w:rPr>
        <w:t xml:space="preserve"> Lingkungan Rumah Anak Penderita TB Paru dan Non Tb Paru di </w:t>
      </w:r>
      <w:r>
        <w:rPr>
          <w:rFonts w:cs="Times New Roman"/>
          <w:i/>
          <w:szCs w:val="24"/>
          <w:lang w:val="id-ID"/>
        </w:rPr>
        <w:t>Wilayah Agrikultural</w:t>
      </w:r>
      <w:r w:rsidRPr="000D2B13">
        <w:rPr>
          <w:rFonts w:cs="Times New Roman"/>
          <w:i/>
          <w:szCs w:val="24"/>
          <w:lang w:val="id-ID"/>
        </w:rPr>
        <w:t>”</w:t>
      </w:r>
      <w:r w:rsidRPr="000D2B13">
        <w:rPr>
          <w:rFonts w:cs="Times New Roman"/>
          <w:szCs w:val="24"/>
          <w:lang w:val="id-ID"/>
        </w:rPr>
        <w:t>. Skripsi ini disusun untuk memenuhi sebagian persyaratan memperoleh gelar Sarjana Keperawatan pada Program Studi Sarjana Ilmu Keperawatan Keperawatan Fakultas Keperawatan Universitas Jember.</w:t>
      </w:r>
    </w:p>
    <w:p w14:paraId="1394B850" w14:textId="77777777" w:rsidR="000D2B13" w:rsidRPr="000D2B13" w:rsidRDefault="000D2B13" w:rsidP="000D2B13">
      <w:pPr>
        <w:rPr>
          <w:rFonts w:cs="Times New Roman"/>
          <w:szCs w:val="24"/>
          <w:lang w:val="id-ID"/>
        </w:rPr>
      </w:pPr>
      <w:r w:rsidRPr="000D2B13">
        <w:rPr>
          <w:rFonts w:cs="Times New Roman"/>
          <w:szCs w:val="24"/>
          <w:lang w:val="id-ID"/>
        </w:rPr>
        <w:t>Penyusunan skripsi ini tidak lepas dari bantuan berbagai pihak. Oleh karena itu, penulis menyampaikan terima kasih kepada:</w:t>
      </w:r>
    </w:p>
    <w:p w14:paraId="4B6F8E15" w14:textId="77777777" w:rsidR="000D2B13" w:rsidRPr="000D2B13" w:rsidRDefault="000D2B13" w:rsidP="000D2B13">
      <w:pPr>
        <w:numPr>
          <w:ilvl w:val="0"/>
          <w:numId w:val="27"/>
        </w:numPr>
        <w:rPr>
          <w:rFonts w:cs="Times New Roman"/>
          <w:szCs w:val="24"/>
          <w:lang w:val="sv-SE"/>
        </w:rPr>
      </w:pPr>
      <w:r w:rsidRPr="000D2B13">
        <w:rPr>
          <w:rFonts w:cs="Times New Roman"/>
          <w:szCs w:val="24"/>
          <w:lang w:val="sv-SE"/>
        </w:rPr>
        <w:t>Dr. Ns. Rondhianto, M.Kep, selaku Dekan Fakultas Universitas Jember yang telah memberikan kesempatan studi di Fakultas Keperawatan Universitas Jember;</w:t>
      </w:r>
    </w:p>
    <w:p w14:paraId="11AA9E3D" w14:textId="77777777" w:rsidR="000D2B13" w:rsidRPr="000D2B13" w:rsidRDefault="000D2B13" w:rsidP="000D2B13">
      <w:pPr>
        <w:numPr>
          <w:ilvl w:val="0"/>
          <w:numId w:val="27"/>
        </w:numPr>
        <w:rPr>
          <w:rFonts w:cs="Times New Roman"/>
          <w:szCs w:val="24"/>
          <w:lang w:val="sv-SE"/>
        </w:rPr>
      </w:pPr>
      <w:r w:rsidRPr="000D2B13">
        <w:rPr>
          <w:rFonts w:cs="Times New Roman"/>
          <w:szCs w:val="24"/>
          <w:lang w:val="sv-SE"/>
        </w:rPr>
        <w:t>Ns. Retno Purwandari, M.Kep., selaku Koordinator Program Studi Sarjana Ilmu Keperawatan yang telah memberikan kesempatan studi di Fakultas Keperawatan Universitas Jember;</w:t>
      </w:r>
    </w:p>
    <w:p w14:paraId="59853F22" w14:textId="77777777" w:rsidR="000D2B13" w:rsidRPr="000D2B13" w:rsidRDefault="000D2B13" w:rsidP="000D2B13">
      <w:pPr>
        <w:numPr>
          <w:ilvl w:val="0"/>
          <w:numId w:val="27"/>
        </w:numPr>
        <w:rPr>
          <w:rFonts w:cs="Times New Roman"/>
          <w:szCs w:val="24"/>
          <w:lang w:val="sv-SE"/>
        </w:rPr>
      </w:pPr>
      <w:r w:rsidRPr="000D2B13">
        <w:rPr>
          <w:rFonts w:cs="Times New Roman"/>
          <w:szCs w:val="24"/>
          <w:lang w:val="sv-SE"/>
        </w:rPr>
        <w:t>Ns. Niken Asih Laras Ati, S.Kep., M.Kep., selaku Dosen Pembimbing Akademik yang telah membimbing selama penulis menjadi mahasiswa;</w:t>
      </w:r>
    </w:p>
    <w:p w14:paraId="67D3E54C" w14:textId="77777777" w:rsidR="000D2B13" w:rsidRPr="000D2B13" w:rsidRDefault="000D2B13" w:rsidP="000D2B13">
      <w:pPr>
        <w:numPr>
          <w:ilvl w:val="0"/>
          <w:numId w:val="27"/>
        </w:numPr>
        <w:rPr>
          <w:rFonts w:cs="Times New Roman"/>
          <w:szCs w:val="24"/>
          <w:lang w:val="sv-SE"/>
        </w:rPr>
      </w:pPr>
      <w:r w:rsidRPr="000D2B13">
        <w:rPr>
          <w:rFonts w:cs="Times New Roman"/>
          <w:szCs w:val="24"/>
          <w:lang w:val="sv-SE"/>
        </w:rPr>
        <w:t>Ns. Peni Perdani Juliningrum., S.Kep., M.Kep., selaku Dosen Pembimbing yang telah meluangkan waktu, pikiran, dan perhatian dalam penulisan skripsi ini;</w:t>
      </w:r>
    </w:p>
    <w:p w14:paraId="47108EAB" w14:textId="77777777" w:rsidR="000D2B13" w:rsidRPr="000D2B13" w:rsidRDefault="000D2B13" w:rsidP="000D2B13">
      <w:pPr>
        <w:numPr>
          <w:ilvl w:val="0"/>
          <w:numId w:val="27"/>
        </w:numPr>
        <w:rPr>
          <w:rFonts w:cs="Times New Roman"/>
          <w:szCs w:val="24"/>
          <w:lang w:val="sv-SE"/>
        </w:rPr>
      </w:pPr>
      <w:r w:rsidRPr="000D2B13">
        <w:rPr>
          <w:rFonts w:cs="Times New Roman"/>
          <w:szCs w:val="24"/>
          <w:lang w:val="sv-SE"/>
        </w:rPr>
        <w:t>Semua pihak yang tidak dapat saya sebutkan satu per satu</w:t>
      </w:r>
    </w:p>
    <w:p w14:paraId="613E0BD6" w14:textId="77777777" w:rsidR="000D2B13" w:rsidRPr="000D2B13" w:rsidRDefault="000D2B13" w:rsidP="000D2B13">
      <w:pPr>
        <w:rPr>
          <w:rFonts w:cs="Times New Roman"/>
          <w:szCs w:val="24"/>
          <w:lang w:val="sv-SE"/>
        </w:rPr>
      </w:pPr>
    </w:p>
    <w:p w14:paraId="24590927" w14:textId="77777777" w:rsidR="000D2B13" w:rsidRPr="000D2B13" w:rsidRDefault="000D2B13" w:rsidP="000D2B13">
      <w:pPr>
        <w:rPr>
          <w:rFonts w:cs="Times New Roman"/>
          <w:szCs w:val="24"/>
          <w:lang w:val="id-ID"/>
        </w:rPr>
      </w:pPr>
      <w:r w:rsidRPr="000D2B13">
        <w:rPr>
          <w:rFonts w:cs="Times New Roman"/>
          <w:szCs w:val="24"/>
          <w:lang w:val="id-ID"/>
        </w:rPr>
        <w:t>Penulis juga menerima segala kritik dan saran dari semua pihak demi kesempurnaan skripsi ini. Akhirnya penulis berharap, semoga skripsi ini dapat bermanfaat.</w:t>
      </w:r>
    </w:p>
    <w:p w14:paraId="06C0F30A" w14:textId="77777777" w:rsidR="000D2B13" w:rsidRPr="000D2B13" w:rsidRDefault="000D2B13" w:rsidP="000D2B13">
      <w:pPr>
        <w:rPr>
          <w:rFonts w:cs="Times New Roman"/>
          <w:szCs w:val="24"/>
          <w:lang w:val="id-ID"/>
        </w:rPr>
      </w:pPr>
    </w:p>
    <w:p w14:paraId="33388041" w14:textId="3AC9CF94" w:rsidR="000D2B13" w:rsidRPr="000D2B13" w:rsidRDefault="000D2B13" w:rsidP="000D2B13">
      <w:pPr>
        <w:jc w:val="right"/>
        <w:rPr>
          <w:rFonts w:cs="Times New Roman"/>
          <w:szCs w:val="24"/>
          <w:lang w:val="id-ID"/>
        </w:rPr>
      </w:pPr>
      <w:r w:rsidRPr="000D2B13">
        <w:rPr>
          <w:rFonts w:cs="Times New Roman"/>
          <w:szCs w:val="24"/>
          <w:lang w:val="id-ID"/>
        </w:rPr>
        <w:t xml:space="preserve">Jember, </w:t>
      </w:r>
      <w:r w:rsidR="000A5B81">
        <w:rPr>
          <w:rFonts w:cs="Times New Roman"/>
          <w:szCs w:val="24"/>
          <w:lang w:val="id-ID"/>
        </w:rPr>
        <w:t>14</w:t>
      </w:r>
      <w:r w:rsidRPr="000D2B13">
        <w:rPr>
          <w:rFonts w:cs="Times New Roman"/>
          <w:szCs w:val="24"/>
          <w:lang w:val="id-ID"/>
        </w:rPr>
        <w:t xml:space="preserve"> </w:t>
      </w:r>
      <w:r w:rsidR="000A5B81">
        <w:rPr>
          <w:rFonts w:cs="Times New Roman"/>
          <w:szCs w:val="24"/>
          <w:lang w:val="id-ID"/>
        </w:rPr>
        <w:t>Januari</w:t>
      </w:r>
      <w:r w:rsidRPr="000D2B13">
        <w:rPr>
          <w:rFonts w:cs="Times New Roman"/>
          <w:szCs w:val="24"/>
          <w:lang w:val="id-ID"/>
        </w:rPr>
        <w:t xml:space="preserve"> 202</w:t>
      </w:r>
      <w:r w:rsidR="000A5B81">
        <w:rPr>
          <w:rFonts w:cs="Times New Roman"/>
          <w:szCs w:val="24"/>
          <w:lang w:val="id-ID"/>
        </w:rPr>
        <w:t>6</w:t>
      </w:r>
    </w:p>
    <w:p w14:paraId="199D0B3E" w14:textId="77777777" w:rsidR="000D2B13" w:rsidRPr="000D2B13" w:rsidRDefault="000D2B13" w:rsidP="000D2B13">
      <w:pPr>
        <w:jc w:val="right"/>
        <w:rPr>
          <w:rFonts w:cs="Times New Roman"/>
          <w:szCs w:val="24"/>
          <w:lang w:val="id-ID"/>
        </w:rPr>
      </w:pPr>
    </w:p>
    <w:p w14:paraId="38C503E5" w14:textId="77777777" w:rsidR="000D2B13" w:rsidRPr="000D2B13" w:rsidRDefault="000D2B13" w:rsidP="000D2B13">
      <w:pPr>
        <w:jc w:val="right"/>
        <w:rPr>
          <w:rFonts w:cs="Times New Roman"/>
          <w:szCs w:val="24"/>
          <w:lang w:val="id-ID"/>
        </w:rPr>
      </w:pPr>
    </w:p>
    <w:p w14:paraId="1BD4FFBB" w14:textId="77777777" w:rsidR="000D2B13" w:rsidRPr="00E83377" w:rsidRDefault="000D2B13" w:rsidP="000D2B13">
      <w:pPr>
        <w:jc w:val="right"/>
        <w:rPr>
          <w:rFonts w:cs="Times New Roman"/>
          <w:szCs w:val="24"/>
          <w:lang w:val="sv-SE"/>
        </w:rPr>
      </w:pPr>
      <w:r w:rsidRPr="00E83377">
        <w:rPr>
          <w:rFonts w:cs="Times New Roman"/>
          <w:szCs w:val="24"/>
          <w:lang w:val="sv-SE"/>
        </w:rPr>
        <w:t>Penulis</w:t>
      </w:r>
    </w:p>
    <w:p w14:paraId="63975A61" w14:textId="77777777" w:rsidR="000D2B13" w:rsidRPr="00E83377" w:rsidRDefault="000D2B13" w:rsidP="000D2B13">
      <w:pPr>
        <w:jc w:val="right"/>
        <w:rPr>
          <w:rFonts w:cs="Times New Roman"/>
          <w:szCs w:val="24"/>
          <w:lang w:val="sv-SE"/>
        </w:rPr>
      </w:pPr>
    </w:p>
    <w:p w14:paraId="1E0A2341" w14:textId="77777777" w:rsidR="000D2B13" w:rsidRPr="00E83377" w:rsidRDefault="000D2B13" w:rsidP="000D2B13">
      <w:pPr>
        <w:jc w:val="right"/>
        <w:rPr>
          <w:rFonts w:cs="Times New Roman"/>
          <w:szCs w:val="24"/>
          <w:lang w:val="sv-SE"/>
        </w:rPr>
      </w:pPr>
    </w:p>
    <w:p w14:paraId="76FD5E30" w14:textId="77777777" w:rsidR="000D2B13" w:rsidRPr="00E83377" w:rsidRDefault="000D2B13" w:rsidP="000D2B13">
      <w:pPr>
        <w:jc w:val="right"/>
        <w:rPr>
          <w:rFonts w:cs="Times New Roman"/>
          <w:szCs w:val="24"/>
          <w:lang w:val="sv-SE"/>
        </w:rPr>
      </w:pPr>
    </w:p>
    <w:p w14:paraId="70705B85" w14:textId="475A88D3" w:rsidR="00392BC6" w:rsidRDefault="000D2B13" w:rsidP="00D95874">
      <w:pPr>
        <w:pStyle w:val="Heading1"/>
        <w:rPr>
          <w:lang w:val="sv-SE"/>
        </w:rPr>
      </w:pPr>
      <w:bookmarkStart w:id="36" w:name="_Toc219155535"/>
      <w:bookmarkStart w:id="37" w:name="_Toc219578211"/>
      <w:bookmarkStart w:id="38" w:name="_Toc220023706"/>
      <w:r w:rsidRPr="000A5B81">
        <w:rPr>
          <w:lang w:val="sv-SE"/>
        </w:rPr>
        <w:lastRenderedPageBreak/>
        <w:t>DAFTAR ISI</w:t>
      </w:r>
      <w:bookmarkEnd w:id="36"/>
      <w:bookmarkEnd w:id="37"/>
      <w:bookmarkEnd w:id="38"/>
    </w:p>
    <w:sdt>
      <w:sdtPr>
        <w:rPr>
          <w:rFonts w:ascii="Times New Roman" w:eastAsiaTheme="minorHAnsi" w:hAnsi="Times New Roman" w:cstheme="minorBidi"/>
          <w:color w:val="auto"/>
          <w:sz w:val="24"/>
          <w:szCs w:val="22"/>
          <w:lang w:val="en-ID"/>
        </w:rPr>
        <w:id w:val="-321199571"/>
        <w:docPartObj>
          <w:docPartGallery w:val="Table of Contents"/>
          <w:docPartUnique/>
        </w:docPartObj>
      </w:sdtPr>
      <w:sdtEndPr>
        <w:rPr>
          <w:b/>
          <w:bCs/>
          <w:noProof/>
        </w:rPr>
      </w:sdtEndPr>
      <w:sdtContent>
        <w:p w14:paraId="4E506060" w14:textId="2333DDE4" w:rsidR="00D95874" w:rsidRDefault="00D95874">
          <w:pPr>
            <w:pStyle w:val="TOCHeading"/>
          </w:pPr>
        </w:p>
        <w:p w14:paraId="12C0EE82" w14:textId="447FDA89" w:rsidR="00D95874" w:rsidRDefault="00D95874">
          <w:pPr>
            <w:pStyle w:val="TOC1"/>
            <w:rPr>
              <w:rFonts w:asciiTheme="minorHAnsi" w:eastAsiaTheme="minorEastAsia" w:hAnsiTheme="minorHAnsi"/>
              <w:b w:val="0"/>
              <w:bCs w:val="0"/>
              <w:kern w:val="2"/>
              <w:szCs w:val="24"/>
              <w:lang w:val="en-ID" w:eastAsia="en-ID"/>
              <w14:ligatures w14:val="standardContextual"/>
            </w:rPr>
          </w:pPr>
          <w:r>
            <w:fldChar w:fldCharType="begin"/>
          </w:r>
          <w:r>
            <w:instrText xml:space="preserve"> TOC \o "1-3" \h \z \u </w:instrText>
          </w:r>
          <w:r>
            <w:fldChar w:fldCharType="separate"/>
          </w:r>
          <w:hyperlink w:anchor="_Toc220023698" w:history="1">
            <w:r>
              <w:rPr>
                <w:rStyle w:val="Hyperlink"/>
              </w:rPr>
              <w:t>HALAMAN JUDUL</w:t>
            </w:r>
            <w:r>
              <w:rPr>
                <w:webHidden/>
              </w:rPr>
              <w:tab/>
            </w:r>
            <w:r>
              <w:rPr>
                <w:webHidden/>
              </w:rPr>
              <w:fldChar w:fldCharType="begin"/>
            </w:r>
            <w:r>
              <w:rPr>
                <w:webHidden/>
              </w:rPr>
              <w:instrText xml:space="preserve"> PAGEREF _Toc220023698 \h </w:instrText>
            </w:r>
            <w:r>
              <w:rPr>
                <w:webHidden/>
              </w:rPr>
            </w:r>
            <w:r>
              <w:rPr>
                <w:webHidden/>
              </w:rPr>
              <w:fldChar w:fldCharType="separate"/>
            </w:r>
            <w:r>
              <w:rPr>
                <w:webHidden/>
              </w:rPr>
              <w:t>i</w:t>
            </w:r>
            <w:r>
              <w:rPr>
                <w:webHidden/>
              </w:rPr>
              <w:fldChar w:fldCharType="end"/>
            </w:r>
          </w:hyperlink>
        </w:p>
        <w:p w14:paraId="0E8AA35B" w14:textId="23101A33"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699" w:history="1">
            <w:r w:rsidRPr="001F4F2C">
              <w:rPr>
                <w:rStyle w:val="Hyperlink"/>
              </w:rPr>
              <w:t>PERSEMBAHAN</w:t>
            </w:r>
            <w:r>
              <w:rPr>
                <w:webHidden/>
              </w:rPr>
              <w:tab/>
            </w:r>
            <w:r>
              <w:rPr>
                <w:webHidden/>
              </w:rPr>
              <w:fldChar w:fldCharType="begin"/>
            </w:r>
            <w:r>
              <w:rPr>
                <w:webHidden/>
              </w:rPr>
              <w:instrText xml:space="preserve"> PAGEREF _Toc220023699 \h </w:instrText>
            </w:r>
            <w:r>
              <w:rPr>
                <w:webHidden/>
              </w:rPr>
            </w:r>
            <w:r>
              <w:rPr>
                <w:webHidden/>
              </w:rPr>
              <w:fldChar w:fldCharType="separate"/>
            </w:r>
            <w:r>
              <w:rPr>
                <w:webHidden/>
              </w:rPr>
              <w:t>ii</w:t>
            </w:r>
            <w:r>
              <w:rPr>
                <w:webHidden/>
              </w:rPr>
              <w:fldChar w:fldCharType="end"/>
            </w:r>
          </w:hyperlink>
        </w:p>
        <w:p w14:paraId="77A9A163" w14:textId="49822113"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0" w:history="1">
            <w:r w:rsidRPr="001F4F2C">
              <w:rPr>
                <w:rStyle w:val="Hyperlink"/>
              </w:rPr>
              <w:t>MOTTO</w:t>
            </w:r>
            <w:r>
              <w:rPr>
                <w:webHidden/>
              </w:rPr>
              <w:tab/>
            </w:r>
            <w:r>
              <w:rPr>
                <w:webHidden/>
              </w:rPr>
              <w:fldChar w:fldCharType="begin"/>
            </w:r>
            <w:r>
              <w:rPr>
                <w:webHidden/>
              </w:rPr>
              <w:instrText xml:space="preserve"> PAGEREF _Toc220023700 \h </w:instrText>
            </w:r>
            <w:r>
              <w:rPr>
                <w:webHidden/>
              </w:rPr>
            </w:r>
            <w:r>
              <w:rPr>
                <w:webHidden/>
              </w:rPr>
              <w:fldChar w:fldCharType="separate"/>
            </w:r>
            <w:r>
              <w:rPr>
                <w:webHidden/>
              </w:rPr>
              <w:t>iv</w:t>
            </w:r>
            <w:r>
              <w:rPr>
                <w:webHidden/>
              </w:rPr>
              <w:fldChar w:fldCharType="end"/>
            </w:r>
          </w:hyperlink>
        </w:p>
        <w:p w14:paraId="41A1502C" w14:textId="2E4A6CC1"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1" w:history="1">
            <w:r w:rsidRPr="001F4F2C">
              <w:rPr>
                <w:rStyle w:val="Hyperlink"/>
              </w:rPr>
              <w:t>PERNYATAAN ORISINALITAS</w:t>
            </w:r>
            <w:r>
              <w:rPr>
                <w:webHidden/>
              </w:rPr>
              <w:tab/>
            </w:r>
            <w:r>
              <w:rPr>
                <w:webHidden/>
              </w:rPr>
              <w:fldChar w:fldCharType="begin"/>
            </w:r>
            <w:r>
              <w:rPr>
                <w:webHidden/>
              </w:rPr>
              <w:instrText xml:space="preserve"> PAGEREF _Toc220023701 \h </w:instrText>
            </w:r>
            <w:r>
              <w:rPr>
                <w:webHidden/>
              </w:rPr>
            </w:r>
            <w:r>
              <w:rPr>
                <w:webHidden/>
              </w:rPr>
              <w:fldChar w:fldCharType="separate"/>
            </w:r>
            <w:r>
              <w:rPr>
                <w:webHidden/>
              </w:rPr>
              <w:t>v</w:t>
            </w:r>
            <w:r>
              <w:rPr>
                <w:webHidden/>
              </w:rPr>
              <w:fldChar w:fldCharType="end"/>
            </w:r>
          </w:hyperlink>
        </w:p>
        <w:p w14:paraId="648D6F8A" w14:textId="0A4B24E1"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2" w:history="1">
            <w:r w:rsidRPr="001F4F2C">
              <w:rPr>
                <w:rStyle w:val="Hyperlink"/>
                <w:lang w:val="id"/>
              </w:rPr>
              <w:t>LEMBAR PENGESAHAN</w:t>
            </w:r>
            <w:r>
              <w:rPr>
                <w:webHidden/>
              </w:rPr>
              <w:tab/>
            </w:r>
            <w:r>
              <w:rPr>
                <w:webHidden/>
              </w:rPr>
              <w:fldChar w:fldCharType="begin"/>
            </w:r>
            <w:r>
              <w:rPr>
                <w:webHidden/>
              </w:rPr>
              <w:instrText xml:space="preserve"> PAGEREF _Toc220023702 \h </w:instrText>
            </w:r>
            <w:r>
              <w:rPr>
                <w:webHidden/>
              </w:rPr>
            </w:r>
            <w:r>
              <w:rPr>
                <w:webHidden/>
              </w:rPr>
              <w:fldChar w:fldCharType="separate"/>
            </w:r>
            <w:r>
              <w:rPr>
                <w:webHidden/>
              </w:rPr>
              <w:t>vi</w:t>
            </w:r>
            <w:r>
              <w:rPr>
                <w:webHidden/>
              </w:rPr>
              <w:fldChar w:fldCharType="end"/>
            </w:r>
          </w:hyperlink>
        </w:p>
        <w:p w14:paraId="20FCECE2" w14:textId="47284C84"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3" w:history="1">
            <w:r w:rsidRPr="001F4F2C">
              <w:rPr>
                <w:rStyle w:val="Hyperlink"/>
              </w:rPr>
              <w:t>ABSTRACT</w:t>
            </w:r>
            <w:r>
              <w:rPr>
                <w:webHidden/>
              </w:rPr>
              <w:tab/>
            </w:r>
            <w:r>
              <w:rPr>
                <w:webHidden/>
              </w:rPr>
              <w:fldChar w:fldCharType="begin"/>
            </w:r>
            <w:r>
              <w:rPr>
                <w:webHidden/>
              </w:rPr>
              <w:instrText xml:space="preserve"> PAGEREF _Toc220023703 \h </w:instrText>
            </w:r>
            <w:r>
              <w:rPr>
                <w:webHidden/>
              </w:rPr>
            </w:r>
            <w:r>
              <w:rPr>
                <w:webHidden/>
              </w:rPr>
              <w:fldChar w:fldCharType="separate"/>
            </w:r>
            <w:r>
              <w:rPr>
                <w:webHidden/>
              </w:rPr>
              <w:t>viii</w:t>
            </w:r>
            <w:r>
              <w:rPr>
                <w:webHidden/>
              </w:rPr>
              <w:fldChar w:fldCharType="end"/>
            </w:r>
          </w:hyperlink>
        </w:p>
        <w:p w14:paraId="22185539" w14:textId="2368C6DD"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4" w:history="1">
            <w:r w:rsidRPr="001F4F2C">
              <w:rPr>
                <w:rStyle w:val="Hyperlink"/>
              </w:rPr>
              <w:t>RINGKASAN</w:t>
            </w:r>
            <w:r>
              <w:rPr>
                <w:webHidden/>
              </w:rPr>
              <w:tab/>
            </w:r>
            <w:r>
              <w:rPr>
                <w:webHidden/>
              </w:rPr>
              <w:fldChar w:fldCharType="begin"/>
            </w:r>
            <w:r>
              <w:rPr>
                <w:webHidden/>
              </w:rPr>
              <w:instrText xml:space="preserve"> PAGEREF _Toc220023704 \h </w:instrText>
            </w:r>
            <w:r>
              <w:rPr>
                <w:webHidden/>
              </w:rPr>
            </w:r>
            <w:r>
              <w:rPr>
                <w:webHidden/>
              </w:rPr>
              <w:fldChar w:fldCharType="separate"/>
            </w:r>
            <w:r>
              <w:rPr>
                <w:webHidden/>
              </w:rPr>
              <w:t>ix</w:t>
            </w:r>
            <w:r>
              <w:rPr>
                <w:webHidden/>
              </w:rPr>
              <w:fldChar w:fldCharType="end"/>
            </w:r>
          </w:hyperlink>
        </w:p>
        <w:p w14:paraId="1A8A2B40" w14:textId="2DC439C8"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5" w:history="1">
            <w:r w:rsidRPr="001F4F2C">
              <w:rPr>
                <w:rStyle w:val="Hyperlink"/>
              </w:rPr>
              <w:t>PRAKATA</w:t>
            </w:r>
            <w:r>
              <w:rPr>
                <w:webHidden/>
              </w:rPr>
              <w:tab/>
            </w:r>
            <w:r>
              <w:rPr>
                <w:webHidden/>
              </w:rPr>
              <w:fldChar w:fldCharType="begin"/>
            </w:r>
            <w:r>
              <w:rPr>
                <w:webHidden/>
              </w:rPr>
              <w:instrText xml:space="preserve"> PAGEREF _Toc220023705 \h </w:instrText>
            </w:r>
            <w:r>
              <w:rPr>
                <w:webHidden/>
              </w:rPr>
            </w:r>
            <w:r>
              <w:rPr>
                <w:webHidden/>
              </w:rPr>
              <w:fldChar w:fldCharType="separate"/>
            </w:r>
            <w:r>
              <w:rPr>
                <w:webHidden/>
              </w:rPr>
              <w:t>xi</w:t>
            </w:r>
            <w:r>
              <w:rPr>
                <w:webHidden/>
              </w:rPr>
              <w:fldChar w:fldCharType="end"/>
            </w:r>
          </w:hyperlink>
        </w:p>
        <w:p w14:paraId="41A9EAED" w14:textId="291CA384"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6" w:history="1">
            <w:r w:rsidRPr="001F4F2C">
              <w:rPr>
                <w:rStyle w:val="Hyperlink"/>
              </w:rPr>
              <w:t>DAFTAR ISI</w:t>
            </w:r>
            <w:r>
              <w:rPr>
                <w:webHidden/>
              </w:rPr>
              <w:tab/>
            </w:r>
            <w:r>
              <w:rPr>
                <w:webHidden/>
              </w:rPr>
              <w:fldChar w:fldCharType="begin"/>
            </w:r>
            <w:r>
              <w:rPr>
                <w:webHidden/>
              </w:rPr>
              <w:instrText xml:space="preserve"> PAGEREF _Toc220023706 \h </w:instrText>
            </w:r>
            <w:r>
              <w:rPr>
                <w:webHidden/>
              </w:rPr>
            </w:r>
            <w:r>
              <w:rPr>
                <w:webHidden/>
              </w:rPr>
              <w:fldChar w:fldCharType="separate"/>
            </w:r>
            <w:r>
              <w:rPr>
                <w:webHidden/>
              </w:rPr>
              <w:t>xii</w:t>
            </w:r>
            <w:r>
              <w:rPr>
                <w:webHidden/>
              </w:rPr>
              <w:fldChar w:fldCharType="end"/>
            </w:r>
          </w:hyperlink>
        </w:p>
        <w:p w14:paraId="2EA6542D" w14:textId="56403B1B"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7" w:history="1">
            <w:r w:rsidRPr="001F4F2C">
              <w:rPr>
                <w:rStyle w:val="Hyperlink"/>
              </w:rPr>
              <w:t>DAFTAR TABEL</w:t>
            </w:r>
            <w:r>
              <w:rPr>
                <w:webHidden/>
              </w:rPr>
              <w:tab/>
            </w:r>
            <w:r>
              <w:rPr>
                <w:webHidden/>
              </w:rPr>
              <w:fldChar w:fldCharType="begin"/>
            </w:r>
            <w:r>
              <w:rPr>
                <w:webHidden/>
              </w:rPr>
              <w:instrText xml:space="preserve"> PAGEREF _Toc220023707 \h </w:instrText>
            </w:r>
            <w:r>
              <w:rPr>
                <w:webHidden/>
              </w:rPr>
            </w:r>
            <w:r>
              <w:rPr>
                <w:webHidden/>
              </w:rPr>
              <w:fldChar w:fldCharType="separate"/>
            </w:r>
            <w:r>
              <w:rPr>
                <w:webHidden/>
              </w:rPr>
              <w:t>xii</w:t>
            </w:r>
            <w:r>
              <w:rPr>
                <w:webHidden/>
              </w:rPr>
              <w:fldChar w:fldCharType="end"/>
            </w:r>
          </w:hyperlink>
        </w:p>
        <w:p w14:paraId="3DF8002A" w14:textId="1F6046A5"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8" w:history="1">
            <w:r w:rsidRPr="001F4F2C">
              <w:rPr>
                <w:rStyle w:val="Hyperlink"/>
              </w:rPr>
              <w:t>DAFTAR LAMPIRAN</w:t>
            </w:r>
            <w:r>
              <w:rPr>
                <w:webHidden/>
              </w:rPr>
              <w:tab/>
            </w:r>
            <w:r>
              <w:rPr>
                <w:webHidden/>
              </w:rPr>
              <w:fldChar w:fldCharType="begin"/>
            </w:r>
            <w:r>
              <w:rPr>
                <w:webHidden/>
              </w:rPr>
              <w:instrText xml:space="preserve"> PAGEREF _Toc220023708 \h </w:instrText>
            </w:r>
            <w:r>
              <w:rPr>
                <w:webHidden/>
              </w:rPr>
            </w:r>
            <w:r>
              <w:rPr>
                <w:webHidden/>
              </w:rPr>
              <w:fldChar w:fldCharType="separate"/>
            </w:r>
            <w:r>
              <w:rPr>
                <w:webHidden/>
              </w:rPr>
              <w:t>xiii</w:t>
            </w:r>
            <w:r>
              <w:rPr>
                <w:webHidden/>
              </w:rPr>
              <w:fldChar w:fldCharType="end"/>
            </w:r>
          </w:hyperlink>
        </w:p>
        <w:p w14:paraId="6E2B1F7A" w14:textId="7A053D0D"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09" w:history="1">
            <w:r w:rsidRPr="001F4F2C">
              <w:rPr>
                <w:rStyle w:val="Hyperlink"/>
              </w:rPr>
              <w:t>DAFTAR ISTILAH DAN SINGKATAN</w:t>
            </w:r>
            <w:r>
              <w:rPr>
                <w:webHidden/>
              </w:rPr>
              <w:tab/>
            </w:r>
            <w:r>
              <w:rPr>
                <w:webHidden/>
              </w:rPr>
              <w:fldChar w:fldCharType="begin"/>
            </w:r>
            <w:r>
              <w:rPr>
                <w:webHidden/>
              </w:rPr>
              <w:instrText xml:space="preserve"> PAGEREF _Toc220023709 \h </w:instrText>
            </w:r>
            <w:r>
              <w:rPr>
                <w:webHidden/>
              </w:rPr>
            </w:r>
            <w:r>
              <w:rPr>
                <w:webHidden/>
              </w:rPr>
              <w:fldChar w:fldCharType="separate"/>
            </w:r>
            <w:r>
              <w:rPr>
                <w:webHidden/>
              </w:rPr>
              <w:t>xiv</w:t>
            </w:r>
            <w:r>
              <w:rPr>
                <w:webHidden/>
              </w:rPr>
              <w:fldChar w:fldCharType="end"/>
            </w:r>
          </w:hyperlink>
        </w:p>
        <w:p w14:paraId="07636B75" w14:textId="56E3E284"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10" w:history="1">
            <w:r w:rsidRPr="001F4F2C">
              <w:rPr>
                <w:rStyle w:val="Hyperlink"/>
                <w:rFonts w:cs="Times New Roman"/>
              </w:rPr>
              <w:t>BAB 1. PENDAHULUAN</w:t>
            </w:r>
            <w:r>
              <w:rPr>
                <w:webHidden/>
              </w:rPr>
              <w:tab/>
            </w:r>
            <w:r>
              <w:rPr>
                <w:webHidden/>
              </w:rPr>
              <w:fldChar w:fldCharType="begin"/>
            </w:r>
            <w:r>
              <w:rPr>
                <w:webHidden/>
              </w:rPr>
              <w:instrText xml:space="preserve"> PAGEREF _Toc220023710 \h </w:instrText>
            </w:r>
            <w:r>
              <w:rPr>
                <w:webHidden/>
              </w:rPr>
            </w:r>
            <w:r>
              <w:rPr>
                <w:webHidden/>
              </w:rPr>
              <w:fldChar w:fldCharType="separate"/>
            </w:r>
            <w:r>
              <w:rPr>
                <w:webHidden/>
              </w:rPr>
              <w:t>1</w:t>
            </w:r>
            <w:r>
              <w:rPr>
                <w:webHidden/>
              </w:rPr>
              <w:fldChar w:fldCharType="end"/>
            </w:r>
          </w:hyperlink>
        </w:p>
        <w:p w14:paraId="0C1E1CC8" w14:textId="640DFCC5"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11" w:history="1">
            <w:r w:rsidRPr="001F4F2C">
              <w:rPr>
                <w:rStyle w:val="Hyperlink"/>
                <w:rFonts w:cs="Times New Roman"/>
                <w:noProof/>
                <w:lang w:val="sv-SE"/>
              </w:rPr>
              <w:t>1.1 Latar Belakang</w:t>
            </w:r>
            <w:r>
              <w:rPr>
                <w:noProof/>
                <w:webHidden/>
              </w:rPr>
              <w:tab/>
            </w:r>
            <w:r>
              <w:rPr>
                <w:noProof/>
                <w:webHidden/>
              </w:rPr>
              <w:fldChar w:fldCharType="begin"/>
            </w:r>
            <w:r>
              <w:rPr>
                <w:noProof/>
                <w:webHidden/>
              </w:rPr>
              <w:instrText xml:space="preserve"> PAGEREF _Toc220023711 \h </w:instrText>
            </w:r>
            <w:r>
              <w:rPr>
                <w:noProof/>
                <w:webHidden/>
              </w:rPr>
            </w:r>
            <w:r>
              <w:rPr>
                <w:noProof/>
                <w:webHidden/>
              </w:rPr>
              <w:fldChar w:fldCharType="separate"/>
            </w:r>
            <w:r>
              <w:rPr>
                <w:noProof/>
                <w:webHidden/>
              </w:rPr>
              <w:t>1</w:t>
            </w:r>
            <w:r>
              <w:rPr>
                <w:noProof/>
                <w:webHidden/>
              </w:rPr>
              <w:fldChar w:fldCharType="end"/>
            </w:r>
          </w:hyperlink>
        </w:p>
        <w:p w14:paraId="7A42DDC0" w14:textId="299646F9"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12" w:history="1">
            <w:r w:rsidRPr="001F4F2C">
              <w:rPr>
                <w:rStyle w:val="Hyperlink"/>
                <w:rFonts w:cs="Times New Roman"/>
                <w:noProof/>
                <w:lang w:val="sv-SE"/>
              </w:rPr>
              <w:t>1.2 Rumusan Masalah</w:t>
            </w:r>
            <w:r>
              <w:rPr>
                <w:noProof/>
                <w:webHidden/>
              </w:rPr>
              <w:tab/>
            </w:r>
            <w:r>
              <w:rPr>
                <w:noProof/>
                <w:webHidden/>
              </w:rPr>
              <w:fldChar w:fldCharType="begin"/>
            </w:r>
            <w:r>
              <w:rPr>
                <w:noProof/>
                <w:webHidden/>
              </w:rPr>
              <w:instrText xml:space="preserve"> PAGEREF _Toc220023712 \h </w:instrText>
            </w:r>
            <w:r>
              <w:rPr>
                <w:noProof/>
                <w:webHidden/>
              </w:rPr>
            </w:r>
            <w:r>
              <w:rPr>
                <w:noProof/>
                <w:webHidden/>
              </w:rPr>
              <w:fldChar w:fldCharType="separate"/>
            </w:r>
            <w:r>
              <w:rPr>
                <w:noProof/>
                <w:webHidden/>
              </w:rPr>
              <w:t>3</w:t>
            </w:r>
            <w:r>
              <w:rPr>
                <w:noProof/>
                <w:webHidden/>
              </w:rPr>
              <w:fldChar w:fldCharType="end"/>
            </w:r>
          </w:hyperlink>
        </w:p>
        <w:p w14:paraId="7241F852" w14:textId="3DDFD3D2"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13" w:history="1">
            <w:r w:rsidRPr="001F4F2C">
              <w:rPr>
                <w:rStyle w:val="Hyperlink"/>
                <w:rFonts w:cs="Times New Roman"/>
                <w:noProof/>
                <w:lang w:val="sv-SE"/>
              </w:rPr>
              <w:t>1.3 Tujuan Penelitian</w:t>
            </w:r>
            <w:r>
              <w:rPr>
                <w:noProof/>
                <w:webHidden/>
              </w:rPr>
              <w:tab/>
            </w:r>
            <w:r>
              <w:rPr>
                <w:noProof/>
                <w:webHidden/>
              </w:rPr>
              <w:fldChar w:fldCharType="begin"/>
            </w:r>
            <w:r>
              <w:rPr>
                <w:noProof/>
                <w:webHidden/>
              </w:rPr>
              <w:instrText xml:space="preserve"> PAGEREF _Toc220023713 \h </w:instrText>
            </w:r>
            <w:r>
              <w:rPr>
                <w:noProof/>
                <w:webHidden/>
              </w:rPr>
            </w:r>
            <w:r>
              <w:rPr>
                <w:noProof/>
                <w:webHidden/>
              </w:rPr>
              <w:fldChar w:fldCharType="separate"/>
            </w:r>
            <w:r>
              <w:rPr>
                <w:noProof/>
                <w:webHidden/>
              </w:rPr>
              <w:t>3</w:t>
            </w:r>
            <w:r>
              <w:rPr>
                <w:noProof/>
                <w:webHidden/>
              </w:rPr>
              <w:fldChar w:fldCharType="end"/>
            </w:r>
          </w:hyperlink>
        </w:p>
        <w:p w14:paraId="67E05F71" w14:textId="4EDB38A9"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14" w:history="1">
            <w:r w:rsidRPr="001F4F2C">
              <w:rPr>
                <w:rStyle w:val="Hyperlink"/>
                <w:rFonts w:cs="Times New Roman"/>
                <w:noProof/>
                <w:lang w:val="sv-SE"/>
              </w:rPr>
              <w:t>1.3.1 Tujuan Umum</w:t>
            </w:r>
            <w:r>
              <w:rPr>
                <w:noProof/>
                <w:webHidden/>
              </w:rPr>
              <w:tab/>
            </w:r>
            <w:r>
              <w:rPr>
                <w:noProof/>
                <w:webHidden/>
              </w:rPr>
              <w:fldChar w:fldCharType="begin"/>
            </w:r>
            <w:r>
              <w:rPr>
                <w:noProof/>
                <w:webHidden/>
              </w:rPr>
              <w:instrText xml:space="preserve"> PAGEREF _Toc220023714 \h </w:instrText>
            </w:r>
            <w:r>
              <w:rPr>
                <w:noProof/>
                <w:webHidden/>
              </w:rPr>
            </w:r>
            <w:r>
              <w:rPr>
                <w:noProof/>
                <w:webHidden/>
              </w:rPr>
              <w:fldChar w:fldCharType="separate"/>
            </w:r>
            <w:r>
              <w:rPr>
                <w:noProof/>
                <w:webHidden/>
              </w:rPr>
              <w:t>3</w:t>
            </w:r>
            <w:r>
              <w:rPr>
                <w:noProof/>
                <w:webHidden/>
              </w:rPr>
              <w:fldChar w:fldCharType="end"/>
            </w:r>
          </w:hyperlink>
        </w:p>
        <w:p w14:paraId="25BA636B" w14:textId="2D07E13F"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15" w:history="1">
            <w:r w:rsidRPr="001F4F2C">
              <w:rPr>
                <w:rStyle w:val="Hyperlink"/>
                <w:rFonts w:cs="Times New Roman"/>
                <w:noProof/>
              </w:rPr>
              <w:t>1.3.2 Tujuan Khusus</w:t>
            </w:r>
            <w:r>
              <w:rPr>
                <w:noProof/>
                <w:webHidden/>
              </w:rPr>
              <w:tab/>
            </w:r>
            <w:r>
              <w:rPr>
                <w:noProof/>
                <w:webHidden/>
              </w:rPr>
              <w:fldChar w:fldCharType="begin"/>
            </w:r>
            <w:r>
              <w:rPr>
                <w:noProof/>
                <w:webHidden/>
              </w:rPr>
              <w:instrText xml:space="preserve"> PAGEREF _Toc220023715 \h </w:instrText>
            </w:r>
            <w:r>
              <w:rPr>
                <w:noProof/>
                <w:webHidden/>
              </w:rPr>
            </w:r>
            <w:r>
              <w:rPr>
                <w:noProof/>
                <w:webHidden/>
              </w:rPr>
              <w:fldChar w:fldCharType="separate"/>
            </w:r>
            <w:r>
              <w:rPr>
                <w:noProof/>
                <w:webHidden/>
              </w:rPr>
              <w:t>3</w:t>
            </w:r>
            <w:r>
              <w:rPr>
                <w:noProof/>
                <w:webHidden/>
              </w:rPr>
              <w:fldChar w:fldCharType="end"/>
            </w:r>
          </w:hyperlink>
        </w:p>
        <w:p w14:paraId="7A84D2E3" w14:textId="4A6DD48E"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16" w:history="1">
            <w:r w:rsidRPr="001F4F2C">
              <w:rPr>
                <w:rStyle w:val="Hyperlink"/>
                <w:rFonts w:cs="Times New Roman"/>
                <w:noProof/>
                <w:lang w:val="sv-SE"/>
              </w:rPr>
              <w:t>1.4 Manfaat</w:t>
            </w:r>
            <w:r>
              <w:rPr>
                <w:noProof/>
                <w:webHidden/>
              </w:rPr>
              <w:tab/>
            </w:r>
            <w:r>
              <w:rPr>
                <w:noProof/>
                <w:webHidden/>
              </w:rPr>
              <w:fldChar w:fldCharType="begin"/>
            </w:r>
            <w:r>
              <w:rPr>
                <w:noProof/>
                <w:webHidden/>
              </w:rPr>
              <w:instrText xml:space="preserve"> PAGEREF _Toc220023716 \h </w:instrText>
            </w:r>
            <w:r>
              <w:rPr>
                <w:noProof/>
                <w:webHidden/>
              </w:rPr>
            </w:r>
            <w:r>
              <w:rPr>
                <w:noProof/>
                <w:webHidden/>
              </w:rPr>
              <w:fldChar w:fldCharType="separate"/>
            </w:r>
            <w:r>
              <w:rPr>
                <w:noProof/>
                <w:webHidden/>
              </w:rPr>
              <w:t>4</w:t>
            </w:r>
            <w:r>
              <w:rPr>
                <w:noProof/>
                <w:webHidden/>
              </w:rPr>
              <w:fldChar w:fldCharType="end"/>
            </w:r>
          </w:hyperlink>
        </w:p>
        <w:p w14:paraId="549B588F" w14:textId="3A36CC1D"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17" w:history="1">
            <w:r w:rsidRPr="001F4F2C">
              <w:rPr>
                <w:rStyle w:val="Hyperlink"/>
                <w:rFonts w:cs="Times New Roman"/>
                <w:noProof/>
                <w:lang w:val="sv-SE"/>
              </w:rPr>
              <w:t>1.4.1 Manfaat Teoritis</w:t>
            </w:r>
            <w:r>
              <w:rPr>
                <w:noProof/>
                <w:webHidden/>
              </w:rPr>
              <w:tab/>
            </w:r>
            <w:r>
              <w:rPr>
                <w:noProof/>
                <w:webHidden/>
              </w:rPr>
              <w:fldChar w:fldCharType="begin"/>
            </w:r>
            <w:r>
              <w:rPr>
                <w:noProof/>
                <w:webHidden/>
              </w:rPr>
              <w:instrText xml:space="preserve"> PAGEREF _Toc220023717 \h </w:instrText>
            </w:r>
            <w:r>
              <w:rPr>
                <w:noProof/>
                <w:webHidden/>
              </w:rPr>
            </w:r>
            <w:r>
              <w:rPr>
                <w:noProof/>
                <w:webHidden/>
              </w:rPr>
              <w:fldChar w:fldCharType="separate"/>
            </w:r>
            <w:r>
              <w:rPr>
                <w:noProof/>
                <w:webHidden/>
              </w:rPr>
              <w:t>4</w:t>
            </w:r>
            <w:r>
              <w:rPr>
                <w:noProof/>
                <w:webHidden/>
              </w:rPr>
              <w:fldChar w:fldCharType="end"/>
            </w:r>
          </w:hyperlink>
        </w:p>
        <w:p w14:paraId="66A136CB" w14:textId="5AC791CA"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18" w:history="1">
            <w:r w:rsidRPr="001F4F2C">
              <w:rPr>
                <w:rStyle w:val="Hyperlink"/>
                <w:rFonts w:cs="Times New Roman"/>
                <w:noProof/>
              </w:rPr>
              <w:t>1.4.2 Manfaat Praktis</w:t>
            </w:r>
            <w:r>
              <w:rPr>
                <w:noProof/>
                <w:webHidden/>
              </w:rPr>
              <w:tab/>
            </w:r>
            <w:r>
              <w:rPr>
                <w:noProof/>
                <w:webHidden/>
              </w:rPr>
              <w:fldChar w:fldCharType="begin"/>
            </w:r>
            <w:r>
              <w:rPr>
                <w:noProof/>
                <w:webHidden/>
              </w:rPr>
              <w:instrText xml:space="preserve"> PAGEREF _Toc220023718 \h </w:instrText>
            </w:r>
            <w:r>
              <w:rPr>
                <w:noProof/>
                <w:webHidden/>
              </w:rPr>
            </w:r>
            <w:r>
              <w:rPr>
                <w:noProof/>
                <w:webHidden/>
              </w:rPr>
              <w:fldChar w:fldCharType="separate"/>
            </w:r>
            <w:r>
              <w:rPr>
                <w:noProof/>
                <w:webHidden/>
              </w:rPr>
              <w:t>4</w:t>
            </w:r>
            <w:r>
              <w:rPr>
                <w:noProof/>
                <w:webHidden/>
              </w:rPr>
              <w:fldChar w:fldCharType="end"/>
            </w:r>
          </w:hyperlink>
        </w:p>
        <w:p w14:paraId="51C00993" w14:textId="2C1D381F"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19" w:history="1">
            <w:r w:rsidRPr="001F4F2C">
              <w:rPr>
                <w:rStyle w:val="Hyperlink"/>
                <w:rFonts w:cs="Times New Roman"/>
              </w:rPr>
              <w:t>BAB 2. TINJAUAN PUSTAKA</w:t>
            </w:r>
            <w:r>
              <w:rPr>
                <w:webHidden/>
              </w:rPr>
              <w:tab/>
            </w:r>
            <w:r>
              <w:rPr>
                <w:webHidden/>
              </w:rPr>
              <w:fldChar w:fldCharType="begin"/>
            </w:r>
            <w:r>
              <w:rPr>
                <w:webHidden/>
              </w:rPr>
              <w:instrText xml:space="preserve"> PAGEREF _Toc220023719 \h </w:instrText>
            </w:r>
            <w:r>
              <w:rPr>
                <w:webHidden/>
              </w:rPr>
            </w:r>
            <w:r>
              <w:rPr>
                <w:webHidden/>
              </w:rPr>
              <w:fldChar w:fldCharType="separate"/>
            </w:r>
            <w:r>
              <w:rPr>
                <w:webHidden/>
              </w:rPr>
              <w:t>5</w:t>
            </w:r>
            <w:r>
              <w:rPr>
                <w:webHidden/>
              </w:rPr>
              <w:fldChar w:fldCharType="end"/>
            </w:r>
          </w:hyperlink>
        </w:p>
        <w:p w14:paraId="4F3C2198" w14:textId="0541611F"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20" w:history="1">
            <w:r w:rsidRPr="001F4F2C">
              <w:rPr>
                <w:rStyle w:val="Hyperlink"/>
                <w:rFonts w:cs="Times New Roman"/>
                <w:noProof/>
                <w:lang w:val="sv-SE"/>
              </w:rPr>
              <w:t>2.1 Konsep Tuberkulosis</w:t>
            </w:r>
            <w:r>
              <w:rPr>
                <w:noProof/>
                <w:webHidden/>
              </w:rPr>
              <w:tab/>
            </w:r>
            <w:r>
              <w:rPr>
                <w:noProof/>
                <w:webHidden/>
              </w:rPr>
              <w:fldChar w:fldCharType="begin"/>
            </w:r>
            <w:r>
              <w:rPr>
                <w:noProof/>
                <w:webHidden/>
              </w:rPr>
              <w:instrText xml:space="preserve"> PAGEREF _Toc220023720 \h </w:instrText>
            </w:r>
            <w:r>
              <w:rPr>
                <w:noProof/>
                <w:webHidden/>
              </w:rPr>
            </w:r>
            <w:r>
              <w:rPr>
                <w:noProof/>
                <w:webHidden/>
              </w:rPr>
              <w:fldChar w:fldCharType="separate"/>
            </w:r>
            <w:r>
              <w:rPr>
                <w:noProof/>
                <w:webHidden/>
              </w:rPr>
              <w:t>5</w:t>
            </w:r>
            <w:r>
              <w:rPr>
                <w:noProof/>
                <w:webHidden/>
              </w:rPr>
              <w:fldChar w:fldCharType="end"/>
            </w:r>
          </w:hyperlink>
        </w:p>
        <w:p w14:paraId="50E1B236" w14:textId="4A132754"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1" w:history="1">
            <w:r w:rsidRPr="001F4F2C">
              <w:rPr>
                <w:rStyle w:val="Hyperlink"/>
                <w:rFonts w:cs="Times New Roman"/>
                <w:noProof/>
                <w:lang w:val="sv-SE"/>
              </w:rPr>
              <w:t>2.1.1 Definisi Tuberkulosis</w:t>
            </w:r>
            <w:r>
              <w:rPr>
                <w:noProof/>
                <w:webHidden/>
              </w:rPr>
              <w:tab/>
            </w:r>
            <w:r>
              <w:rPr>
                <w:noProof/>
                <w:webHidden/>
              </w:rPr>
              <w:fldChar w:fldCharType="begin"/>
            </w:r>
            <w:r>
              <w:rPr>
                <w:noProof/>
                <w:webHidden/>
              </w:rPr>
              <w:instrText xml:space="preserve"> PAGEREF _Toc220023721 \h </w:instrText>
            </w:r>
            <w:r>
              <w:rPr>
                <w:noProof/>
                <w:webHidden/>
              </w:rPr>
            </w:r>
            <w:r>
              <w:rPr>
                <w:noProof/>
                <w:webHidden/>
              </w:rPr>
              <w:fldChar w:fldCharType="separate"/>
            </w:r>
            <w:r>
              <w:rPr>
                <w:noProof/>
                <w:webHidden/>
              </w:rPr>
              <w:t>5</w:t>
            </w:r>
            <w:r>
              <w:rPr>
                <w:noProof/>
                <w:webHidden/>
              </w:rPr>
              <w:fldChar w:fldCharType="end"/>
            </w:r>
          </w:hyperlink>
        </w:p>
        <w:p w14:paraId="7D7EB454" w14:textId="202E7F56"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2" w:history="1">
            <w:r w:rsidRPr="001F4F2C">
              <w:rPr>
                <w:rStyle w:val="Hyperlink"/>
                <w:rFonts w:cs="Times New Roman"/>
                <w:noProof/>
                <w:lang w:val="sv-SE"/>
              </w:rPr>
              <w:t>2.1.2 Etiologi dan Faktor Risiko</w:t>
            </w:r>
            <w:r>
              <w:rPr>
                <w:noProof/>
                <w:webHidden/>
              </w:rPr>
              <w:tab/>
            </w:r>
            <w:r>
              <w:rPr>
                <w:noProof/>
                <w:webHidden/>
              </w:rPr>
              <w:fldChar w:fldCharType="begin"/>
            </w:r>
            <w:r>
              <w:rPr>
                <w:noProof/>
                <w:webHidden/>
              </w:rPr>
              <w:instrText xml:space="preserve"> PAGEREF _Toc220023722 \h </w:instrText>
            </w:r>
            <w:r>
              <w:rPr>
                <w:noProof/>
                <w:webHidden/>
              </w:rPr>
            </w:r>
            <w:r>
              <w:rPr>
                <w:noProof/>
                <w:webHidden/>
              </w:rPr>
              <w:fldChar w:fldCharType="separate"/>
            </w:r>
            <w:r>
              <w:rPr>
                <w:noProof/>
                <w:webHidden/>
              </w:rPr>
              <w:t>5</w:t>
            </w:r>
            <w:r>
              <w:rPr>
                <w:noProof/>
                <w:webHidden/>
              </w:rPr>
              <w:fldChar w:fldCharType="end"/>
            </w:r>
          </w:hyperlink>
        </w:p>
        <w:p w14:paraId="00D8FE3E" w14:textId="1AEB0346"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3" w:history="1">
            <w:r w:rsidRPr="001F4F2C">
              <w:rPr>
                <w:rStyle w:val="Hyperlink"/>
                <w:rFonts w:cs="Times New Roman"/>
                <w:noProof/>
                <w:lang w:val="sv-SE"/>
              </w:rPr>
              <w:t>2.1.3 Patofisiologi</w:t>
            </w:r>
            <w:r>
              <w:rPr>
                <w:noProof/>
                <w:webHidden/>
              </w:rPr>
              <w:tab/>
            </w:r>
            <w:r>
              <w:rPr>
                <w:noProof/>
                <w:webHidden/>
              </w:rPr>
              <w:fldChar w:fldCharType="begin"/>
            </w:r>
            <w:r>
              <w:rPr>
                <w:noProof/>
                <w:webHidden/>
              </w:rPr>
              <w:instrText xml:space="preserve"> PAGEREF _Toc220023723 \h </w:instrText>
            </w:r>
            <w:r>
              <w:rPr>
                <w:noProof/>
                <w:webHidden/>
              </w:rPr>
            </w:r>
            <w:r>
              <w:rPr>
                <w:noProof/>
                <w:webHidden/>
              </w:rPr>
              <w:fldChar w:fldCharType="separate"/>
            </w:r>
            <w:r>
              <w:rPr>
                <w:noProof/>
                <w:webHidden/>
              </w:rPr>
              <w:t>5</w:t>
            </w:r>
            <w:r>
              <w:rPr>
                <w:noProof/>
                <w:webHidden/>
              </w:rPr>
              <w:fldChar w:fldCharType="end"/>
            </w:r>
          </w:hyperlink>
        </w:p>
        <w:p w14:paraId="1F9E5097" w14:textId="47697F12"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4" w:history="1">
            <w:r w:rsidRPr="001F4F2C">
              <w:rPr>
                <w:rStyle w:val="Hyperlink"/>
                <w:rFonts w:cs="Times New Roman"/>
                <w:noProof/>
                <w:lang w:val="sv-SE"/>
              </w:rPr>
              <w:t>2.1.4 Manifestasi Klinis</w:t>
            </w:r>
            <w:r>
              <w:rPr>
                <w:noProof/>
                <w:webHidden/>
              </w:rPr>
              <w:tab/>
            </w:r>
            <w:r>
              <w:rPr>
                <w:noProof/>
                <w:webHidden/>
              </w:rPr>
              <w:fldChar w:fldCharType="begin"/>
            </w:r>
            <w:r>
              <w:rPr>
                <w:noProof/>
                <w:webHidden/>
              </w:rPr>
              <w:instrText xml:space="preserve"> PAGEREF _Toc220023724 \h </w:instrText>
            </w:r>
            <w:r>
              <w:rPr>
                <w:noProof/>
                <w:webHidden/>
              </w:rPr>
            </w:r>
            <w:r>
              <w:rPr>
                <w:noProof/>
                <w:webHidden/>
              </w:rPr>
              <w:fldChar w:fldCharType="separate"/>
            </w:r>
            <w:r>
              <w:rPr>
                <w:noProof/>
                <w:webHidden/>
              </w:rPr>
              <w:t>6</w:t>
            </w:r>
            <w:r>
              <w:rPr>
                <w:noProof/>
                <w:webHidden/>
              </w:rPr>
              <w:fldChar w:fldCharType="end"/>
            </w:r>
          </w:hyperlink>
        </w:p>
        <w:p w14:paraId="17866FF3" w14:textId="733AF841"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25" w:history="1">
            <w:r w:rsidRPr="001F4F2C">
              <w:rPr>
                <w:rStyle w:val="Hyperlink"/>
                <w:rFonts w:cs="Times New Roman"/>
                <w:noProof/>
                <w:lang w:val="sv-SE"/>
              </w:rPr>
              <w:t>2.2 Relevansi Environmental Theory Florence Nightingale</w:t>
            </w:r>
            <w:r>
              <w:rPr>
                <w:noProof/>
                <w:webHidden/>
              </w:rPr>
              <w:tab/>
            </w:r>
            <w:r>
              <w:rPr>
                <w:noProof/>
                <w:webHidden/>
              </w:rPr>
              <w:fldChar w:fldCharType="begin"/>
            </w:r>
            <w:r>
              <w:rPr>
                <w:noProof/>
                <w:webHidden/>
              </w:rPr>
              <w:instrText xml:space="preserve"> PAGEREF _Toc220023725 \h </w:instrText>
            </w:r>
            <w:r>
              <w:rPr>
                <w:noProof/>
                <w:webHidden/>
              </w:rPr>
            </w:r>
            <w:r>
              <w:rPr>
                <w:noProof/>
                <w:webHidden/>
              </w:rPr>
              <w:fldChar w:fldCharType="separate"/>
            </w:r>
            <w:r>
              <w:rPr>
                <w:noProof/>
                <w:webHidden/>
              </w:rPr>
              <w:t>9</w:t>
            </w:r>
            <w:r>
              <w:rPr>
                <w:noProof/>
                <w:webHidden/>
              </w:rPr>
              <w:fldChar w:fldCharType="end"/>
            </w:r>
          </w:hyperlink>
        </w:p>
        <w:p w14:paraId="1B817A02" w14:textId="5A7A6059"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26" w:history="1">
            <w:r w:rsidRPr="001F4F2C">
              <w:rPr>
                <w:rStyle w:val="Hyperlink"/>
                <w:rFonts w:cs="Times New Roman"/>
                <w:noProof/>
                <w:lang w:val="sv-SE"/>
              </w:rPr>
              <w:t>2.3 Konsep Kesehatan Lingkungan</w:t>
            </w:r>
            <w:r>
              <w:rPr>
                <w:noProof/>
                <w:webHidden/>
              </w:rPr>
              <w:tab/>
            </w:r>
            <w:r>
              <w:rPr>
                <w:noProof/>
                <w:webHidden/>
              </w:rPr>
              <w:fldChar w:fldCharType="begin"/>
            </w:r>
            <w:r>
              <w:rPr>
                <w:noProof/>
                <w:webHidden/>
              </w:rPr>
              <w:instrText xml:space="preserve"> PAGEREF _Toc220023726 \h </w:instrText>
            </w:r>
            <w:r>
              <w:rPr>
                <w:noProof/>
                <w:webHidden/>
              </w:rPr>
            </w:r>
            <w:r>
              <w:rPr>
                <w:noProof/>
                <w:webHidden/>
              </w:rPr>
              <w:fldChar w:fldCharType="separate"/>
            </w:r>
            <w:r>
              <w:rPr>
                <w:noProof/>
                <w:webHidden/>
              </w:rPr>
              <w:t>9</w:t>
            </w:r>
            <w:r>
              <w:rPr>
                <w:noProof/>
                <w:webHidden/>
              </w:rPr>
              <w:fldChar w:fldCharType="end"/>
            </w:r>
          </w:hyperlink>
        </w:p>
        <w:p w14:paraId="51326DD0" w14:textId="5A950F2E"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7" w:history="1">
            <w:r w:rsidRPr="001F4F2C">
              <w:rPr>
                <w:rStyle w:val="Hyperlink"/>
                <w:rFonts w:cs="Times New Roman"/>
                <w:noProof/>
                <w:lang w:val="sv-SE"/>
              </w:rPr>
              <w:t>2.3.1 Definisi Kesehatan Lingkungan</w:t>
            </w:r>
            <w:r>
              <w:rPr>
                <w:noProof/>
                <w:webHidden/>
              </w:rPr>
              <w:tab/>
            </w:r>
            <w:r>
              <w:rPr>
                <w:noProof/>
                <w:webHidden/>
              </w:rPr>
              <w:fldChar w:fldCharType="begin"/>
            </w:r>
            <w:r>
              <w:rPr>
                <w:noProof/>
                <w:webHidden/>
              </w:rPr>
              <w:instrText xml:space="preserve"> PAGEREF _Toc220023727 \h </w:instrText>
            </w:r>
            <w:r>
              <w:rPr>
                <w:noProof/>
                <w:webHidden/>
              </w:rPr>
            </w:r>
            <w:r>
              <w:rPr>
                <w:noProof/>
                <w:webHidden/>
              </w:rPr>
              <w:fldChar w:fldCharType="separate"/>
            </w:r>
            <w:r>
              <w:rPr>
                <w:noProof/>
                <w:webHidden/>
              </w:rPr>
              <w:t>9</w:t>
            </w:r>
            <w:r>
              <w:rPr>
                <w:noProof/>
                <w:webHidden/>
              </w:rPr>
              <w:fldChar w:fldCharType="end"/>
            </w:r>
          </w:hyperlink>
        </w:p>
        <w:p w14:paraId="16ABA6E9" w14:textId="3D444CE2"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28" w:history="1">
            <w:r w:rsidRPr="001F4F2C">
              <w:rPr>
                <w:rStyle w:val="Hyperlink"/>
                <w:rFonts w:cs="Times New Roman"/>
                <w:noProof/>
                <w:lang w:val="sv-SE"/>
              </w:rPr>
              <w:t>2.3.2 Komponen Kesehatan Lingkungan</w:t>
            </w:r>
            <w:r>
              <w:rPr>
                <w:noProof/>
                <w:webHidden/>
              </w:rPr>
              <w:tab/>
            </w:r>
            <w:r>
              <w:rPr>
                <w:noProof/>
                <w:webHidden/>
              </w:rPr>
              <w:fldChar w:fldCharType="begin"/>
            </w:r>
            <w:r>
              <w:rPr>
                <w:noProof/>
                <w:webHidden/>
              </w:rPr>
              <w:instrText xml:space="preserve"> PAGEREF _Toc220023728 \h </w:instrText>
            </w:r>
            <w:r>
              <w:rPr>
                <w:noProof/>
                <w:webHidden/>
              </w:rPr>
            </w:r>
            <w:r>
              <w:rPr>
                <w:noProof/>
                <w:webHidden/>
              </w:rPr>
              <w:fldChar w:fldCharType="separate"/>
            </w:r>
            <w:r>
              <w:rPr>
                <w:noProof/>
                <w:webHidden/>
              </w:rPr>
              <w:t>10</w:t>
            </w:r>
            <w:r>
              <w:rPr>
                <w:noProof/>
                <w:webHidden/>
              </w:rPr>
              <w:fldChar w:fldCharType="end"/>
            </w:r>
          </w:hyperlink>
        </w:p>
        <w:p w14:paraId="522EE873" w14:textId="2631692A"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29" w:history="1">
            <w:r w:rsidRPr="001F4F2C">
              <w:rPr>
                <w:rStyle w:val="Hyperlink"/>
                <w:rFonts w:cs="Times New Roman"/>
                <w:noProof/>
                <w:lang w:val="sv-SE"/>
              </w:rPr>
              <w:t>2.4 Lingkungan dan Kesehatan</w:t>
            </w:r>
            <w:r>
              <w:rPr>
                <w:noProof/>
                <w:webHidden/>
              </w:rPr>
              <w:tab/>
            </w:r>
            <w:r>
              <w:rPr>
                <w:noProof/>
                <w:webHidden/>
              </w:rPr>
              <w:fldChar w:fldCharType="begin"/>
            </w:r>
            <w:r>
              <w:rPr>
                <w:noProof/>
                <w:webHidden/>
              </w:rPr>
              <w:instrText xml:space="preserve"> PAGEREF _Toc220023729 \h </w:instrText>
            </w:r>
            <w:r>
              <w:rPr>
                <w:noProof/>
                <w:webHidden/>
              </w:rPr>
            </w:r>
            <w:r>
              <w:rPr>
                <w:noProof/>
                <w:webHidden/>
              </w:rPr>
              <w:fldChar w:fldCharType="separate"/>
            </w:r>
            <w:r>
              <w:rPr>
                <w:noProof/>
                <w:webHidden/>
              </w:rPr>
              <w:t>12</w:t>
            </w:r>
            <w:r>
              <w:rPr>
                <w:noProof/>
                <w:webHidden/>
              </w:rPr>
              <w:fldChar w:fldCharType="end"/>
            </w:r>
          </w:hyperlink>
        </w:p>
        <w:p w14:paraId="6C985945" w14:textId="11DFDA2D"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30" w:history="1">
            <w:r w:rsidRPr="001F4F2C">
              <w:rPr>
                <w:rStyle w:val="Hyperlink"/>
                <w:rFonts w:cs="Times New Roman"/>
                <w:noProof/>
                <w:lang w:val="sv-SE"/>
              </w:rPr>
              <w:t>2.4.1 Indikator Rumah Sehat</w:t>
            </w:r>
            <w:r>
              <w:rPr>
                <w:noProof/>
                <w:webHidden/>
              </w:rPr>
              <w:tab/>
            </w:r>
            <w:r>
              <w:rPr>
                <w:noProof/>
                <w:webHidden/>
              </w:rPr>
              <w:fldChar w:fldCharType="begin"/>
            </w:r>
            <w:r>
              <w:rPr>
                <w:noProof/>
                <w:webHidden/>
              </w:rPr>
              <w:instrText xml:space="preserve"> PAGEREF _Toc220023730 \h </w:instrText>
            </w:r>
            <w:r>
              <w:rPr>
                <w:noProof/>
                <w:webHidden/>
              </w:rPr>
            </w:r>
            <w:r>
              <w:rPr>
                <w:noProof/>
                <w:webHidden/>
              </w:rPr>
              <w:fldChar w:fldCharType="separate"/>
            </w:r>
            <w:r>
              <w:rPr>
                <w:noProof/>
                <w:webHidden/>
              </w:rPr>
              <w:t>12</w:t>
            </w:r>
            <w:r>
              <w:rPr>
                <w:noProof/>
                <w:webHidden/>
              </w:rPr>
              <w:fldChar w:fldCharType="end"/>
            </w:r>
          </w:hyperlink>
        </w:p>
        <w:p w14:paraId="2BA58F93" w14:textId="481277AD"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31" w:history="1">
            <w:r w:rsidRPr="001F4F2C">
              <w:rPr>
                <w:rStyle w:val="Hyperlink"/>
                <w:rFonts w:cs="Times New Roman"/>
                <w:noProof/>
                <w:lang w:val="sv-SE"/>
              </w:rPr>
              <w:t>2.4.2 Hubungan Kesehatan Lingkungan Rumah dengan TB Paru</w:t>
            </w:r>
            <w:r>
              <w:rPr>
                <w:noProof/>
                <w:webHidden/>
              </w:rPr>
              <w:tab/>
            </w:r>
            <w:r>
              <w:rPr>
                <w:noProof/>
                <w:webHidden/>
              </w:rPr>
              <w:fldChar w:fldCharType="begin"/>
            </w:r>
            <w:r>
              <w:rPr>
                <w:noProof/>
                <w:webHidden/>
              </w:rPr>
              <w:instrText xml:space="preserve"> PAGEREF _Toc220023731 \h </w:instrText>
            </w:r>
            <w:r>
              <w:rPr>
                <w:noProof/>
                <w:webHidden/>
              </w:rPr>
            </w:r>
            <w:r>
              <w:rPr>
                <w:noProof/>
                <w:webHidden/>
              </w:rPr>
              <w:fldChar w:fldCharType="separate"/>
            </w:r>
            <w:r>
              <w:rPr>
                <w:noProof/>
                <w:webHidden/>
              </w:rPr>
              <w:t>12</w:t>
            </w:r>
            <w:r>
              <w:rPr>
                <w:noProof/>
                <w:webHidden/>
              </w:rPr>
              <w:fldChar w:fldCharType="end"/>
            </w:r>
          </w:hyperlink>
        </w:p>
        <w:p w14:paraId="0981B646" w14:textId="3AED2F42"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32" w:history="1">
            <w:r w:rsidRPr="001F4F2C">
              <w:rPr>
                <w:rStyle w:val="Hyperlink"/>
                <w:rFonts w:cs="Times New Roman"/>
                <w:noProof/>
                <w:lang w:val="sv-SE"/>
              </w:rPr>
              <w:t>2.5 Kerangka Konsep</w:t>
            </w:r>
            <w:r>
              <w:rPr>
                <w:noProof/>
                <w:webHidden/>
              </w:rPr>
              <w:tab/>
            </w:r>
            <w:r>
              <w:rPr>
                <w:noProof/>
                <w:webHidden/>
              </w:rPr>
              <w:fldChar w:fldCharType="begin"/>
            </w:r>
            <w:r>
              <w:rPr>
                <w:noProof/>
                <w:webHidden/>
              </w:rPr>
              <w:instrText xml:space="preserve"> PAGEREF _Toc220023732 \h </w:instrText>
            </w:r>
            <w:r>
              <w:rPr>
                <w:noProof/>
                <w:webHidden/>
              </w:rPr>
            </w:r>
            <w:r>
              <w:rPr>
                <w:noProof/>
                <w:webHidden/>
              </w:rPr>
              <w:fldChar w:fldCharType="separate"/>
            </w:r>
            <w:r>
              <w:rPr>
                <w:noProof/>
                <w:webHidden/>
              </w:rPr>
              <w:t>13</w:t>
            </w:r>
            <w:r>
              <w:rPr>
                <w:noProof/>
                <w:webHidden/>
              </w:rPr>
              <w:fldChar w:fldCharType="end"/>
            </w:r>
          </w:hyperlink>
        </w:p>
        <w:p w14:paraId="503A53ED" w14:textId="40AF3306"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33" w:history="1">
            <w:r w:rsidRPr="001F4F2C">
              <w:rPr>
                <w:rStyle w:val="Hyperlink"/>
                <w:rFonts w:cs="Times New Roman"/>
                <w:noProof/>
                <w:lang w:val="sv-SE"/>
              </w:rPr>
              <w:t>2.6 Hipotesa</w:t>
            </w:r>
            <w:r>
              <w:rPr>
                <w:noProof/>
                <w:webHidden/>
              </w:rPr>
              <w:tab/>
            </w:r>
            <w:r>
              <w:rPr>
                <w:noProof/>
                <w:webHidden/>
              </w:rPr>
              <w:fldChar w:fldCharType="begin"/>
            </w:r>
            <w:r>
              <w:rPr>
                <w:noProof/>
                <w:webHidden/>
              </w:rPr>
              <w:instrText xml:space="preserve"> PAGEREF _Toc220023733 \h </w:instrText>
            </w:r>
            <w:r>
              <w:rPr>
                <w:noProof/>
                <w:webHidden/>
              </w:rPr>
            </w:r>
            <w:r>
              <w:rPr>
                <w:noProof/>
                <w:webHidden/>
              </w:rPr>
              <w:fldChar w:fldCharType="separate"/>
            </w:r>
            <w:r>
              <w:rPr>
                <w:noProof/>
                <w:webHidden/>
              </w:rPr>
              <w:t>14</w:t>
            </w:r>
            <w:r>
              <w:rPr>
                <w:noProof/>
                <w:webHidden/>
              </w:rPr>
              <w:fldChar w:fldCharType="end"/>
            </w:r>
          </w:hyperlink>
        </w:p>
        <w:p w14:paraId="68B28349" w14:textId="29497669"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34" w:history="1">
            <w:r w:rsidRPr="001F4F2C">
              <w:rPr>
                <w:rStyle w:val="Hyperlink"/>
                <w:rFonts w:cs="Times New Roman"/>
                <w:noProof/>
                <w:lang w:val="sv-SE"/>
              </w:rPr>
              <w:t>2.6.1 Hipotesis Alternatif (Ha)</w:t>
            </w:r>
            <w:r>
              <w:rPr>
                <w:noProof/>
                <w:webHidden/>
              </w:rPr>
              <w:tab/>
            </w:r>
            <w:r>
              <w:rPr>
                <w:noProof/>
                <w:webHidden/>
              </w:rPr>
              <w:fldChar w:fldCharType="begin"/>
            </w:r>
            <w:r>
              <w:rPr>
                <w:noProof/>
                <w:webHidden/>
              </w:rPr>
              <w:instrText xml:space="preserve"> PAGEREF _Toc220023734 \h </w:instrText>
            </w:r>
            <w:r>
              <w:rPr>
                <w:noProof/>
                <w:webHidden/>
              </w:rPr>
            </w:r>
            <w:r>
              <w:rPr>
                <w:noProof/>
                <w:webHidden/>
              </w:rPr>
              <w:fldChar w:fldCharType="separate"/>
            </w:r>
            <w:r>
              <w:rPr>
                <w:noProof/>
                <w:webHidden/>
              </w:rPr>
              <w:t>14</w:t>
            </w:r>
            <w:r>
              <w:rPr>
                <w:noProof/>
                <w:webHidden/>
              </w:rPr>
              <w:fldChar w:fldCharType="end"/>
            </w:r>
          </w:hyperlink>
        </w:p>
        <w:p w14:paraId="23637FB5" w14:textId="6325403A"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35" w:history="1">
            <w:r w:rsidRPr="001F4F2C">
              <w:rPr>
                <w:rStyle w:val="Hyperlink"/>
                <w:rFonts w:cs="Times New Roman"/>
                <w:noProof/>
                <w:lang w:val="sv-SE"/>
              </w:rPr>
              <w:t>2.6.2 Hipotesa Nol (H0)</w:t>
            </w:r>
            <w:r>
              <w:rPr>
                <w:noProof/>
                <w:webHidden/>
              </w:rPr>
              <w:tab/>
            </w:r>
            <w:r>
              <w:rPr>
                <w:noProof/>
                <w:webHidden/>
              </w:rPr>
              <w:fldChar w:fldCharType="begin"/>
            </w:r>
            <w:r>
              <w:rPr>
                <w:noProof/>
                <w:webHidden/>
              </w:rPr>
              <w:instrText xml:space="preserve"> PAGEREF _Toc220023735 \h </w:instrText>
            </w:r>
            <w:r>
              <w:rPr>
                <w:noProof/>
                <w:webHidden/>
              </w:rPr>
            </w:r>
            <w:r>
              <w:rPr>
                <w:noProof/>
                <w:webHidden/>
              </w:rPr>
              <w:fldChar w:fldCharType="separate"/>
            </w:r>
            <w:r>
              <w:rPr>
                <w:noProof/>
                <w:webHidden/>
              </w:rPr>
              <w:t>14</w:t>
            </w:r>
            <w:r>
              <w:rPr>
                <w:noProof/>
                <w:webHidden/>
              </w:rPr>
              <w:fldChar w:fldCharType="end"/>
            </w:r>
          </w:hyperlink>
        </w:p>
        <w:p w14:paraId="3B2703B8" w14:textId="3ED2C03D"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36" w:history="1">
            <w:r w:rsidRPr="001F4F2C">
              <w:rPr>
                <w:rStyle w:val="Hyperlink"/>
                <w:rFonts w:cs="Times New Roman"/>
              </w:rPr>
              <w:t>BAB 3. METODOLOGI PENELITIAN</w:t>
            </w:r>
            <w:r>
              <w:rPr>
                <w:webHidden/>
              </w:rPr>
              <w:tab/>
            </w:r>
            <w:r>
              <w:rPr>
                <w:webHidden/>
              </w:rPr>
              <w:fldChar w:fldCharType="begin"/>
            </w:r>
            <w:r>
              <w:rPr>
                <w:webHidden/>
              </w:rPr>
              <w:instrText xml:space="preserve"> PAGEREF _Toc220023736 \h </w:instrText>
            </w:r>
            <w:r>
              <w:rPr>
                <w:webHidden/>
              </w:rPr>
            </w:r>
            <w:r>
              <w:rPr>
                <w:webHidden/>
              </w:rPr>
              <w:fldChar w:fldCharType="separate"/>
            </w:r>
            <w:r>
              <w:rPr>
                <w:webHidden/>
              </w:rPr>
              <w:t>15</w:t>
            </w:r>
            <w:r>
              <w:rPr>
                <w:webHidden/>
              </w:rPr>
              <w:fldChar w:fldCharType="end"/>
            </w:r>
          </w:hyperlink>
        </w:p>
        <w:p w14:paraId="62C66FD3" w14:textId="625B47A2"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37" w:history="1">
            <w:r w:rsidRPr="001F4F2C">
              <w:rPr>
                <w:rStyle w:val="Hyperlink"/>
                <w:rFonts w:cs="Times New Roman"/>
                <w:noProof/>
                <w:lang w:val="sv-SE"/>
              </w:rPr>
              <w:t>3.1 Desain Penelitian</w:t>
            </w:r>
            <w:r>
              <w:rPr>
                <w:noProof/>
                <w:webHidden/>
              </w:rPr>
              <w:tab/>
            </w:r>
            <w:r>
              <w:rPr>
                <w:noProof/>
                <w:webHidden/>
              </w:rPr>
              <w:fldChar w:fldCharType="begin"/>
            </w:r>
            <w:r>
              <w:rPr>
                <w:noProof/>
                <w:webHidden/>
              </w:rPr>
              <w:instrText xml:space="preserve"> PAGEREF _Toc220023737 \h </w:instrText>
            </w:r>
            <w:r>
              <w:rPr>
                <w:noProof/>
                <w:webHidden/>
              </w:rPr>
            </w:r>
            <w:r>
              <w:rPr>
                <w:noProof/>
                <w:webHidden/>
              </w:rPr>
              <w:fldChar w:fldCharType="separate"/>
            </w:r>
            <w:r>
              <w:rPr>
                <w:noProof/>
                <w:webHidden/>
              </w:rPr>
              <w:t>15</w:t>
            </w:r>
            <w:r>
              <w:rPr>
                <w:noProof/>
                <w:webHidden/>
              </w:rPr>
              <w:fldChar w:fldCharType="end"/>
            </w:r>
          </w:hyperlink>
        </w:p>
        <w:p w14:paraId="71BCE484" w14:textId="1450CABF"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38" w:history="1">
            <w:r w:rsidRPr="001F4F2C">
              <w:rPr>
                <w:rStyle w:val="Hyperlink"/>
                <w:rFonts w:cs="Times New Roman"/>
                <w:noProof/>
                <w:lang w:val="sv-SE"/>
              </w:rPr>
              <w:t>3.2 Populasi dan Sampel</w:t>
            </w:r>
            <w:r>
              <w:rPr>
                <w:noProof/>
                <w:webHidden/>
              </w:rPr>
              <w:tab/>
            </w:r>
            <w:r>
              <w:rPr>
                <w:noProof/>
                <w:webHidden/>
              </w:rPr>
              <w:fldChar w:fldCharType="begin"/>
            </w:r>
            <w:r>
              <w:rPr>
                <w:noProof/>
                <w:webHidden/>
              </w:rPr>
              <w:instrText xml:space="preserve"> PAGEREF _Toc220023738 \h </w:instrText>
            </w:r>
            <w:r>
              <w:rPr>
                <w:noProof/>
                <w:webHidden/>
              </w:rPr>
            </w:r>
            <w:r>
              <w:rPr>
                <w:noProof/>
                <w:webHidden/>
              </w:rPr>
              <w:fldChar w:fldCharType="separate"/>
            </w:r>
            <w:r>
              <w:rPr>
                <w:noProof/>
                <w:webHidden/>
              </w:rPr>
              <w:t>15</w:t>
            </w:r>
            <w:r>
              <w:rPr>
                <w:noProof/>
                <w:webHidden/>
              </w:rPr>
              <w:fldChar w:fldCharType="end"/>
            </w:r>
          </w:hyperlink>
        </w:p>
        <w:p w14:paraId="7697873F" w14:textId="6B5D4367"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39" w:history="1">
            <w:r w:rsidRPr="001F4F2C">
              <w:rPr>
                <w:rStyle w:val="Hyperlink"/>
                <w:rFonts w:cs="Times New Roman"/>
                <w:noProof/>
                <w:lang w:val="sv-SE"/>
              </w:rPr>
              <w:t>3.2.1 Populasi Penelitian</w:t>
            </w:r>
            <w:r>
              <w:rPr>
                <w:noProof/>
                <w:webHidden/>
              </w:rPr>
              <w:tab/>
            </w:r>
            <w:r>
              <w:rPr>
                <w:noProof/>
                <w:webHidden/>
              </w:rPr>
              <w:fldChar w:fldCharType="begin"/>
            </w:r>
            <w:r>
              <w:rPr>
                <w:noProof/>
                <w:webHidden/>
              </w:rPr>
              <w:instrText xml:space="preserve"> PAGEREF _Toc220023739 \h </w:instrText>
            </w:r>
            <w:r>
              <w:rPr>
                <w:noProof/>
                <w:webHidden/>
              </w:rPr>
            </w:r>
            <w:r>
              <w:rPr>
                <w:noProof/>
                <w:webHidden/>
              </w:rPr>
              <w:fldChar w:fldCharType="separate"/>
            </w:r>
            <w:r>
              <w:rPr>
                <w:noProof/>
                <w:webHidden/>
              </w:rPr>
              <w:t>15</w:t>
            </w:r>
            <w:r>
              <w:rPr>
                <w:noProof/>
                <w:webHidden/>
              </w:rPr>
              <w:fldChar w:fldCharType="end"/>
            </w:r>
          </w:hyperlink>
        </w:p>
        <w:p w14:paraId="2E2C8049" w14:textId="4C4845B0"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40" w:history="1">
            <w:r w:rsidRPr="001F4F2C">
              <w:rPr>
                <w:rStyle w:val="Hyperlink"/>
                <w:rFonts w:cs="Times New Roman"/>
                <w:noProof/>
                <w:lang w:val="sv-SE"/>
              </w:rPr>
              <w:t>3.2.2 Sampel Penelitian</w:t>
            </w:r>
            <w:r>
              <w:rPr>
                <w:noProof/>
                <w:webHidden/>
              </w:rPr>
              <w:tab/>
            </w:r>
            <w:r>
              <w:rPr>
                <w:noProof/>
                <w:webHidden/>
              </w:rPr>
              <w:fldChar w:fldCharType="begin"/>
            </w:r>
            <w:r>
              <w:rPr>
                <w:noProof/>
                <w:webHidden/>
              </w:rPr>
              <w:instrText xml:space="preserve"> PAGEREF _Toc220023740 \h </w:instrText>
            </w:r>
            <w:r>
              <w:rPr>
                <w:noProof/>
                <w:webHidden/>
              </w:rPr>
            </w:r>
            <w:r>
              <w:rPr>
                <w:noProof/>
                <w:webHidden/>
              </w:rPr>
              <w:fldChar w:fldCharType="separate"/>
            </w:r>
            <w:r>
              <w:rPr>
                <w:noProof/>
                <w:webHidden/>
              </w:rPr>
              <w:t>15</w:t>
            </w:r>
            <w:r>
              <w:rPr>
                <w:noProof/>
                <w:webHidden/>
              </w:rPr>
              <w:fldChar w:fldCharType="end"/>
            </w:r>
          </w:hyperlink>
        </w:p>
        <w:p w14:paraId="7C4248DB" w14:textId="04B50FCC"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41" w:history="1">
            <w:r w:rsidRPr="001F4F2C">
              <w:rPr>
                <w:rStyle w:val="Hyperlink"/>
                <w:rFonts w:cs="Times New Roman"/>
                <w:noProof/>
                <w:lang w:val="sv-SE"/>
              </w:rPr>
              <w:t>3.2.3 Kriteria Subjek Penelitian</w:t>
            </w:r>
            <w:r>
              <w:rPr>
                <w:noProof/>
                <w:webHidden/>
              </w:rPr>
              <w:tab/>
            </w:r>
            <w:r>
              <w:rPr>
                <w:noProof/>
                <w:webHidden/>
              </w:rPr>
              <w:fldChar w:fldCharType="begin"/>
            </w:r>
            <w:r>
              <w:rPr>
                <w:noProof/>
                <w:webHidden/>
              </w:rPr>
              <w:instrText xml:space="preserve"> PAGEREF _Toc220023741 \h </w:instrText>
            </w:r>
            <w:r>
              <w:rPr>
                <w:noProof/>
                <w:webHidden/>
              </w:rPr>
            </w:r>
            <w:r>
              <w:rPr>
                <w:noProof/>
                <w:webHidden/>
              </w:rPr>
              <w:fldChar w:fldCharType="separate"/>
            </w:r>
            <w:r>
              <w:rPr>
                <w:noProof/>
                <w:webHidden/>
              </w:rPr>
              <w:t>17</w:t>
            </w:r>
            <w:r>
              <w:rPr>
                <w:noProof/>
                <w:webHidden/>
              </w:rPr>
              <w:fldChar w:fldCharType="end"/>
            </w:r>
          </w:hyperlink>
        </w:p>
        <w:p w14:paraId="15F1FFAF" w14:textId="76355A13"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2" w:history="1">
            <w:r w:rsidRPr="001F4F2C">
              <w:rPr>
                <w:rStyle w:val="Hyperlink"/>
                <w:rFonts w:cs="Times New Roman"/>
                <w:noProof/>
                <w:lang w:val="en-US"/>
              </w:rPr>
              <w:t>3.3 Variabel Penelitian &amp; Definisi Operasional (DO)</w:t>
            </w:r>
            <w:r>
              <w:rPr>
                <w:noProof/>
                <w:webHidden/>
              </w:rPr>
              <w:tab/>
            </w:r>
            <w:r>
              <w:rPr>
                <w:noProof/>
                <w:webHidden/>
              </w:rPr>
              <w:fldChar w:fldCharType="begin"/>
            </w:r>
            <w:r>
              <w:rPr>
                <w:noProof/>
                <w:webHidden/>
              </w:rPr>
              <w:instrText xml:space="preserve"> PAGEREF _Toc220023742 \h </w:instrText>
            </w:r>
            <w:r>
              <w:rPr>
                <w:noProof/>
                <w:webHidden/>
              </w:rPr>
            </w:r>
            <w:r>
              <w:rPr>
                <w:noProof/>
                <w:webHidden/>
              </w:rPr>
              <w:fldChar w:fldCharType="separate"/>
            </w:r>
            <w:r>
              <w:rPr>
                <w:noProof/>
                <w:webHidden/>
              </w:rPr>
              <w:t>18</w:t>
            </w:r>
            <w:r>
              <w:rPr>
                <w:noProof/>
                <w:webHidden/>
              </w:rPr>
              <w:fldChar w:fldCharType="end"/>
            </w:r>
          </w:hyperlink>
        </w:p>
        <w:p w14:paraId="7FEA9571" w14:textId="211F766C"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3" w:history="1">
            <w:r w:rsidRPr="001F4F2C">
              <w:rPr>
                <w:rStyle w:val="Hyperlink"/>
                <w:rFonts w:cs="Times New Roman"/>
                <w:noProof/>
                <w:lang w:val="en-US"/>
              </w:rPr>
              <w:t>3.4 Lokasi dan Waktu Penelitian</w:t>
            </w:r>
            <w:r>
              <w:rPr>
                <w:noProof/>
                <w:webHidden/>
              </w:rPr>
              <w:tab/>
            </w:r>
            <w:r>
              <w:rPr>
                <w:noProof/>
                <w:webHidden/>
              </w:rPr>
              <w:fldChar w:fldCharType="begin"/>
            </w:r>
            <w:r>
              <w:rPr>
                <w:noProof/>
                <w:webHidden/>
              </w:rPr>
              <w:instrText xml:space="preserve"> PAGEREF _Toc220023743 \h </w:instrText>
            </w:r>
            <w:r>
              <w:rPr>
                <w:noProof/>
                <w:webHidden/>
              </w:rPr>
            </w:r>
            <w:r>
              <w:rPr>
                <w:noProof/>
                <w:webHidden/>
              </w:rPr>
              <w:fldChar w:fldCharType="separate"/>
            </w:r>
            <w:r>
              <w:rPr>
                <w:noProof/>
                <w:webHidden/>
              </w:rPr>
              <w:t>19</w:t>
            </w:r>
            <w:r>
              <w:rPr>
                <w:noProof/>
                <w:webHidden/>
              </w:rPr>
              <w:fldChar w:fldCharType="end"/>
            </w:r>
          </w:hyperlink>
        </w:p>
        <w:p w14:paraId="65740B15" w14:textId="07C9AC57"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4" w:history="1">
            <w:r w:rsidRPr="001F4F2C">
              <w:rPr>
                <w:rStyle w:val="Hyperlink"/>
                <w:rFonts w:cs="Times New Roman"/>
                <w:noProof/>
                <w:lang w:val="en-US"/>
              </w:rPr>
              <w:t>3.5 Prosedur Penelitian</w:t>
            </w:r>
            <w:r>
              <w:rPr>
                <w:noProof/>
                <w:webHidden/>
              </w:rPr>
              <w:tab/>
            </w:r>
            <w:r>
              <w:rPr>
                <w:noProof/>
                <w:webHidden/>
              </w:rPr>
              <w:fldChar w:fldCharType="begin"/>
            </w:r>
            <w:r>
              <w:rPr>
                <w:noProof/>
                <w:webHidden/>
              </w:rPr>
              <w:instrText xml:space="preserve"> PAGEREF _Toc220023744 \h </w:instrText>
            </w:r>
            <w:r>
              <w:rPr>
                <w:noProof/>
                <w:webHidden/>
              </w:rPr>
            </w:r>
            <w:r>
              <w:rPr>
                <w:noProof/>
                <w:webHidden/>
              </w:rPr>
              <w:fldChar w:fldCharType="separate"/>
            </w:r>
            <w:r>
              <w:rPr>
                <w:noProof/>
                <w:webHidden/>
              </w:rPr>
              <w:t>19</w:t>
            </w:r>
            <w:r>
              <w:rPr>
                <w:noProof/>
                <w:webHidden/>
              </w:rPr>
              <w:fldChar w:fldCharType="end"/>
            </w:r>
          </w:hyperlink>
        </w:p>
        <w:p w14:paraId="2FDA085C" w14:textId="1A307349"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5" w:history="1">
            <w:r w:rsidRPr="001F4F2C">
              <w:rPr>
                <w:rStyle w:val="Hyperlink"/>
                <w:rFonts w:cs="Times New Roman"/>
                <w:noProof/>
                <w:lang w:val="en-US"/>
              </w:rPr>
              <w:t>3.6 Pengumpulan Data</w:t>
            </w:r>
            <w:r>
              <w:rPr>
                <w:noProof/>
                <w:webHidden/>
              </w:rPr>
              <w:tab/>
            </w:r>
            <w:r>
              <w:rPr>
                <w:noProof/>
                <w:webHidden/>
              </w:rPr>
              <w:fldChar w:fldCharType="begin"/>
            </w:r>
            <w:r>
              <w:rPr>
                <w:noProof/>
                <w:webHidden/>
              </w:rPr>
              <w:instrText xml:space="preserve"> PAGEREF _Toc220023745 \h </w:instrText>
            </w:r>
            <w:r>
              <w:rPr>
                <w:noProof/>
                <w:webHidden/>
              </w:rPr>
            </w:r>
            <w:r>
              <w:rPr>
                <w:noProof/>
                <w:webHidden/>
              </w:rPr>
              <w:fldChar w:fldCharType="separate"/>
            </w:r>
            <w:r>
              <w:rPr>
                <w:noProof/>
                <w:webHidden/>
              </w:rPr>
              <w:t>20</w:t>
            </w:r>
            <w:r>
              <w:rPr>
                <w:noProof/>
                <w:webHidden/>
              </w:rPr>
              <w:fldChar w:fldCharType="end"/>
            </w:r>
          </w:hyperlink>
        </w:p>
        <w:p w14:paraId="5A7F8231" w14:textId="1B75D610"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6" w:history="1">
            <w:r w:rsidRPr="001F4F2C">
              <w:rPr>
                <w:rStyle w:val="Hyperlink"/>
                <w:rFonts w:cs="Times New Roman"/>
                <w:noProof/>
                <w:lang w:val="en-US"/>
              </w:rPr>
              <w:t>3.7 Alat dan Instrumen Penelitian</w:t>
            </w:r>
            <w:r>
              <w:rPr>
                <w:noProof/>
                <w:webHidden/>
              </w:rPr>
              <w:tab/>
            </w:r>
            <w:r>
              <w:rPr>
                <w:noProof/>
                <w:webHidden/>
              </w:rPr>
              <w:fldChar w:fldCharType="begin"/>
            </w:r>
            <w:r>
              <w:rPr>
                <w:noProof/>
                <w:webHidden/>
              </w:rPr>
              <w:instrText xml:space="preserve"> PAGEREF _Toc220023746 \h </w:instrText>
            </w:r>
            <w:r>
              <w:rPr>
                <w:noProof/>
                <w:webHidden/>
              </w:rPr>
            </w:r>
            <w:r>
              <w:rPr>
                <w:noProof/>
                <w:webHidden/>
              </w:rPr>
              <w:fldChar w:fldCharType="separate"/>
            </w:r>
            <w:r>
              <w:rPr>
                <w:noProof/>
                <w:webHidden/>
              </w:rPr>
              <w:t>20</w:t>
            </w:r>
            <w:r>
              <w:rPr>
                <w:noProof/>
                <w:webHidden/>
              </w:rPr>
              <w:fldChar w:fldCharType="end"/>
            </w:r>
          </w:hyperlink>
        </w:p>
        <w:p w14:paraId="68B28AA8" w14:textId="69311C7F"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7" w:history="1">
            <w:r w:rsidRPr="001F4F2C">
              <w:rPr>
                <w:rStyle w:val="Hyperlink"/>
                <w:rFonts w:cs="Times New Roman"/>
                <w:noProof/>
                <w:lang w:val="en-US"/>
              </w:rPr>
              <w:t>3.8 Metode Analisis</w:t>
            </w:r>
            <w:r>
              <w:rPr>
                <w:noProof/>
                <w:webHidden/>
              </w:rPr>
              <w:tab/>
            </w:r>
            <w:r>
              <w:rPr>
                <w:noProof/>
                <w:webHidden/>
              </w:rPr>
              <w:fldChar w:fldCharType="begin"/>
            </w:r>
            <w:r>
              <w:rPr>
                <w:noProof/>
                <w:webHidden/>
              </w:rPr>
              <w:instrText xml:space="preserve"> PAGEREF _Toc220023747 \h </w:instrText>
            </w:r>
            <w:r>
              <w:rPr>
                <w:noProof/>
                <w:webHidden/>
              </w:rPr>
            </w:r>
            <w:r>
              <w:rPr>
                <w:noProof/>
                <w:webHidden/>
              </w:rPr>
              <w:fldChar w:fldCharType="separate"/>
            </w:r>
            <w:r>
              <w:rPr>
                <w:noProof/>
                <w:webHidden/>
              </w:rPr>
              <w:t>21</w:t>
            </w:r>
            <w:r>
              <w:rPr>
                <w:noProof/>
                <w:webHidden/>
              </w:rPr>
              <w:fldChar w:fldCharType="end"/>
            </w:r>
          </w:hyperlink>
        </w:p>
        <w:p w14:paraId="247E4EB6" w14:textId="718CDD47"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48" w:history="1">
            <w:r w:rsidRPr="001F4F2C">
              <w:rPr>
                <w:rStyle w:val="Hyperlink"/>
                <w:rFonts w:cs="Times New Roman"/>
                <w:noProof/>
                <w:lang w:val="sv-SE"/>
              </w:rPr>
              <w:t>3.9 Etik Penelitian dan Kelayakan Etik</w:t>
            </w:r>
            <w:r>
              <w:rPr>
                <w:noProof/>
                <w:webHidden/>
              </w:rPr>
              <w:tab/>
            </w:r>
            <w:r>
              <w:rPr>
                <w:noProof/>
                <w:webHidden/>
              </w:rPr>
              <w:fldChar w:fldCharType="begin"/>
            </w:r>
            <w:r>
              <w:rPr>
                <w:noProof/>
                <w:webHidden/>
              </w:rPr>
              <w:instrText xml:space="preserve"> PAGEREF _Toc220023748 \h </w:instrText>
            </w:r>
            <w:r>
              <w:rPr>
                <w:noProof/>
                <w:webHidden/>
              </w:rPr>
            </w:r>
            <w:r>
              <w:rPr>
                <w:noProof/>
                <w:webHidden/>
              </w:rPr>
              <w:fldChar w:fldCharType="separate"/>
            </w:r>
            <w:r>
              <w:rPr>
                <w:noProof/>
                <w:webHidden/>
              </w:rPr>
              <w:t>21</w:t>
            </w:r>
            <w:r>
              <w:rPr>
                <w:noProof/>
                <w:webHidden/>
              </w:rPr>
              <w:fldChar w:fldCharType="end"/>
            </w:r>
          </w:hyperlink>
        </w:p>
        <w:p w14:paraId="1C9E6360" w14:textId="7E398A54"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49" w:history="1">
            <w:r w:rsidRPr="001F4F2C">
              <w:rPr>
                <w:rStyle w:val="Hyperlink"/>
              </w:rPr>
              <w:t>BAB 4. HASIL DAN PEMBAHASAN</w:t>
            </w:r>
            <w:r>
              <w:rPr>
                <w:webHidden/>
              </w:rPr>
              <w:tab/>
            </w:r>
            <w:r>
              <w:rPr>
                <w:webHidden/>
              </w:rPr>
              <w:fldChar w:fldCharType="begin"/>
            </w:r>
            <w:r>
              <w:rPr>
                <w:webHidden/>
              </w:rPr>
              <w:instrText xml:space="preserve"> PAGEREF _Toc220023749 \h </w:instrText>
            </w:r>
            <w:r>
              <w:rPr>
                <w:webHidden/>
              </w:rPr>
            </w:r>
            <w:r>
              <w:rPr>
                <w:webHidden/>
              </w:rPr>
              <w:fldChar w:fldCharType="separate"/>
            </w:r>
            <w:r>
              <w:rPr>
                <w:webHidden/>
              </w:rPr>
              <w:t>23</w:t>
            </w:r>
            <w:r>
              <w:rPr>
                <w:webHidden/>
              </w:rPr>
              <w:fldChar w:fldCharType="end"/>
            </w:r>
          </w:hyperlink>
        </w:p>
        <w:p w14:paraId="035729C1" w14:textId="4C6B1525"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50" w:history="1">
            <w:r w:rsidRPr="001F4F2C">
              <w:rPr>
                <w:rStyle w:val="Hyperlink"/>
                <w:noProof/>
              </w:rPr>
              <w:t>4.1 Hasil Penelitian</w:t>
            </w:r>
            <w:r>
              <w:rPr>
                <w:noProof/>
                <w:webHidden/>
              </w:rPr>
              <w:tab/>
            </w:r>
            <w:r>
              <w:rPr>
                <w:noProof/>
                <w:webHidden/>
              </w:rPr>
              <w:fldChar w:fldCharType="begin"/>
            </w:r>
            <w:r>
              <w:rPr>
                <w:noProof/>
                <w:webHidden/>
              </w:rPr>
              <w:instrText xml:space="preserve"> PAGEREF _Toc220023750 \h </w:instrText>
            </w:r>
            <w:r>
              <w:rPr>
                <w:noProof/>
                <w:webHidden/>
              </w:rPr>
            </w:r>
            <w:r>
              <w:rPr>
                <w:noProof/>
                <w:webHidden/>
              </w:rPr>
              <w:fldChar w:fldCharType="separate"/>
            </w:r>
            <w:r>
              <w:rPr>
                <w:noProof/>
                <w:webHidden/>
              </w:rPr>
              <w:t>23</w:t>
            </w:r>
            <w:r>
              <w:rPr>
                <w:noProof/>
                <w:webHidden/>
              </w:rPr>
              <w:fldChar w:fldCharType="end"/>
            </w:r>
          </w:hyperlink>
        </w:p>
        <w:p w14:paraId="41E9765A" w14:textId="64927E37"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51" w:history="1">
            <w:r w:rsidRPr="001F4F2C">
              <w:rPr>
                <w:rStyle w:val="Hyperlink"/>
                <w:noProof/>
                <w:lang w:val="sv-SE"/>
              </w:rPr>
              <w:t>4.1.1 Distribusi Karakteristik Responden Anak dan Orang Tua</w:t>
            </w:r>
            <w:r>
              <w:rPr>
                <w:noProof/>
                <w:webHidden/>
              </w:rPr>
              <w:tab/>
            </w:r>
            <w:r>
              <w:rPr>
                <w:noProof/>
                <w:webHidden/>
              </w:rPr>
              <w:fldChar w:fldCharType="begin"/>
            </w:r>
            <w:r>
              <w:rPr>
                <w:noProof/>
                <w:webHidden/>
              </w:rPr>
              <w:instrText xml:space="preserve"> PAGEREF _Toc220023751 \h </w:instrText>
            </w:r>
            <w:r>
              <w:rPr>
                <w:noProof/>
                <w:webHidden/>
              </w:rPr>
            </w:r>
            <w:r>
              <w:rPr>
                <w:noProof/>
                <w:webHidden/>
              </w:rPr>
              <w:fldChar w:fldCharType="separate"/>
            </w:r>
            <w:r>
              <w:rPr>
                <w:noProof/>
                <w:webHidden/>
              </w:rPr>
              <w:t>23</w:t>
            </w:r>
            <w:r>
              <w:rPr>
                <w:noProof/>
                <w:webHidden/>
              </w:rPr>
              <w:fldChar w:fldCharType="end"/>
            </w:r>
          </w:hyperlink>
        </w:p>
        <w:p w14:paraId="346E3F1A" w14:textId="3464464A"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52" w:history="1">
            <w:r w:rsidRPr="001F4F2C">
              <w:rPr>
                <w:rStyle w:val="Hyperlink"/>
                <w:noProof/>
                <w:lang w:val="sv-SE"/>
              </w:rPr>
              <w:t>4.2 Pembahasan Penelitian</w:t>
            </w:r>
            <w:r>
              <w:rPr>
                <w:noProof/>
                <w:webHidden/>
              </w:rPr>
              <w:tab/>
            </w:r>
            <w:r>
              <w:rPr>
                <w:noProof/>
                <w:webHidden/>
              </w:rPr>
              <w:fldChar w:fldCharType="begin"/>
            </w:r>
            <w:r>
              <w:rPr>
                <w:noProof/>
                <w:webHidden/>
              </w:rPr>
              <w:instrText xml:space="preserve"> PAGEREF _Toc220023752 \h </w:instrText>
            </w:r>
            <w:r>
              <w:rPr>
                <w:noProof/>
                <w:webHidden/>
              </w:rPr>
            </w:r>
            <w:r>
              <w:rPr>
                <w:noProof/>
                <w:webHidden/>
              </w:rPr>
              <w:fldChar w:fldCharType="separate"/>
            </w:r>
            <w:r>
              <w:rPr>
                <w:noProof/>
                <w:webHidden/>
              </w:rPr>
              <w:t>35</w:t>
            </w:r>
            <w:r>
              <w:rPr>
                <w:noProof/>
                <w:webHidden/>
              </w:rPr>
              <w:fldChar w:fldCharType="end"/>
            </w:r>
          </w:hyperlink>
        </w:p>
        <w:p w14:paraId="04778B36" w14:textId="61CA5492"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53" w:history="1">
            <w:r w:rsidRPr="001F4F2C">
              <w:rPr>
                <w:rStyle w:val="Hyperlink"/>
                <w:noProof/>
                <w:lang w:val="sv-SE"/>
              </w:rPr>
              <w:t>4.2.1 Gambaran Karakteristik Responden</w:t>
            </w:r>
            <w:r>
              <w:rPr>
                <w:noProof/>
                <w:webHidden/>
              </w:rPr>
              <w:tab/>
            </w:r>
            <w:r>
              <w:rPr>
                <w:noProof/>
                <w:webHidden/>
              </w:rPr>
              <w:fldChar w:fldCharType="begin"/>
            </w:r>
            <w:r>
              <w:rPr>
                <w:noProof/>
                <w:webHidden/>
              </w:rPr>
              <w:instrText xml:space="preserve"> PAGEREF _Toc220023753 \h </w:instrText>
            </w:r>
            <w:r>
              <w:rPr>
                <w:noProof/>
                <w:webHidden/>
              </w:rPr>
            </w:r>
            <w:r>
              <w:rPr>
                <w:noProof/>
                <w:webHidden/>
              </w:rPr>
              <w:fldChar w:fldCharType="separate"/>
            </w:r>
            <w:r>
              <w:rPr>
                <w:noProof/>
                <w:webHidden/>
              </w:rPr>
              <w:t>35</w:t>
            </w:r>
            <w:r>
              <w:rPr>
                <w:noProof/>
                <w:webHidden/>
              </w:rPr>
              <w:fldChar w:fldCharType="end"/>
            </w:r>
          </w:hyperlink>
        </w:p>
        <w:p w14:paraId="79244405" w14:textId="75F1253F"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54" w:history="1">
            <w:r w:rsidRPr="001F4F2C">
              <w:rPr>
                <w:rStyle w:val="Hyperlink"/>
                <w:noProof/>
                <w:lang w:val="sv-SE"/>
              </w:rPr>
              <w:t>4.2.2 Kesehatan Lingkungan Rumah Anak TB</w:t>
            </w:r>
            <w:r>
              <w:rPr>
                <w:noProof/>
                <w:webHidden/>
              </w:rPr>
              <w:tab/>
            </w:r>
            <w:r>
              <w:rPr>
                <w:noProof/>
                <w:webHidden/>
              </w:rPr>
              <w:fldChar w:fldCharType="begin"/>
            </w:r>
            <w:r>
              <w:rPr>
                <w:noProof/>
                <w:webHidden/>
              </w:rPr>
              <w:instrText xml:space="preserve"> PAGEREF _Toc220023754 \h </w:instrText>
            </w:r>
            <w:r>
              <w:rPr>
                <w:noProof/>
                <w:webHidden/>
              </w:rPr>
            </w:r>
            <w:r>
              <w:rPr>
                <w:noProof/>
                <w:webHidden/>
              </w:rPr>
              <w:fldChar w:fldCharType="separate"/>
            </w:r>
            <w:r>
              <w:rPr>
                <w:noProof/>
                <w:webHidden/>
              </w:rPr>
              <w:t>38</w:t>
            </w:r>
            <w:r>
              <w:rPr>
                <w:noProof/>
                <w:webHidden/>
              </w:rPr>
              <w:fldChar w:fldCharType="end"/>
            </w:r>
          </w:hyperlink>
        </w:p>
        <w:p w14:paraId="7F5276DD" w14:textId="0476602D"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55" w:history="1">
            <w:r w:rsidRPr="001F4F2C">
              <w:rPr>
                <w:rStyle w:val="Hyperlink"/>
                <w:noProof/>
                <w:lang w:val="sv-SE"/>
              </w:rPr>
              <w:t>4.2.3 Perbedaan Kesehatan Lingkungan Rumah Anak Penderita TB Paru dan Non TB Paru di Wilayah Agrikultural</w:t>
            </w:r>
            <w:r>
              <w:rPr>
                <w:noProof/>
                <w:webHidden/>
              </w:rPr>
              <w:tab/>
            </w:r>
            <w:r>
              <w:rPr>
                <w:noProof/>
                <w:webHidden/>
              </w:rPr>
              <w:fldChar w:fldCharType="begin"/>
            </w:r>
            <w:r>
              <w:rPr>
                <w:noProof/>
                <w:webHidden/>
              </w:rPr>
              <w:instrText xml:space="preserve"> PAGEREF _Toc220023755 \h </w:instrText>
            </w:r>
            <w:r>
              <w:rPr>
                <w:noProof/>
                <w:webHidden/>
              </w:rPr>
            </w:r>
            <w:r>
              <w:rPr>
                <w:noProof/>
                <w:webHidden/>
              </w:rPr>
              <w:fldChar w:fldCharType="separate"/>
            </w:r>
            <w:r>
              <w:rPr>
                <w:noProof/>
                <w:webHidden/>
              </w:rPr>
              <w:t>44</w:t>
            </w:r>
            <w:r>
              <w:rPr>
                <w:noProof/>
                <w:webHidden/>
              </w:rPr>
              <w:fldChar w:fldCharType="end"/>
            </w:r>
          </w:hyperlink>
        </w:p>
        <w:p w14:paraId="19A6F0A7" w14:textId="593004B2"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56" w:history="1">
            <w:r w:rsidRPr="001F4F2C">
              <w:rPr>
                <w:rStyle w:val="Hyperlink"/>
              </w:rPr>
              <w:t>BAB 5. KESIMPULAN, KETERBATASAN, DAN SARAN</w:t>
            </w:r>
            <w:r>
              <w:rPr>
                <w:webHidden/>
              </w:rPr>
              <w:tab/>
            </w:r>
            <w:r>
              <w:rPr>
                <w:webHidden/>
              </w:rPr>
              <w:fldChar w:fldCharType="begin"/>
            </w:r>
            <w:r>
              <w:rPr>
                <w:webHidden/>
              </w:rPr>
              <w:instrText xml:space="preserve"> PAGEREF _Toc220023756 \h </w:instrText>
            </w:r>
            <w:r>
              <w:rPr>
                <w:webHidden/>
              </w:rPr>
            </w:r>
            <w:r>
              <w:rPr>
                <w:webHidden/>
              </w:rPr>
              <w:fldChar w:fldCharType="separate"/>
            </w:r>
            <w:r>
              <w:rPr>
                <w:webHidden/>
              </w:rPr>
              <w:t>48</w:t>
            </w:r>
            <w:r>
              <w:rPr>
                <w:webHidden/>
              </w:rPr>
              <w:fldChar w:fldCharType="end"/>
            </w:r>
          </w:hyperlink>
        </w:p>
        <w:p w14:paraId="346AED97" w14:textId="4CAAD12A"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57" w:history="1">
            <w:r w:rsidRPr="001F4F2C">
              <w:rPr>
                <w:rStyle w:val="Hyperlink"/>
                <w:noProof/>
                <w:lang w:val="sv-SE"/>
              </w:rPr>
              <w:t>5.1 Kesimpulan</w:t>
            </w:r>
            <w:r>
              <w:rPr>
                <w:noProof/>
                <w:webHidden/>
              </w:rPr>
              <w:tab/>
            </w:r>
            <w:r>
              <w:rPr>
                <w:noProof/>
                <w:webHidden/>
              </w:rPr>
              <w:fldChar w:fldCharType="begin"/>
            </w:r>
            <w:r>
              <w:rPr>
                <w:noProof/>
                <w:webHidden/>
              </w:rPr>
              <w:instrText xml:space="preserve"> PAGEREF _Toc220023757 \h </w:instrText>
            </w:r>
            <w:r>
              <w:rPr>
                <w:noProof/>
                <w:webHidden/>
              </w:rPr>
            </w:r>
            <w:r>
              <w:rPr>
                <w:noProof/>
                <w:webHidden/>
              </w:rPr>
              <w:fldChar w:fldCharType="separate"/>
            </w:r>
            <w:r>
              <w:rPr>
                <w:noProof/>
                <w:webHidden/>
              </w:rPr>
              <w:t>49</w:t>
            </w:r>
            <w:r>
              <w:rPr>
                <w:noProof/>
                <w:webHidden/>
              </w:rPr>
              <w:fldChar w:fldCharType="end"/>
            </w:r>
          </w:hyperlink>
        </w:p>
        <w:p w14:paraId="0529992B" w14:textId="0527C3AE"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58" w:history="1">
            <w:r w:rsidRPr="001F4F2C">
              <w:rPr>
                <w:rStyle w:val="Hyperlink"/>
                <w:noProof/>
                <w:lang w:val="sv-SE"/>
              </w:rPr>
              <w:t>5.2 Keterbatasan Penelitian</w:t>
            </w:r>
            <w:r>
              <w:rPr>
                <w:noProof/>
                <w:webHidden/>
              </w:rPr>
              <w:tab/>
            </w:r>
            <w:r>
              <w:rPr>
                <w:noProof/>
                <w:webHidden/>
              </w:rPr>
              <w:fldChar w:fldCharType="begin"/>
            </w:r>
            <w:r>
              <w:rPr>
                <w:noProof/>
                <w:webHidden/>
              </w:rPr>
              <w:instrText xml:space="preserve"> PAGEREF _Toc220023758 \h </w:instrText>
            </w:r>
            <w:r>
              <w:rPr>
                <w:noProof/>
                <w:webHidden/>
              </w:rPr>
            </w:r>
            <w:r>
              <w:rPr>
                <w:noProof/>
                <w:webHidden/>
              </w:rPr>
              <w:fldChar w:fldCharType="separate"/>
            </w:r>
            <w:r>
              <w:rPr>
                <w:noProof/>
                <w:webHidden/>
              </w:rPr>
              <w:t>50</w:t>
            </w:r>
            <w:r>
              <w:rPr>
                <w:noProof/>
                <w:webHidden/>
              </w:rPr>
              <w:fldChar w:fldCharType="end"/>
            </w:r>
          </w:hyperlink>
        </w:p>
        <w:p w14:paraId="27E5BBE6" w14:textId="201D801A" w:rsidR="00D95874" w:rsidRDefault="00D95874">
          <w:pPr>
            <w:pStyle w:val="TOC2"/>
            <w:tabs>
              <w:tab w:val="right" w:leader="dot" w:pos="7927"/>
            </w:tabs>
            <w:rPr>
              <w:rFonts w:asciiTheme="minorHAnsi" w:eastAsiaTheme="minorEastAsia" w:hAnsiTheme="minorHAnsi"/>
              <w:noProof/>
              <w:kern w:val="2"/>
              <w:szCs w:val="24"/>
              <w:lang w:eastAsia="en-ID"/>
              <w14:ligatures w14:val="standardContextual"/>
            </w:rPr>
          </w:pPr>
          <w:hyperlink w:anchor="_Toc220023759" w:history="1">
            <w:r w:rsidRPr="001F4F2C">
              <w:rPr>
                <w:rStyle w:val="Hyperlink"/>
                <w:noProof/>
                <w:lang w:val="sv-SE"/>
              </w:rPr>
              <w:t>5.3 Saran</w:t>
            </w:r>
            <w:r>
              <w:rPr>
                <w:noProof/>
                <w:webHidden/>
              </w:rPr>
              <w:tab/>
            </w:r>
            <w:r>
              <w:rPr>
                <w:noProof/>
                <w:webHidden/>
              </w:rPr>
              <w:fldChar w:fldCharType="begin"/>
            </w:r>
            <w:r>
              <w:rPr>
                <w:noProof/>
                <w:webHidden/>
              </w:rPr>
              <w:instrText xml:space="preserve"> PAGEREF _Toc220023759 \h </w:instrText>
            </w:r>
            <w:r>
              <w:rPr>
                <w:noProof/>
                <w:webHidden/>
              </w:rPr>
            </w:r>
            <w:r>
              <w:rPr>
                <w:noProof/>
                <w:webHidden/>
              </w:rPr>
              <w:fldChar w:fldCharType="separate"/>
            </w:r>
            <w:r>
              <w:rPr>
                <w:noProof/>
                <w:webHidden/>
              </w:rPr>
              <w:t>51</w:t>
            </w:r>
            <w:r>
              <w:rPr>
                <w:noProof/>
                <w:webHidden/>
              </w:rPr>
              <w:fldChar w:fldCharType="end"/>
            </w:r>
          </w:hyperlink>
        </w:p>
        <w:p w14:paraId="33661FA7" w14:textId="6540099A"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60" w:history="1">
            <w:r w:rsidRPr="001F4F2C">
              <w:rPr>
                <w:rStyle w:val="Hyperlink"/>
                <w:noProof/>
                <w:lang w:val="sv-SE"/>
              </w:rPr>
              <w:t>5.3.1 Bagi Peneliti Selanjutnya</w:t>
            </w:r>
            <w:r>
              <w:rPr>
                <w:noProof/>
                <w:webHidden/>
              </w:rPr>
              <w:tab/>
            </w:r>
            <w:r>
              <w:rPr>
                <w:noProof/>
                <w:webHidden/>
              </w:rPr>
              <w:fldChar w:fldCharType="begin"/>
            </w:r>
            <w:r>
              <w:rPr>
                <w:noProof/>
                <w:webHidden/>
              </w:rPr>
              <w:instrText xml:space="preserve"> PAGEREF _Toc220023760 \h </w:instrText>
            </w:r>
            <w:r>
              <w:rPr>
                <w:noProof/>
                <w:webHidden/>
              </w:rPr>
            </w:r>
            <w:r>
              <w:rPr>
                <w:noProof/>
                <w:webHidden/>
              </w:rPr>
              <w:fldChar w:fldCharType="separate"/>
            </w:r>
            <w:r>
              <w:rPr>
                <w:noProof/>
                <w:webHidden/>
              </w:rPr>
              <w:t>51</w:t>
            </w:r>
            <w:r>
              <w:rPr>
                <w:noProof/>
                <w:webHidden/>
              </w:rPr>
              <w:fldChar w:fldCharType="end"/>
            </w:r>
          </w:hyperlink>
        </w:p>
        <w:p w14:paraId="6FD90CE0" w14:textId="4E00C4C3"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61" w:history="1">
            <w:r w:rsidRPr="001F4F2C">
              <w:rPr>
                <w:rStyle w:val="Hyperlink"/>
                <w:noProof/>
                <w:lang w:val="sv-SE"/>
              </w:rPr>
              <w:t>5.3.2 Bagi Masyarakat</w:t>
            </w:r>
            <w:r>
              <w:rPr>
                <w:noProof/>
                <w:webHidden/>
              </w:rPr>
              <w:tab/>
            </w:r>
            <w:r>
              <w:rPr>
                <w:noProof/>
                <w:webHidden/>
              </w:rPr>
              <w:fldChar w:fldCharType="begin"/>
            </w:r>
            <w:r>
              <w:rPr>
                <w:noProof/>
                <w:webHidden/>
              </w:rPr>
              <w:instrText xml:space="preserve"> PAGEREF _Toc220023761 \h </w:instrText>
            </w:r>
            <w:r>
              <w:rPr>
                <w:noProof/>
                <w:webHidden/>
              </w:rPr>
            </w:r>
            <w:r>
              <w:rPr>
                <w:noProof/>
                <w:webHidden/>
              </w:rPr>
              <w:fldChar w:fldCharType="separate"/>
            </w:r>
            <w:r>
              <w:rPr>
                <w:noProof/>
                <w:webHidden/>
              </w:rPr>
              <w:t>51</w:t>
            </w:r>
            <w:r>
              <w:rPr>
                <w:noProof/>
                <w:webHidden/>
              </w:rPr>
              <w:fldChar w:fldCharType="end"/>
            </w:r>
          </w:hyperlink>
        </w:p>
        <w:p w14:paraId="74CFEAF4" w14:textId="4485E614" w:rsidR="00D95874" w:rsidRDefault="00D95874">
          <w:pPr>
            <w:pStyle w:val="TOC3"/>
            <w:tabs>
              <w:tab w:val="right" w:leader="dot" w:pos="7927"/>
            </w:tabs>
            <w:rPr>
              <w:rFonts w:asciiTheme="minorHAnsi" w:eastAsiaTheme="minorEastAsia" w:hAnsiTheme="minorHAnsi"/>
              <w:noProof/>
              <w:kern w:val="2"/>
              <w:szCs w:val="24"/>
              <w:lang w:eastAsia="en-ID"/>
              <w14:ligatures w14:val="standardContextual"/>
            </w:rPr>
          </w:pPr>
          <w:hyperlink w:anchor="_Toc220023762" w:history="1">
            <w:r w:rsidRPr="001F4F2C">
              <w:rPr>
                <w:rStyle w:val="Hyperlink"/>
                <w:noProof/>
                <w:lang w:val="sv-SE"/>
              </w:rPr>
              <w:t>5.3.3 Bagi Pelayanan Kesehatan/Puskesmas</w:t>
            </w:r>
            <w:r>
              <w:rPr>
                <w:noProof/>
                <w:webHidden/>
              </w:rPr>
              <w:tab/>
            </w:r>
            <w:r>
              <w:rPr>
                <w:noProof/>
                <w:webHidden/>
              </w:rPr>
              <w:fldChar w:fldCharType="begin"/>
            </w:r>
            <w:r>
              <w:rPr>
                <w:noProof/>
                <w:webHidden/>
              </w:rPr>
              <w:instrText xml:space="preserve"> PAGEREF _Toc220023762 \h </w:instrText>
            </w:r>
            <w:r>
              <w:rPr>
                <w:noProof/>
                <w:webHidden/>
              </w:rPr>
            </w:r>
            <w:r>
              <w:rPr>
                <w:noProof/>
                <w:webHidden/>
              </w:rPr>
              <w:fldChar w:fldCharType="separate"/>
            </w:r>
            <w:r>
              <w:rPr>
                <w:noProof/>
                <w:webHidden/>
              </w:rPr>
              <w:t>51</w:t>
            </w:r>
            <w:r>
              <w:rPr>
                <w:noProof/>
                <w:webHidden/>
              </w:rPr>
              <w:fldChar w:fldCharType="end"/>
            </w:r>
          </w:hyperlink>
        </w:p>
        <w:p w14:paraId="67757CF6" w14:textId="0E009113"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63" w:history="1">
            <w:r w:rsidRPr="001F4F2C">
              <w:rPr>
                <w:rStyle w:val="Hyperlink"/>
                <w:rFonts w:cs="Times New Roman"/>
              </w:rPr>
              <w:t>DAFTAR PUSTAKA</w:t>
            </w:r>
            <w:r>
              <w:rPr>
                <w:webHidden/>
              </w:rPr>
              <w:tab/>
            </w:r>
            <w:r>
              <w:rPr>
                <w:webHidden/>
              </w:rPr>
              <w:fldChar w:fldCharType="begin"/>
            </w:r>
            <w:r>
              <w:rPr>
                <w:webHidden/>
              </w:rPr>
              <w:instrText xml:space="preserve"> PAGEREF _Toc220023763 \h </w:instrText>
            </w:r>
            <w:r>
              <w:rPr>
                <w:webHidden/>
              </w:rPr>
            </w:r>
            <w:r>
              <w:rPr>
                <w:webHidden/>
              </w:rPr>
              <w:fldChar w:fldCharType="separate"/>
            </w:r>
            <w:r>
              <w:rPr>
                <w:webHidden/>
              </w:rPr>
              <w:t>52</w:t>
            </w:r>
            <w:r>
              <w:rPr>
                <w:webHidden/>
              </w:rPr>
              <w:fldChar w:fldCharType="end"/>
            </w:r>
          </w:hyperlink>
        </w:p>
        <w:p w14:paraId="2147DFFB" w14:textId="5A2A0BD4" w:rsidR="00D95874" w:rsidRDefault="00D95874">
          <w:pPr>
            <w:pStyle w:val="TOC1"/>
            <w:rPr>
              <w:rFonts w:asciiTheme="minorHAnsi" w:eastAsiaTheme="minorEastAsia" w:hAnsiTheme="minorHAnsi"/>
              <w:b w:val="0"/>
              <w:bCs w:val="0"/>
              <w:kern w:val="2"/>
              <w:szCs w:val="24"/>
              <w:lang w:val="en-ID" w:eastAsia="en-ID"/>
              <w14:ligatures w14:val="standardContextual"/>
            </w:rPr>
          </w:pPr>
          <w:hyperlink w:anchor="_Toc220023764" w:history="1">
            <w:r w:rsidRPr="001F4F2C">
              <w:rPr>
                <w:rStyle w:val="Hyperlink"/>
              </w:rPr>
              <w:t>LAMPIRAN</w:t>
            </w:r>
            <w:r>
              <w:rPr>
                <w:webHidden/>
              </w:rPr>
              <w:tab/>
            </w:r>
            <w:r>
              <w:rPr>
                <w:webHidden/>
              </w:rPr>
              <w:fldChar w:fldCharType="begin"/>
            </w:r>
            <w:r>
              <w:rPr>
                <w:webHidden/>
              </w:rPr>
              <w:instrText xml:space="preserve"> PAGEREF _Toc220023764 \h </w:instrText>
            </w:r>
            <w:r>
              <w:rPr>
                <w:webHidden/>
              </w:rPr>
            </w:r>
            <w:r>
              <w:rPr>
                <w:webHidden/>
              </w:rPr>
              <w:fldChar w:fldCharType="separate"/>
            </w:r>
            <w:r>
              <w:rPr>
                <w:webHidden/>
              </w:rPr>
              <w:t>61</w:t>
            </w:r>
            <w:r>
              <w:rPr>
                <w:webHidden/>
              </w:rPr>
              <w:fldChar w:fldCharType="end"/>
            </w:r>
          </w:hyperlink>
        </w:p>
        <w:p w14:paraId="7C8E1AD6" w14:textId="1A149E88" w:rsidR="00D95874" w:rsidRDefault="00D95874">
          <w:r>
            <w:rPr>
              <w:b/>
              <w:bCs/>
              <w:noProof/>
            </w:rPr>
            <w:fldChar w:fldCharType="end"/>
          </w:r>
        </w:p>
      </w:sdtContent>
    </w:sdt>
    <w:p w14:paraId="699C878C" w14:textId="77777777" w:rsidR="00D95874" w:rsidRPr="00D95874" w:rsidRDefault="00D95874" w:rsidP="00D95874">
      <w:pPr>
        <w:rPr>
          <w:lang w:val="sv-SE"/>
        </w:rPr>
      </w:pPr>
    </w:p>
    <w:p w14:paraId="37A4032F" w14:textId="77777777" w:rsidR="00392BC6" w:rsidRDefault="00392BC6" w:rsidP="00392BC6">
      <w:pPr>
        <w:rPr>
          <w:lang w:val="sv-SE"/>
        </w:rPr>
      </w:pPr>
      <w:bookmarkStart w:id="39" w:name="_Toc219155536"/>
      <w:bookmarkStart w:id="40" w:name="_Toc219578212"/>
    </w:p>
    <w:p w14:paraId="526EE9AE" w14:textId="77777777" w:rsidR="00392BC6" w:rsidRDefault="00392BC6" w:rsidP="00392BC6">
      <w:pPr>
        <w:rPr>
          <w:lang w:val="sv-SE"/>
        </w:rPr>
      </w:pPr>
    </w:p>
    <w:p w14:paraId="31F948B5" w14:textId="77777777" w:rsidR="00392BC6" w:rsidRDefault="00392BC6" w:rsidP="00392BC6">
      <w:pPr>
        <w:rPr>
          <w:lang w:val="sv-SE"/>
        </w:rPr>
      </w:pPr>
    </w:p>
    <w:p w14:paraId="624206C6" w14:textId="77777777" w:rsidR="00392BC6" w:rsidRDefault="00392BC6" w:rsidP="00392BC6">
      <w:pPr>
        <w:rPr>
          <w:lang w:val="sv-SE"/>
        </w:rPr>
      </w:pPr>
    </w:p>
    <w:p w14:paraId="2B0936ED" w14:textId="77777777" w:rsidR="00392BC6" w:rsidRDefault="00392BC6" w:rsidP="00392BC6">
      <w:pPr>
        <w:rPr>
          <w:lang w:val="sv-SE"/>
        </w:rPr>
      </w:pPr>
    </w:p>
    <w:p w14:paraId="06D2E418" w14:textId="77777777" w:rsidR="00392BC6" w:rsidRDefault="00392BC6" w:rsidP="00392BC6">
      <w:pPr>
        <w:rPr>
          <w:lang w:val="sv-SE"/>
        </w:rPr>
      </w:pPr>
    </w:p>
    <w:p w14:paraId="039E81F2" w14:textId="77777777" w:rsidR="00392BC6" w:rsidRDefault="00392BC6" w:rsidP="00392BC6">
      <w:pPr>
        <w:rPr>
          <w:lang w:val="sv-SE"/>
        </w:rPr>
      </w:pPr>
    </w:p>
    <w:p w14:paraId="5C681030" w14:textId="77777777" w:rsidR="00392BC6" w:rsidRDefault="00392BC6" w:rsidP="00392BC6">
      <w:pPr>
        <w:rPr>
          <w:lang w:val="sv-SE"/>
        </w:rPr>
      </w:pPr>
    </w:p>
    <w:p w14:paraId="3F4EE464" w14:textId="77777777" w:rsidR="00392BC6" w:rsidRDefault="00392BC6" w:rsidP="00392BC6">
      <w:pPr>
        <w:rPr>
          <w:lang w:val="sv-SE"/>
        </w:rPr>
      </w:pPr>
    </w:p>
    <w:p w14:paraId="2738AE46" w14:textId="77777777" w:rsidR="00392BC6" w:rsidRDefault="00392BC6" w:rsidP="00392BC6">
      <w:pPr>
        <w:rPr>
          <w:lang w:val="sv-SE"/>
        </w:rPr>
      </w:pPr>
    </w:p>
    <w:p w14:paraId="5EAEEA88" w14:textId="77777777" w:rsidR="00392BC6" w:rsidRDefault="00392BC6" w:rsidP="00392BC6">
      <w:pPr>
        <w:rPr>
          <w:lang w:val="sv-SE"/>
        </w:rPr>
      </w:pPr>
    </w:p>
    <w:p w14:paraId="76B19828" w14:textId="77777777" w:rsidR="00392BC6" w:rsidRDefault="00392BC6" w:rsidP="00392BC6">
      <w:pPr>
        <w:rPr>
          <w:lang w:val="sv-SE"/>
        </w:rPr>
      </w:pPr>
    </w:p>
    <w:p w14:paraId="78B3A451" w14:textId="77777777" w:rsidR="00392BC6" w:rsidRDefault="00392BC6" w:rsidP="00392BC6">
      <w:pPr>
        <w:rPr>
          <w:lang w:val="sv-SE"/>
        </w:rPr>
      </w:pPr>
    </w:p>
    <w:p w14:paraId="6FDA8A55" w14:textId="77777777" w:rsidR="00392BC6" w:rsidRDefault="00392BC6" w:rsidP="00392BC6">
      <w:pPr>
        <w:rPr>
          <w:lang w:val="sv-SE"/>
        </w:rPr>
      </w:pPr>
    </w:p>
    <w:p w14:paraId="6540A256" w14:textId="77777777" w:rsidR="00392BC6" w:rsidRDefault="00392BC6" w:rsidP="00392BC6">
      <w:pPr>
        <w:rPr>
          <w:lang w:val="sv-SE"/>
        </w:rPr>
      </w:pPr>
    </w:p>
    <w:p w14:paraId="6003B66C" w14:textId="77777777" w:rsidR="00392BC6" w:rsidRDefault="00392BC6" w:rsidP="00392BC6">
      <w:pPr>
        <w:rPr>
          <w:lang w:val="sv-SE"/>
        </w:rPr>
      </w:pPr>
    </w:p>
    <w:p w14:paraId="2FAF84C3" w14:textId="77777777" w:rsidR="00392BC6" w:rsidRDefault="00392BC6" w:rsidP="00392BC6">
      <w:pPr>
        <w:rPr>
          <w:lang w:val="sv-SE"/>
        </w:rPr>
      </w:pPr>
    </w:p>
    <w:p w14:paraId="39809155" w14:textId="77777777" w:rsidR="00392BC6" w:rsidRDefault="00392BC6" w:rsidP="00392BC6">
      <w:pPr>
        <w:rPr>
          <w:lang w:val="sv-SE"/>
        </w:rPr>
      </w:pPr>
    </w:p>
    <w:p w14:paraId="7E01CF2B" w14:textId="77777777" w:rsidR="00392BC6" w:rsidRDefault="00392BC6" w:rsidP="00392BC6">
      <w:pPr>
        <w:rPr>
          <w:lang w:val="sv-SE"/>
        </w:rPr>
      </w:pPr>
    </w:p>
    <w:p w14:paraId="0C12AF74" w14:textId="77777777" w:rsidR="00392BC6" w:rsidRDefault="00392BC6" w:rsidP="00392BC6">
      <w:pPr>
        <w:rPr>
          <w:lang w:val="sv-SE"/>
        </w:rPr>
      </w:pPr>
    </w:p>
    <w:p w14:paraId="41B87676" w14:textId="77777777" w:rsidR="00392BC6" w:rsidRDefault="00392BC6" w:rsidP="00392BC6">
      <w:pPr>
        <w:rPr>
          <w:lang w:val="sv-SE"/>
        </w:rPr>
      </w:pPr>
    </w:p>
    <w:p w14:paraId="24050D7E" w14:textId="7EC3C686" w:rsidR="000D2B13" w:rsidRPr="00E83377" w:rsidRDefault="000D2B13" w:rsidP="00C4379A">
      <w:pPr>
        <w:pStyle w:val="Heading1"/>
        <w:rPr>
          <w:lang w:val="sv-SE"/>
        </w:rPr>
      </w:pPr>
      <w:bookmarkStart w:id="41" w:name="_Toc220023707"/>
      <w:r w:rsidRPr="00E83377">
        <w:rPr>
          <w:lang w:val="sv-SE"/>
        </w:rPr>
        <w:lastRenderedPageBreak/>
        <w:t>DAFTAR TABEL</w:t>
      </w:r>
      <w:bookmarkEnd w:id="39"/>
      <w:bookmarkEnd w:id="40"/>
      <w:bookmarkEnd w:id="41"/>
    </w:p>
    <w:p w14:paraId="6FF3F7F3" w14:textId="77777777" w:rsidR="000D2B13" w:rsidRPr="00E83377" w:rsidRDefault="000D2B13" w:rsidP="00715F9D">
      <w:pPr>
        <w:spacing w:line="360" w:lineRule="auto"/>
        <w:jc w:val="center"/>
        <w:rPr>
          <w:rFonts w:cs="Times New Roman"/>
          <w:b/>
          <w:bCs/>
          <w:szCs w:val="24"/>
          <w:lang w:val="sv-SE"/>
        </w:rPr>
      </w:pPr>
    </w:p>
    <w:p w14:paraId="2B73E551" w14:textId="3C339FB2"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r>
        <w:rPr>
          <w:rFonts w:cs="Times New Roman"/>
          <w:b/>
          <w:bCs/>
          <w:szCs w:val="24"/>
          <w:lang w:val="sv-SE"/>
        </w:rPr>
        <w:fldChar w:fldCharType="begin"/>
      </w:r>
      <w:r>
        <w:rPr>
          <w:rFonts w:cs="Times New Roman"/>
          <w:b/>
          <w:bCs/>
          <w:szCs w:val="24"/>
          <w:lang w:val="sv-SE"/>
        </w:rPr>
        <w:instrText xml:space="preserve"> TOC \h \z \c "Table" </w:instrText>
      </w:r>
      <w:r>
        <w:rPr>
          <w:rFonts w:cs="Times New Roman"/>
          <w:b/>
          <w:bCs/>
          <w:szCs w:val="24"/>
          <w:lang w:val="sv-SE"/>
        </w:rPr>
        <w:fldChar w:fldCharType="separate"/>
      </w:r>
      <w:hyperlink w:anchor="_Toc219578669" w:history="1">
        <w:r w:rsidRPr="0001469E">
          <w:rPr>
            <w:rStyle w:val="Hyperlink"/>
            <w:noProof/>
            <w:lang w:val="sv-SE"/>
          </w:rPr>
          <w:t>Table 2.1 Skrining Diagnosa TB Paru Anak</w:t>
        </w:r>
        <w:r>
          <w:rPr>
            <w:noProof/>
            <w:webHidden/>
          </w:rPr>
          <w:tab/>
        </w:r>
        <w:r>
          <w:rPr>
            <w:noProof/>
            <w:webHidden/>
          </w:rPr>
          <w:fldChar w:fldCharType="begin"/>
        </w:r>
        <w:r>
          <w:rPr>
            <w:noProof/>
            <w:webHidden/>
          </w:rPr>
          <w:instrText xml:space="preserve"> PAGEREF _Toc219578669 \h </w:instrText>
        </w:r>
        <w:r>
          <w:rPr>
            <w:noProof/>
            <w:webHidden/>
          </w:rPr>
        </w:r>
        <w:r>
          <w:rPr>
            <w:noProof/>
            <w:webHidden/>
          </w:rPr>
          <w:fldChar w:fldCharType="separate"/>
        </w:r>
        <w:r>
          <w:rPr>
            <w:noProof/>
            <w:webHidden/>
          </w:rPr>
          <w:t>7</w:t>
        </w:r>
        <w:r>
          <w:rPr>
            <w:noProof/>
            <w:webHidden/>
          </w:rPr>
          <w:fldChar w:fldCharType="end"/>
        </w:r>
      </w:hyperlink>
    </w:p>
    <w:p w14:paraId="183118B0" w14:textId="1E8A644E" w:rsidR="00352CB3" w:rsidRDefault="00352CB3" w:rsidP="00352CB3">
      <w:pPr>
        <w:pStyle w:val="TableofFigures"/>
        <w:tabs>
          <w:tab w:val="right" w:leader="dot" w:pos="7927"/>
        </w:tabs>
        <w:spacing w:line="360" w:lineRule="auto"/>
      </w:pPr>
      <w:hyperlink w:anchor="_Toc219578670" w:history="1">
        <w:r w:rsidRPr="0001469E">
          <w:rPr>
            <w:rStyle w:val="Hyperlink"/>
            <w:noProof/>
          </w:rPr>
          <w:t>Table 3.</w:t>
        </w:r>
        <w:r w:rsidR="007E75C0">
          <w:rPr>
            <w:rStyle w:val="Hyperlink"/>
            <w:noProof/>
          </w:rPr>
          <w:t>1</w:t>
        </w:r>
        <w:r w:rsidRPr="0001469E">
          <w:rPr>
            <w:rStyle w:val="Hyperlink"/>
            <w:rFonts w:cs="Times New Roman"/>
            <w:noProof/>
          </w:rPr>
          <w:t xml:space="preserve"> Definisi Operasional</w:t>
        </w:r>
        <w:r>
          <w:rPr>
            <w:noProof/>
            <w:webHidden/>
          </w:rPr>
          <w:tab/>
        </w:r>
        <w:r>
          <w:rPr>
            <w:noProof/>
            <w:webHidden/>
          </w:rPr>
          <w:fldChar w:fldCharType="begin"/>
        </w:r>
        <w:r>
          <w:rPr>
            <w:noProof/>
            <w:webHidden/>
          </w:rPr>
          <w:instrText xml:space="preserve"> PAGEREF _Toc219578670 \h </w:instrText>
        </w:r>
        <w:r>
          <w:rPr>
            <w:noProof/>
            <w:webHidden/>
          </w:rPr>
        </w:r>
        <w:r>
          <w:rPr>
            <w:noProof/>
            <w:webHidden/>
          </w:rPr>
          <w:fldChar w:fldCharType="separate"/>
        </w:r>
        <w:r>
          <w:rPr>
            <w:noProof/>
            <w:webHidden/>
          </w:rPr>
          <w:t>18</w:t>
        </w:r>
        <w:r>
          <w:rPr>
            <w:noProof/>
            <w:webHidden/>
          </w:rPr>
          <w:fldChar w:fldCharType="end"/>
        </w:r>
      </w:hyperlink>
    </w:p>
    <w:p w14:paraId="39EC68C7" w14:textId="57867215" w:rsidR="00FB3E1A" w:rsidRPr="00FB3E1A" w:rsidRDefault="00FB3E1A" w:rsidP="00FB3E1A">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1" w:history="1">
        <w:r w:rsidRPr="0001469E">
          <w:rPr>
            <w:rStyle w:val="Hyperlink"/>
            <w:noProof/>
            <w:lang w:val="sv-SE"/>
          </w:rPr>
          <w:t>Table 4.</w:t>
        </w:r>
        <w:r w:rsidR="007E75C0">
          <w:rPr>
            <w:rStyle w:val="Hyperlink"/>
            <w:noProof/>
            <w:lang w:val="sv-SE"/>
          </w:rPr>
          <w:t>1</w:t>
        </w:r>
        <w:r w:rsidRPr="0001469E">
          <w:rPr>
            <w:rStyle w:val="Hyperlink"/>
            <w:rFonts w:cs="Times New Roman"/>
            <w:noProof/>
            <w:lang w:val="sv-SE"/>
          </w:rPr>
          <w:t xml:space="preserve"> Distribusi Frekuensi Karakteristik Responden Anak Penderita TB dan Anak Non TB di Wilayah Puskesmas Sukorambi (n=80)</w:t>
        </w:r>
        <w:r>
          <w:rPr>
            <w:noProof/>
            <w:webHidden/>
          </w:rPr>
          <w:tab/>
        </w:r>
        <w:r>
          <w:rPr>
            <w:noProof/>
            <w:webHidden/>
          </w:rPr>
          <w:fldChar w:fldCharType="begin"/>
        </w:r>
        <w:r>
          <w:rPr>
            <w:noProof/>
            <w:webHidden/>
          </w:rPr>
          <w:instrText xml:space="preserve"> PAGEREF _Toc219578671 \h </w:instrText>
        </w:r>
        <w:r>
          <w:rPr>
            <w:noProof/>
            <w:webHidden/>
          </w:rPr>
        </w:r>
        <w:r>
          <w:rPr>
            <w:noProof/>
            <w:webHidden/>
          </w:rPr>
          <w:fldChar w:fldCharType="separate"/>
        </w:r>
        <w:r>
          <w:rPr>
            <w:noProof/>
            <w:webHidden/>
          </w:rPr>
          <w:t>23</w:t>
        </w:r>
        <w:r>
          <w:rPr>
            <w:noProof/>
            <w:webHidden/>
          </w:rPr>
          <w:fldChar w:fldCharType="end"/>
        </w:r>
      </w:hyperlink>
    </w:p>
    <w:p w14:paraId="2E8CDD9F" w14:textId="5A39BE7A"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1" w:history="1">
        <w:r w:rsidRPr="0001469E">
          <w:rPr>
            <w:rStyle w:val="Hyperlink"/>
            <w:noProof/>
            <w:lang w:val="sv-SE"/>
          </w:rPr>
          <w:t>Table 4.</w:t>
        </w:r>
        <w:r w:rsidR="007E75C0">
          <w:rPr>
            <w:rStyle w:val="Hyperlink"/>
            <w:noProof/>
            <w:lang w:val="sv-SE"/>
          </w:rPr>
          <w:t>2</w:t>
        </w:r>
        <w:r w:rsidRPr="0001469E">
          <w:rPr>
            <w:rStyle w:val="Hyperlink"/>
            <w:rFonts w:cs="Times New Roman"/>
            <w:noProof/>
            <w:lang w:val="sv-SE"/>
          </w:rPr>
          <w:t xml:space="preserve"> Distribusi Frekuensi Karakteristik Responden Orang Tua Anak Penderita TB dan Anak Non TB di Wilayah Puskesmas Sukorambi (n=80)</w:t>
        </w:r>
        <w:r>
          <w:rPr>
            <w:noProof/>
            <w:webHidden/>
          </w:rPr>
          <w:tab/>
        </w:r>
        <w:r w:rsidR="007E75C0">
          <w:rPr>
            <w:noProof/>
            <w:webHidden/>
          </w:rPr>
          <w:t>24</w:t>
        </w:r>
      </w:hyperlink>
    </w:p>
    <w:p w14:paraId="6D1EF3C0" w14:textId="5237F9F7"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2" w:history="1">
        <w:r w:rsidRPr="0001469E">
          <w:rPr>
            <w:rStyle w:val="Hyperlink"/>
            <w:noProof/>
            <w:lang w:val="sv-SE"/>
          </w:rPr>
          <w:t>Table 4.</w:t>
        </w:r>
        <w:r w:rsidR="007E75C0">
          <w:rPr>
            <w:rStyle w:val="Hyperlink"/>
            <w:noProof/>
            <w:lang w:val="sv-SE"/>
          </w:rPr>
          <w:t>3</w:t>
        </w:r>
        <w:r w:rsidRPr="0001469E">
          <w:rPr>
            <w:rStyle w:val="Hyperlink"/>
            <w:noProof/>
            <w:lang w:val="sv-SE"/>
          </w:rPr>
          <w:t xml:space="preserve"> </w:t>
        </w:r>
        <w:r w:rsidRPr="0001469E">
          <w:rPr>
            <w:rStyle w:val="Hyperlink"/>
            <w:rFonts w:cs="Times New Roman"/>
            <w:noProof/>
            <w:lang w:val="sv-SE"/>
          </w:rPr>
          <w:t>Indikator Kondisi Langit-langit</w:t>
        </w:r>
        <w:r>
          <w:rPr>
            <w:noProof/>
            <w:webHidden/>
          </w:rPr>
          <w:tab/>
        </w:r>
        <w:r>
          <w:rPr>
            <w:noProof/>
            <w:webHidden/>
          </w:rPr>
          <w:fldChar w:fldCharType="begin"/>
        </w:r>
        <w:r>
          <w:rPr>
            <w:noProof/>
            <w:webHidden/>
          </w:rPr>
          <w:instrText xml:space="preserve"> PAGEREF _Toc219578672 \h </w:instrText>
        </w:r>
        <w:r>
          <w:rPr>
            <w:noProof/>
            <w:webHidden/>
          </w:rPr>
        </w:r>
        <w:r>
          <w:rPr>
            <w:noProof/>
            <w:webHidden/>
          </w:rPr>
          <w:fldChar w:fldCharType="separate"/>
        </w:r>
        <w:r>
          <w:rPr>
            <w:noProof/>
            <w:webHidden/>
          </w:rPr>
          <w:t>24</w:t>
        </w:r>
        <w:r>
          <w:rPr>
            <w:noProof/>
            <w:webHidden/>
          </w:rPr>
          <w:fldChar w:fldCharType="end"/>
        </w:r>
      </w:hyperlink>
    </w:p>
    <w:p w14:paraId="577A0888" w14:textId="22640696"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3" w:history="1">
        <w:r w:rsidRPr="0001469E">
          <w:rPr>
            <w:rStyle w:val="Hyperlink"/>
            <w:noProof/>
          </w:rPr>
          <w:t xml:space="preserve">Table </w:t>
        </w:r>
        <w:r w:rsidR="00D95874">
          <w:rPr>
            <w:rStyle w:val="Hyperlink"/>
            <w:noProof/>
          </w:rPr>
          <w:t>4</w:t>
        </w:r>
        <w:r w:rsidRPr="0001469E">
          <w:rPr>
            <w:rStyle w:val="Hyperlink"/>
            <w:noProof/>
          </w:rPr>
          <w:t>.4 Indikator Kondisi Dinding</w:t>
        </w:r>
        <w:r>
          <w:rPr>
            <w:noProof/>
            <w:webHidden/>
          </w:rPr>
          <w:tab/>
        </w:r>
        <w:r>
          <w:rPr>
            <w:noProof/>
            <w:webHidden/>
          </w:rPr>
          <w:fldChar w:fldCharType="begin"/>
        </w:r>
        <w:r>
          <w:rPr>
            <w:noProof/>
            <w:webHidden/>
          </w:rPr>
          <w:instrText xml:space="preserve"> PAGEREF _Toc219578673 \h </w:instrText>
        </w:r>
        <w:r>
          <w:rPr>
            <w:noProof/>
            <w:webHidden/>
          </w:rPr>
        </w:r>
        <w:r>
          <w:rPr>
            <w:noProof/>
            <w:webHidden/>
          </w:rPr>
          <w:fldChar w:fldCharType="separate"/>
        </w:r>
        <w:r>
          <w:rPr>
            <w:noProof/>
            <w:webHidden/>
          </w:rPr>
          <w:t>25</w:t>
        </w:r>
        <w:r>
          <w:rPr>
            <w:noProof/>
            <w:webHidden/>
          </w:rPr>
          <w:fldChar w:fldCharType="end"/>
        </w:r>
      </w:hyperlink>
    </w:p>
    <w:p w14:paraId="7FA625F0" w14:textId="0E3995A8"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4" w:history="1">
        <w:r w:rsidRPr="0001469E">
          <w:rPr>
            <w:rStyle w:val="Hyperlink"/>
            <w:noProof/>
          </w:rPr>
          <w:t>Table 4.</w:t>
        </w:r>
        <w:r w:rsidR="007E75C0">
          <w:rPr>
            <w:rStyle w:val="Hyperlink"/>
            <w:noProof/>
          </w:rPr>
          <w:t>5</w:t>
        </w:r>
        <w:r w:rsidRPr="0001469E">
          <w:rPr>
            <w:rStyle w:val="Hyperlink"/>
            <w:noProof/>
          </w:rPr>
          <w:t xml:space="preserve"> Indikator Kondisi Lantai</w:t>
        </w:r>
        <w:r>
          <w:rPr>
            <w:noProof/>
            <w:webHidden/>
          </w:rPr>
          <w:tab/>
        </w:r>
        <w:r w:rsidR="007E75C0">
          <w:rPr>
            <w:noProof/>
            <w:webHidden/>
          </w:rPr>
          <w:t>25</w:t>
        </w:r>
      </w:hyperlink>
    </w:p>
    <w:p w14:paraId="240A74E8" w14:textId="737E85AF"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5" w:history="1">
        <w:r w:rsidRPr="0001469E">
          <w:rPr>
            <w:rStyle w:val="Hyperlink"/>
            <w:noProof/>
            <w:lang w:val="sv-SE"/>
          </w:rPr>
          <w:t>Table 4.</w:t>
        </w:r>
        <w:r w:rsidR="007E75C0">
          <w:rPr>
            <w:rStyle w:val="Hyperlink"/>
            <w:noProof/>
            <w:lang w:val="sv-SE"/>
          </w:rPr>
          <w:t>6</w:t>
        </w:r>
        <w:r w:rsidRPr="0001469E">
          <w:rPr>
            <w:rStyle w:val="Hyperlink"/>
            <w:noProof/>
            <w:lang w:val="sv-SE"/>
          </w:rPr>
          <w:t xml:space="preserve"> Indikator Kondisi Jendela Kamar Tidur</w:t>
        </w:r>
        <w:r>
          <w:rPr>
            <w:noProof/>
            <w:webHidden/>
          </w:rPr>
          <w:tab/>
        </w:r>
        <w:r>
          <w:rPr>
            <w:noProof/>
            <w:webHidden/>
          </w:rPr>
          <w:fldChar w:fldCharType="begin"/>
        </w:r>
        <w:r>
          <w:rPr>
            <w:noProof/>
            <w:webHidden/>
          </w:rPr>
          <w:instrText xml:space="preserve"> PAGEREF _Toc219578675 \h </w:instrText>
        </w:r>
        <w:r>
          <w:rPr>
            <w:noProof/>
            <w:webHidden/>
          </w:rPr>
        </w:r>
        <w:r>
          <w:rPr>
            <w:noProof/>
            <w:webHidden/>
          </w:rPr>
          <w:fldChar w:fldCharType="separate"/>
        </w:r>
        <w:r>
          <w:rPr>
            <w:noProof/>
            <w:webHidden/>
          </w:rPr>
          <w:t>26</w:t>
        </w:r>
        <w:r>
          <w:rPr>
            <w:noProof/>
            <w:webHidden/>
          </w:rPr>
          <w:fldChar w:fldCharType="end"/>
        </w:r>
      </w:hyperlink>
    </w:p>
    <w:p w14:paraId="4033A08D" w14:textId="1BE38BFE"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6" w:history="1">
        <w:r w:rsidRPr="0001469E">
          <w:rPr>
            <w:rStyle w:val="Hyperlink"/>
            <w:noProof/>
            <w:lang w:val="sv-SE"/>
          </w:rPr>
          <w:t>Table 4.</w:t>
        </w:r>
        <w:r w:rsidR="007E75C0">
          <w:rPr>
            <w:rStyle w:val="Hyperlink"/>
            <w:noProof/>
            <w:lang w:val="sv-SE"/>
          </w:rPr>
          <w:t>7</w:t>
        </w:r>
        <w:r w:rsidRPr="0001469E">
          <w:rPr>
            <w:rStyle w:val="Hyperlink"/>
            <w:noProof/>
            <w:lang w:val="sv-SE"/>
          </w:rPr>
          <w:t xml:space="preserve"> Indikator Kondisi Jendela Ruang Keluarga</w:t>
        </w:r>
        <w:r>
          <w:rPr>
            <w:noProof/>
            <w:webHidden/>
          </w:rPr>
          <w:tab/>
        </w:r>
        <w:r w:rsidR="007E75C0">
          <w:rPr>
            <w:noProof/>
            <w:webHidden/>
          </w:rPr>
          <w:t>26</w:t>
        </w:r>
      </w:hyperlink>
    </w:p>
    <w:p w14:paraId="17A32AE0" w14:textId="1E776A0D"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7" w:history="1">
        <w:r w:rsidRPr="0001469E">
          <w:rPr>
            <w:rStyle w:val="Hyperlink"/>
            <w:noProof/>
          </w:rPr>
          <w:t>Table 4.</w:t>
        </w:r>
        <w:r w:rsidR="007E75C0">
          <w:rPr>
            <w:rStyle w:val="Hyperlink"/>
            <w:noProof/>
          </w:rPr>
          <w:t>8</w:t>
        </w:r>
        <w:r w:rsidRPr="0001469E">
          <w:rPr>
            <w:rStyle w:val="Hyperlink"/>
            <w:noProof/>
          </w:rPr>
          <w:t xml:space="preserve"> Indikator Kondisi Ventilasi</w:t>
        </w:r>
        <w:r>
          <w:rPr>
            <w:noProof/>
            <w:webHidden/>
          </w:rPr>
          <w:tab/>
        </w:r>
        <w:r>
          <w:rPr>
            <w:noProof/>
            <w:webHidden/>
          </w:rPr>
          <w:fldChar w:fldCharType="begin"/>
        </w:r>
        <w:r>
          <w:rPr>
            <w:noProof/>
            <w:webHidden/>
          </w:rPr>
          <w:instrText xml:space="preserve"> PAGEREF _Toc219578677 \h </w:instrText>
        </w:r>
        <w:r>
          <w:rPr>
            <w:noProof/>
            <w:webHidden/>
          </w:rPr>
        </w:r>
        <w:r>
          <w:rPr>
            <w:noProof/>
            <w:webHidden/>
          </w:rPr>
          <w:fldChar w:fldCharType="separate"/>
        </w:r>
        <w:r>
          <w:rPr>
            <w:noProof/>
            <w:webHidden/>
          </w:rPr>
          <w:t>27</w:t>
        </w:r>
        <w:r>
          <w:rPr>
            <w:noProof/>
            <w:webHidden/>
          </w:rPr>
          <w:fldChar w:fldCharType="end"/>
        </w:r>
      </w:hyperlink>
    </w:p>
    <w:p w14:paraId="69B08B32" w14:textId="7914017A"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8" w:history="1">
        <w:r w:rsidRPr="0001469E">
          <w:rPr>
            <w:rStyle w:val="Hyperlink"/>
            <w:noProof/>
          </w:rPr>
          <w:t>Table 4.</w:t>
        </w:r>
        <w:r w:rsidR="007E75C0">
          <w:rPr>
            <w:rStyle w:val="Hyperlink"/>
            <w:noProof/>
          </w:rPr>
          <w:t>9</w:t>
        </w:r>
        <w:r w:rsidRPr="0001469E">
          <w:rPr>
            <w:rStyle w:val="Hyperlink"/>
            <w:noProof/>
          </w:rPr>
          <w:t xml:space="preserve"> Indikator Kondisi Lubang Asap Dapur</w:t>
        </w:r>
        <w:r>
          <w:rPr>
            <w:noProof/>
            <w:webHidden/>
          </w:rPr>
          <w:tab/>
        </w:r>
        <w:r w:rsidR="007E75C0">
          <w:rPr>
            <w:noProof/>
            <w:webHidden/>
          </w:rPr>
          <w:t>27</w:t>
        </w:r>
      </w:hyperlink>
    </w:p>
    <w:p w14:paraId="34D8E35E" w14:textId="2EC255E0"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79" w:history="1">
        <w:r w:rsidRPr="0001469E">
          <w:rPr>
            <w:rStyle w:val="Hyperlink"/>
            <w:noProof/>
          </w:rPr>
          <w:t>Table 4.1</w:t>
        </w:r>
        <w:r w:rsidR="007E75C0">
          <w:rPr>
            <w:rStyle w:val="Hyperlink"/>
            <w:noProof/>
          </w:rPr>
          <w:t>0</w:t>
        </w:r>
        <w:r w:rsidRPr="0001469E">
          <w:rPr>
            <w:rStyle w:val="Hyperlink"/>
            <w:noProof/>
          </w:rPr>
          <w:t xml:space="preserve"> Indikator Kondisi Pencahayaan</w:t>
        </w:r>
        <w:r>
          <w:rPr>
            <w:noProof/>
            <w:webHidden/>
          </w:rPr>
          <w:tab/>
        </w:r>
        <w:r>
          <w:rPr>
            <w:noProof/>
            <w:webHidden/>
          </w:rPr>
          <w:fldChar w:fldCharType="begin"/>
        </w:r>
        <w:r>
          <w:rPr>
            <w:noProof/>
            <w:webHidden/>
          </w:rPr>
          <w:instrText xml:space="preserve"> PAGEREF _Toc219578679 \h </w:instrText>
        </w:r>
        <w:r>
          <w:rPr>
            <w:noProof/>
            <w:webHidden/>
          </w:rPr>
        </w:r>
        <w:r>
          <w:rPr>
            <w:noProof/>
            <w:webHidden/>
          </w:rPr>
          <w:fldChar w:fldCharType="separate"/>
        </w:r>
        <w:r>
          <w:rPr>
            <w:noProof/>
            <w:webHidden/>
          </w:rPr>
          <w:t>28</w:t>
        </w:r>
        <w:r>
          <w:rPr>
            <w:noProof/>
            <w:webHidden/>
          </w:rPr>
          <w:fldChar w:fldCharType="end"/>
        </w:r>
      </w:hyperlink>
    </w:p>
    <w:p w14:paraId="7F975DB1" w14:textId="787A538A"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0" w:history="1">
        <w:r w:rsidRPr="0001469E">
          <w:rPr>
            <w:rStyle w:val="Hyperlink"/>
            <w:noProof/>
            <w:lang w:val="sv-SE"/>
          </w:rPr>
          <w:t>Table 4.1</w:t>
        </w:r>
        <w:r w:rsidR="007E75C0">
          <w:rPr>
            <w:rStyle w:val="Hyperlink"/>
            <w:noProof/>
            <w:lang w:val="sv-SE"/>
          </w:rPr>
          <w:t>1</w:t>
        </w:r>
        <w:r w:rsidRPr="0001469E">
          <w:rPr>
            <w:rStyle w:val="Hyperlink"/>
            <w:noProof/>
            <w:lang w:val="sv-SE"/>
          </w:rPr>
          <w:t xml:space="preserve"> Indikator Kondisi Sarana Air Bersih</w:t>
        </w:r>
        <w:r>
          <w:rPr>
            <w:noProof/>
            <w:webHidden/>
          </w:rPr>
          <w:tab/>
        </w:r>
        <w:r w:rsidR="007E75C0">
          <w:rPr>
            <w:noProof/>
            <w:webHidden/>
          </w:rPr>
          <w:t>28</w:t>
        </w:r>
      </w:hyperlink>
    </w:p>
    <w:p w14:paraId="6CF2599E" w14:textId="5092DE26"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1" w:history="1">
        <w:r w:rsidRPr="0001469E">
          <w:rPr>
            <w:rStyle w:val="Hyperlink"/>
            <w:noProof/>
            <w:lang w:val="sv-SE"/>
          </w:rPr>
          <w:t>Table 4.1</w:t>
        </w:r>
        <w:r w:rsidR="007E75C0">
          <w:rPr>
            <w:rStyle w:val="Hyperlink"/>
            <w:noProof/>
            <w:lang w:val="sv-SE"/>
          </w:rPr>
          <w:t xml:space="preserve">2 </w:t>
        </w:r>
        <w:r w:rsidRPr="0001469E">
          <w:rPr>
            <w:rStyle w:val="Hyperlink"/>
            <w:noProof/>
            <w:lang w:val="sv-SE"/>
          </w:rPr>
          <w:t>Indikator Kondisi Sarana Pembuangan Kotoran (Jamban)</w:t>
        </w:r>
        <w:r>
          <w:rPr>
            <w:noProof/>
            <w:webHidden/>
          </w:rPr>
          <w:tab/>
        </w:r>
        <w:r w:rsidR="007E75C0">
          <w:rPr>
            <w:noProof/>
            <w:webHidden/>
          </w:rPr>
          <w:t>29</w:t>
        </w:r>
      </w:hyperlink>
    </w:p>
    <w:p w14:paraId="2864E83A" w14:textId="72825624"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2" w:history="1">
        <w:r w:rsidRPr="0001469E">
          <w:rPr>
            <w:rStyle w:val="Hyperlink"/>
            <w:noProof/>
            <w:lang w:val="sv-SE"/>
          </w:rPr>
          <w:t>Table 4.1</w:t>
        </w:r>
        <w:r w:rsidR="007E75C0">
          <w:rPr>
            <w:rStyle w:val="Hyperlink"/>
            <w:noProof/>
            <w:lang w:val="sv-SE"/>
          </w:rPr>
          <w:t xml:space="preserve">3 </w:t>
        </w:r>
        <w:r w:rsidRPr="0001469E">
          <w:rPr>
            <w:rStyle w:val="Hyperlink"/>
            <w:noProof/>
            <w:lang w:val="sv-SE"/>
          </w:rPr>
          <w:t>Indikator Kondisi Sarana Pembuangan Air Limbah</w:t>
        </w:r>
        <w:r>
          <w:rPr>
            <w:noProof/>
            <w:webHidden/>
          </w:rPr>
          <w:tab/>
        </w:r>
        <w:r w:rsidR="007E75C0">
          <w:rPr>
            <w:noProof/>
            <w:webHidden/>
          </w:rPr>
          <w:t>30</w:t>
        </w:r>
      </w:hyperlink>
    </w:p>
    <w:p w14:paraId="422DCD37" w14:textId="78C2C573"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3" w:history="1">
        <w:r w:rsidRPr="0001469E">
          <w:rPr>
            <w:rStyle w:val="Hyperlink"/>
            <w:noProof/>
            <w:lang w:val="sv-SE"/>
          </w:rPr>
          <w:t>Table 4.1</w:t>
        </w:r>
        <w:r w:rsidR="007E75C0">
          <w:rPr>
            <w:rStyle w:val="Hyperlink"/>
            <w:noProof/>
            <w:lang w:val="sv-SE"/>
          </w:rPr>
          <w:t>4</w:t>
        </w:r>
        <w:r w:rsidRPr="0001469E">
          <w:rPr>
            <w:rStyle w:val="Hyperlink"/>
            <w:noProof/>
            <w:lang w:val="sv-SE"/>
          </w:rPr>
          <w:t xml:space="preserve"> Indikator Kondisi Sarana Pembuangan Sampah</w:t>
        </w:r>
        <w:r>
          <w:rPr>
            <w:noProof/>
            <w:webHidden/>
          </w:rPr>
          <w:tab/>
        </w:r>
        <w:r w:rsidR="007E75C0">
          <w:rPr>
            <w:noProof/>
            <w:webHidden/>
          </w:rPr>
          <w:t>31</w:t>
        </w:r>
      </w:hyperlink>
    </w:p>
    <w:p w14:paraId="72269024" w14:textId="094AAB23"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4" w:history="1">
        <w:r w:rsidRPr="0001469E">
          <w:rPr>
            <w:rStyle w:val="Hyperlink"/>
            <w:noProof/>
            <w:lang w:val="sv-SE"/>
          </w:rPr>
          <w:t>Table 4.1</w:t>
        </w:r>
        <w:r w:rsidR="007E75C0">
          <w:rPr>
            <w:rStyle w:val="Hyperlink"/>
            <w:noProof/>
            <w:lang w:val="sv-SE"/>
          </w:rPr>
          <w:t>5</w:t>
        </w:r>
        <w:r w:rsidRPr="0001469E">
          <w:rPr>
            <w:rStyle w:val="Hyperlink"/>
            <w:noProof/>
            <w:lang w:val="sv-SE"/>
          </w:rPr>
          <w:t xml:space="preserve"> Indikator Perilaku Membuka Jendela Kamar</w:t>
        </w:r>
        <w:r>
          <w:rPr>
            <w:noProof/>
            <w:webHidden/>
          </w:rPr>
          <w:tab/>
        </w:r>
        <w:r w:rsidR="007E75C0">
          <w:rPr>
            <w:noProof/>
            <w:webHidden/>
          </w:rPr>
          <w:t>31</w:t>
        </w:r>
      </w:hyperlink>
    </w:p>
    <w:p w14:paraId="4C74BB20" w14:textId="1E07D815"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5" w:history="1">
        <w:r w:rsidRPr="0001469E">
          <w:rPr>
            <w:rStyle w:val="Hyperlink"/>
            <w:noProof/>
            <w:lang w:val="sv-SE"/>
          </w:rPr>
          <w:t>Table 4.1</w:t>
        </w:r>
        <w:r w:rsidR="007E75C0">
          <w:rPr>
            <w:rStyle w:val="Hyperlink"/>
            <w:noProof/>
            <w:lang w:val="sv-SE"/>
          </w:rPr>
          <w:t>6</w:t>
        </w:r>
        <w:r w:rsidRPr="0001469E">
          <w:rPr>
            <w:rStyle w:val="Hyperlink"/>
            <w:noProof/>
            <w:lang w:val="sv-SE"/>
          </w:rPr>
          <w:t xml:space="preserve"> Indikator Perilaku Membuka Jendela Ruang Keluarga</w:t>
        </w:r>
        <w:r>
          <w:rPr>
            <w:noProof/>
            <w:webHidden/>
          </w:rPr>
          <w:tab/>
        </w:r>
        <w:r w:rsidR="007E75C0">
          <w:rPr>
            <w:noProof/>
            <w:webHidden/>
          </w:rPr>
          <w:t>32</w:t>
        </w:r>
      </w:hyperlink>
    </w:p>
    <w:p w14:paraId="353B92D1" w14:textId="54F07935"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6" w:history="1">
        <w:r w:rsidRPr="0001469E">
          <w:rPr>
            <w:rStyle w:val="Hyperlink"/>
            <w:noProof/>
            <w:lang w:val="sv-SE"/>
          </w:rPr>
          <w:t>Table 4.1</w:t>
        </w:r>
        <w:r w:rsidR="007E75C0">
          <w:rPr>
            <w:rStyle w:val="Hyperlink"/>
            <w:noProof/>
            <w:lang w:val="sv-SE"/>
          </w:rPr>
          <w:t xml:space="preserve">7 </w:t>
        </w:r>
        <w:r w:rsidRPr="0001469E">
          <w:rPr>
            <w:rStyle w:val="Hyperlink"/>
            <w:noProof/>
            <w:lang w:val="sv-SE"/>
          </w:rPr>
          <w:t>Indikator Perilaku Membersihkan Rumah</w:t>
        </w:r>
        <w:r>
          <w:rPr>
            <w:noProof/>
            <w:webHidden/>
          </w:rPr>
          <w:tab/>
        </w:r>
        <w:r w:rsidR="007E75C0">
          <w:rPr>
            <w:noProof/>
            <w:webHidden/>
          </w:rPr>
          <w:t>32</w:t>
        </w:r>
      </w:hyperlink>
    </w:p>
    <w:p w14:paraId="497C2DBF" w14:textId="093D4663"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7" w:history="1">
        <w:r w:rsidRPr="0001469E">
          <w:rPr>
            <w:rStyle w:val="Hyperlink"/>
            <w:noProof/>
            <w:lang w:val="sv-SE"/>
          </w:rPr>
          <w:t>Table 4.1</w:t>
        </w:r>
        <w:r w:rsidR="007E75C0">
          <w:rPr>
            <w:rStyle w:val="Hyperlink"/>
            <w:noProof/>
            <w:lang w:val="sv-SE"/>
          </w:rPr>
          <w:t>8</w:t>
        </w:r>
        <w:r w:rsidRPr="0001469E">
          <w:rPr>
            <w:rStyle w:val="Hyperlink"/>
            <w:noProof/>
            <w:lang w:val="sv-SE"/>
          </w:rPr>
          <w:t xml:space="preserve"> Indikator Perilaku Membuang Tinja Bayi dan Balita</w:t>
        </w:r>
        <w:r>
          <w:rPr>
            <w:noProof/>
            <w:webHidden/>
          </w:rPr>
          <w:tab/>
        </w:r>
        <w:r w:rsidR="007E75C0">
          <w:rPr>
            <w:noProof/>
            <w:webHidden/>
          </w:rPr>
          <w:t>33</w:t>
        </w:r>
      </w:hyperlink>
    </w:p>
    <w:p w14:paraId="3BF3DFB7" w14:textId="263F8553"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8" w:history="1">
        <w:r w:rsidRPr="0001469E">
          <w:rPr>
            <w:rStyle w:val="Hyperlink"/>
            <w:noProof/>
            <w:lang w:val="sv-SE"/>
          </w:rPr>
          <w:t>Table 4.</w:t>
        </w:r>
        <w:r w:rsidR="007E75C0">
          <w:rPr>
            <w:rStyle w:val="Hyperlink"/>
            <w:noProof/>
            <w:lang w:val="sv-SE"/>
          </w:rPr>
          <w:t>18</w:t>
        </w:r>
        <w:r w:rsidRPr="0001469E">
          <w:rPr>
            <w:rStyle w:val="Hyperlink"/>
            <w:noProof/>
            <w:lang w:val="sv-SE"/>
          </w:rPr>
          <w:t xml:space="preserve"> Indikator Perilaku Membuang Sampah Pada Tempatnya</w:t>
        </w:r>
        <w:r>
          <w:rPr>
            <w:noProof/>
            <w:webHidden/>
          </w:rPr>
          <w:tab/>
        </w:r>
        <w:r w:rsidR="007E75C0">
          <w:rPr>
            <w:noProof/>
            <w:webHidden/>
          </w:rPr>
          <w:t>33</w:t>
        </w:r>
      </w:hyperlink>
    </w:p>
    <w:p w14:paraId="15DA3577" w14:textId="5A8B47FD" w:rsidR="00352CB3" w:rsidRDefault="00352CB3" w:rsidP="00352CB3">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578689" w:history="1">
        <w:r w:rsidRPr="0001469E">
          <w:rPr>
            <w:rStyle w:val="Hyperlink"/>
            <w:noProof/>
            <w:lang w:val="sv-SE"/>
          </w:rPr>
          <w:t>Table 4.2</w:t>
        </w:r>
        <w:r w:rsidR="007E75C0">
          <w:rPr>
            <w:rStyle w:val="Hyperlink"/>
            <w:noProof/>
            <w:lang w:val="sv-SE"/>
          </w:rPr>
          <w:t>0</w:t>
        </w:r>
        <w:r w:rsidRPr="0001469E">
          <w:rPr>
            <w:rStyle w:val="Hyperlink"/>
            <w:noProof/>
            <w:lang w:val="sv-SE"/>
          </w:rPr>
          <w:t xml:space="preserve"> Perbedaan Kesehatan lingkungan rumah anak penderita TB Paru dan anak non TB Paru di Wilayah Puskesmas Sukorambi (n=80)</w:t>
        </w:r>
        <w:r>
          <w:rPr>
            <w:noProof/>
            <w:webHidden/>
          </w:rPr>
          <w:tab/>
        </w:r>
        <w:r w:rsidR="007E75C0">
          <w:rPr>
            <w:noProof/>
            <w:webHidden/>
          </w:rPr>
          <w:t>34</w:t>
        </w:r>
      </w:hyperlink>
    </w:p>
    <w:p w14:paraId="66E23A61" w14:textId="230E13FC" w:rsidR="00352CB3" w:rsidRDefault="00352CB3" w:rsidP="00DE1739">
      <w:pPr>
        <w:spacing w:line="360" w:lineRule="auto"/>
        <w:jc w:val="center"/>
        <w:rPr>
          <w:rFonts w:cs="Times New Roman"/>
          <w:b/>
          <w:bCs/>
          <w:szCs w:val="24"/>
          <w:lang w:val="sv-SE"/>
        </w:rPr>
      </w:pPr>
      <w:r>
        <w:rPr>
          <w:rFonts w:cs="Times New Roman"/>
          <w:b/>
          <w:bCs/>
          <w:szCs w:val="24"/>
          <w:lang w:val="sv-SE"/>
        </w:rPr>
        <w:fldChar w:fldCharType="end"/>
      </w:r>
    </w:p>
    <w:p w14:paraId="11041F26" w14:textId="77777777" w:rsidR="00DE1739" w:rsidRPr="00E83377" w:rsidRDefault="00DE1739" w:rsidP="00DE1739">
      <w:pPr>
        <w:spacing w:line="360" w:lineRule="auto"/>
        <w:jc w:val="center"/>
        <w:rPr>
          <w:rFonts w:cs="Times New Roman"/>
          <w:b/>
          <w:bCs/>
          <w:szCs w:val="24"/>
          <w:lang w:val="sv-SE"/>
        </w:rPr>
      </w:pPr>
    </w:p>
    <w:p w14:paraId="4E270ACE" w14:textId="613313F4" w:rsidR="000D2B13" w:rsidRDefault="000D2B13" w:rsidP="00C4379A">
      <w:pPr>
        <w:pStyle w:val="Heading1"/>
        <w:rPr>
          <w:lang w:val="sv-SE"/>
        </w:rPr>
      </w:pPr>
      <w:bookmarkStart w:id="42" w:name="_Toc219155537"/>
      <w:bookmarkStart w:id="43" w:name="_Toc219578213"/>
      <w:bookmarkStart w:id="44" w:name="_Toc220023708"/>
      <w:r w:rsidRPr="00E83377">
        <w:rPr>
          <w:lang w:val="sv-SE"/>
        </w:rPr>
        <w:lastRenderedPageBreak/>
        <w:t>DAFTAR LAMPIRAN</w:t>
      </w:r>
      <w:bookmarkEnd w:id="42"/>
      <w:bookmarkEnd w:id="43"/>
      <w:bookmarkEnd w:id="44"/>
    </w:p>
    <w:p w14:paraId="00373F7D" w14:textId="77777777" w:rsidR="00B533AC" w:rsidRPr="00B533AC" w:rsidRDefault="00B533AC" w:rsidP="00715F9D">
      <w:pPr>
        <w:spacing w:line="360" w:lineRule="auto"/>
        <w:rPr>
          <w:lang w:val="sv-SE"/>
        </w:rPr>
      </w:pPr>
    </w:p>
    <w:p w14:paraId="0E732AFD" w14:textId="7C076ED6"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r>
        <w:rPr>
          <w:rFonts w:cs="Times New Roman"/>
          <w:b/>
          <w:bCs/>
          <w:szCs w:val="24"/>
          <w:lang w:val="sv-SE"/>
        </w:rPr>
        <w:fldChar w:fldCharType="begin"/>
      </w:r>
      <w:r>
        <w:rPr>
          <w:rFonts w:cs="Times New Roman"/>
          <w:b/>
          <w:bCs/>
          <w:szCs w:val="24"/>
          <w:lang w:val="sv-SE"/>
        </w:rPr>
        <w:instrText xml:space="preserve"> TOC \h \z \c "Lampiran" </w:instrText>
      </w:r>
      <w:r>
        <w:rPr>
          <w:rFonts w:cs="Times New Roman"/>
          <w:b/>
          <w:bCs/>
          <w:szCs w:val="24"/>
          <w:lang w:val="sv-SE"/>
        </w:rPr>
        <w:fldChar w:fldCharType="separate"/>
      </w:r>
      <w:hyperlink w:anchor="_Toc219286183" w:history="1">
        <w:r w:rsidRPr="00380C05">
          <w:rPr>
            <w:rStyle w:val="Hyperlink"/>
            <w:noProof/>
          </w:rPr>
          <w:t>Lampiran 1</w:t>
        </w:r>
        <w:r w:rsidRPr="00380C05">
          <w:rPr>
            <w:rStyle w:val="Hyperlink"/>
            <w:noProof/>
            <w:lang w:val="sv-SE"/>
          </w:rPr>
          <w:t>. Lembar Informed</w:t>
        </w:r>
        <w:r w:rsidRPr="00380C05">
          <w:rPr>
            <w:noProof/>
            <w:webHidden/>
          </w:rPr>
          <w:tab/>
        </w:r>
        <w:r w:rsidRPr="00380C05">
          <w:rPr>
            <w:noProof/>
            <w:webHidden/>
          </w:rPr>
          <w:fldChar w:fldCharType="begin"/>
        </w:r>
        <w:r w:rsidRPr="00380C05">
          <w:rPr>
            <w:noProof/>
            <w:webHidden/>
          </w:rPr>
          <w:instrText xml:space="preserve"> PAGEREF _Toc219286183 \h </w:instrText>
        </w:r>
        <w:r w:rsidRPr="00380C05">
          <w:rPr>
            <w:noProof/>
            <w:webHidden/>
          </w:rPr>
        </w:r>
        <w:r w:rsidRPr="00380C05">
          <w:rPr>
            <w:noProof/>
            <w:webHidden/>
          </w:rPr>
          <w:fldChar w:fldCharType="separate"/>
        </w:r>
        <w:r w:rsidRPr="00380C05">
          <w:rPr>
            <w:noProof/>
            <w:webHidden/>
          </w:rPr>
          <w:t>65</w:t>
        </w:r>
        <w:r w:rsidRPr="00380C05">
          <w:rPr>
            <w:noProof/>
            <w:webHidden/>
          </w:rPr>
          <w:fldChar w:fldCharType="end"/>
        </w:r>
      </w:hyperlink>
    </w:p>
    <w:p w14:paraId="7344E753" w14:textId="1B134163"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4" w:history="1">
        <w:r w:rsidRPr="00380C05">
          <w:rPr>
            <w:rStyle w:val="Hyperlink"/>
            <w:noProof/>
          </w:rPr>
          <w:t>Lampiran 2</w:t>
        </w:r>
        <w:r w:rsidRPr="00380C05">
          <w:rPr>
            <w:rStyle w:val="Hyperlink"/>
            <w:noProof/>
            <w:lang w:val="sv-SE"/>
          </w:rPr>
          <w:t>. Lembar Consent</w:t>
        </w:r>
        <w:r w:rsidRPr="00380C05">
          <w:rPr>
            <w:noProof/>
            <w:webHidden/>
          </w:rPr>
          <w:tab/>
        </w:r>
        <w:r w:rsidRPr="00380C05">
          <w:rPr>
            <w:noProof/>
            <w:webHidden/>
          </w:rPr>
          <w:fldChar w:fldCharType="begin"/>
        </w:r>
        <w:r w:rsidRPr="00380C05">
          <w:rPr>
            <w:noProof/>
            <w:webHidden/>
          </w:rPr>
          <w:instrText xml:space="preserve"> PAGEREF _Toc219286184 \h </w:instrText>
        </w:r>
        <w:r w:rsidRPr="00380C05">
          <w:rPr>
            <w:noProof/>
            <w:webHidden/>
          </w:rPr>
        </w:r>
        <w:r w:rsidRPr="00380C05">
          <w:rPr>
            <w:noProof/>
            <w:webHidden/>
          </w:rPr>
          <w:fldChar w:fldCharType="separate"/>
        </w:r>
        <w:r w:rsidRPr="00380C05">
          <w:rPr>
            <w:noProof/>
            <w:webHidden/>
          </w:rPr>
          <w:t>66</w:t>
        </w:r>
        <w:r w:rsidRPr="00380C05">
          <w:rPr>
            <w:noProof/>
            <w:webHidden/>
          </w:rPr>
          <w:fldChar w:fldCharType="end"/>
        </w:r>
      </w:hyperlink>
    </w:p>
    <w:p w14:paraId="356B5CEE" w14:textId="01EBB619"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5" w:history="1">
        <w:r w:rsidRPr="00380C05">
          <w:rPr>
            <w:rStyle w:val="Hyperlink"/>
            <w:noProof/>
          </w:rPr>
          <w:t>Lampiran 3</w:t>
        </w:r>
        <w:r w:rsidRPr="00380C05">
          <w:rPr>
            <w:rStyle w:val="Hyperlink"/>
            <w:noProof/>
            <w:lang w:val="sv-SE"/>
          </w:rPr>
          <w:t xml:space="preserve">. </w:t>
        </w:r>
        <w:r w:rsidRPr="00380C05">
          <w:rPr>
            <w:rStyle w:val="Hyperlink"/>
            <w:noProof/>
          </w:rPr>
          <w:t>Instrument Penelitian</w:t>
        </w:r>
        <w:r w:rsidRPr="00380C05">
          <w:rPr>
            <w:noProof/>
            <w:webHidden/>
          </w:rPr>
          <w:tab/>
        </w:r>
        <w:r w:rsidRPr="00380C05">
          <w:rPr>
            <w:noProof/>
            <w:webHidden/>
          </w:rPr>
          <w:fldChar w:fldCharType="begin"/>
        </w:r>
        <w:r w:rsidRPr="00380C05">
          <w:rPr>
            <w:noProof/>
            <w:webHidden/>
          </w:rPr>
          <w:instrText xml:space="preserve"> PAGEREF _Toc219286185 \h </w:instrText>
        </w:r>
        <w:r w:rsidRPr="00380C05">
          <w:rPr>
            <w:noProof/>
            <w:webHidden/>
          </w:rPr>
        </w:r>
        <w:r w:rsidRPr="00380C05">
          <w:rPr>
            <w:noProof/>
            <w:webHidden/>
          </w:rPr>
          <w:fldChar w:fldCharType="separate"/>
        </w:r>
        <w:r w:rsidRPr="00380C05">
          <w:rPr>
            <w:noProof/>
            <w:webHidden/>
          </w:rPr>
          <w:t>67</w:t>
        </w:r>
        <w:r w:rsidRPr="00380C05">
          <w:rPr>
            <w:noProof/>
            <w:webHidden/>
          </w:rPr>
          <w:fldChar w:fldCharType="end"/>
        </w:r>
      </w:hyperlink>
    </w:p>
    <w:p w14:paraId="72D8E103" w14:textId="331B6841"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6" w:history="1">
        <w:r w:rsidRPr="00380C05">
          <w:rPr>
            <w:rStyle w:val="Hyperlink"/>
            <w:noProof/>
            <w:lang w:val="sv-SE"/>
          </w:rPr>
          <w:t>Lampiran 4. Surat Pengantar Penelitian Bangkesbangpol</w:t>
        </w:r>
        <w:r w:rsidRPr="00380C05">
          <w:rPr>
            <w:noProof/>
            <w:webHidden/>
          </w:rPr>
          <w:tab/>
        </w:r>
        <w:r w:rsidRPr="00380C05">
          <w:rPr>
            <w:noProof/>
            <w:webHidden/>
          </w:rPr>
          <w:fldChar w:fldCharType="begin"/>
        </w:r>
        <w:r w:rsidRPr="00380C05">
          <w:rPr>
            <w:noProof/>
            <w:webHidden/>
          </w:rPr>
          <w:instrText xml:space="preserve"> PAGEREF _Toc219286186 \h </w:instrText>
        </w:r>
        <w:r w:rsidRPr="00380C05">
          <w:rPr>
            <w:noProof/>
            <w:webHidden/>
          </w:rPr>
        </w:r>
        <w:r w:rsidRPr="00380C05">
          <w:rPr>
            <w:noProof/>
            <w:webHidden/>
          </w:rPr>
          <w:fldChar w:fldCharType="separate"/>
        </w:r>
        <w:r w:rsidRPr="00380C05">
          <w:rPr>
            <w:noProof/>
            <w:webHidden/>
          </w:rPr>
          <w:t>69</w:t>
        </w:r>
        <w:r w:rsidRPr="00380C05">
          <w:rPr>
            <w:noProof/>
            <w:webHidden/>
          </w:rPr>
          <w:fldChar w:fldCharType="end"/>
        </w:r>
      </w:hyperlink>
    </w:p>
    <w:p w14:paraId="053D2608" w14:textId="3DF61A40"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7" w:history="1">
        <w:r w:rsidRPr="00380C05">
          <w:rPr>
            <w:rStyle w:val="Hyperlink"/>
            <w:noProof/>
            <w:lang w:val="sv-SE"/>
          </w:rPr>
          <w:t>Lampiran 5. Surat Ijin Penelitian Dinas Kesehatan Jember</w:t>
        </w:r>
        <w:r w:rsidRPr="00380C05">
          <w:rPr>
            <w:noProof/>
            <w:webHidden/>
          </w:rPr>
          <w:tab/>
        </w:r>
        <w:r w:rsidRPr="00380C05">
          <w:rPr>
            <w:noProof/>
            <w:webHidden/>
          </w:rPr>
          <w:fldChar w:fldCharType="begin"/>
        </w:r>
        <w:r w:rsidRPr="00380C05">
          <w:rPr>
            <w:noProof/>
            <w:webHidden/>
          </w:rPr>
          <w:instrText xml:space="preserve"> PAGEREF _Toc219286187 \h </w:instrText>
        </w:r>
        <w:r w:rsidRPr="00380C05">
          <w:rPr>
            <w:noProof/>
            <w:webHidden/>
          </w:rPr>
        </w:r>
        <w:r w:rsidRPr="00380C05">
          <w:rPr>
            <w:noProof/>
            <w:webHidden/>
          </w:rPr>
          <w:fldChar w:fldCharType="separate"/>
        </w:r>
        <w:r w:rsidRPr="00380C05">
          <w:rPr>
            <w:noProof/>
            <w:webHidden/>
          </w:rPr>
          <w:t>70</w:t>
        </w:r>
        <w:r w:rsidRPr="00380C05">
          <w:rPr>
            <w:noProof/>
            <w:webHidden/>
          </w:rPr>
          <w:fldChar w:fldCharType="end"/>
        </w:r>
      </w:hyperlink>
    </w:p>
    <w:p w14:paraId="15E8B0CA" w14:textId="0116E150"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8" w:history="1">
        <w:r w:rsidRPr="00380C05">
          <w:rPr>
            <w:rStyle w:val="Hyperlink"/>
            <w:noProof/>
          </w:rPr>
          <w:t>Lampiran 6. Surat Selesai Penelitian Puskesmas Sukorambi</w:t>
        </w:r>
        <w:r w:rsidRPr="00380C05">
          <w:rPr>
            <w:noProof/>
            <w:webHidden/>
          </w:rPr>
          <w:tab/>
        </w:r>
        <w:r w:rsidRPr="00380C05">
          <w:rPr>
            <w:noProof/>
            <w:webHidden/>
          </w:rPr>
          <w:fldChar w:fldCharType="begin"/>
        </w:r>
        <w:r w:rsidRPr="00380C05">
          <w:rPr>
            <w:noProof/>
            <w:webHidden/>
          </w:rPr>
          <w:instrText xml:space="preserve"> PAGEREF _Toc219286188 \h </w:instrText>
        </w:r>
        <w:r w:rsidRPr="00380C05">
          <w:rPr>
            <w:noProof/>
            <w:webHidden/>
          </w:rPr>
        </w:r>
        <w:r w:rsidRPr="00380C05">
          <w:rPr>
            <w:noProof/>
            <w:webHidden/>
          </w:rPr>
          <w:fldChar w:fldCharType="separate"/>
        </w:r>
        <w:r w:rsidRPr="00380C05">
          <w:rPr>
            <w:noProof/>
            <w:webHidden/>
          </w:rPr>
          <w:t>71</w:t>
        </w:r>
        <w:r w:rsidRPr="00380C05">
          <w:rPr>
            <w:noProof/>
            <w:webHidden/>
          </w:rPr>
          <w:fldChar w:fldCharType="end"/>
        </w:r>
      </w:hyperlink>
    </w:p>
    <w:p w14:paraId="1AD2EB7C" w14:textId="3A10E708" w:rsidR="00380C05" w:rsidRP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89" w:history="1">
        <w:r w:rsidRPr="00380C05">
          <w:rPr>
            <w:rStyle w:val="Hyperlink"/>
            <w:noProof/>
            <w:lang w:val="sv-SE"/>
          </w:rPr>
          <w:t>Lampiran 7. Lembar Konsultasi Bimbingan</w:t>
        </w:r>
        <w:r w:rsidRPr="00380C05">
          <w:rPr>
            <w:noProof/>
            <w:webHidden/>
          </w:rPr>
          <w:tab/>
        </w:r>
        <w:r w:rsidRPr="00380C05">
          <w:rPr>
            <w:noProof/>
            <w:webHidden/>
          </w:rPr>
          <w:fldChar w:fldCharType="begin"/>
        </w:r>
        <w:r w:rsidRPr="00380C05">
          <w:rPr>
            <w:noProof/>
            <w:webHidden/>
          </w:rPr>
          <w:instrText xml:space="preserve"> PAGEREF _Toc219286189 \h </w:instrText>
        </w:r>
        <w:r w:rsidRPr="00380C05">
          <w:rPr>
            <w:noProof/>
            <w:webHidden/>
          </w:rPr>
        </w:r>
        <w:r w:rsidRPr="00380C05">
          <w:rPr>
            <w:noProof/>
            <w:webHidden/>
          </w:rPr>
          <w:fldChar w:fldCharType="separate"/>
        </w:r>
        <w:r w:rsidRPr="00380C05">
          <w:rPr>
            <w:noProof/>
            <w:webHidden/>
          </w:rPr>
          <w:t>72</w:t>
        </w:r>
        <w:r w:rsidRPr="00380C05">
          <w:rPr>
            <w:noProof/>
            <w:webHidden/>
          </w:rPr>
          <w:fldChar w:fldCharType="end"/>
        </w:r>
      </w:hyperlink>
    </w:p>
    <w:p w14:paraId="28A0AD12" w14:textId="70748534" w:rsidR="00380C05" w:rsidRDefault="00380C05" w:rsidP="00715F9D">
      <w:pPr>
        <w:pStyle w:val="TableofFigures"/>
        <w:tabs>
          <w:tab w:val="right" w:leader="dot" w:pos="7927"/>
        </w:tabs>
        <w:spacing w:line="360" w:lineRule="auto"/>
        <w:rPr>
          <w:rFonts w:asciiTheme="minorHAnsi" w:eastAsiaTheme="minorEastAsia" w:hAnsiTheme="minorHAnsi"/>
          <w:noProof/>
          <w:kern w:val="2"/>
          <w:szCs w:val="24"/>
          <w:lang w:eastAsia="en-ID"/>
          <w14:ligatures w14:val="standardContextual"/>
        </w:rPr>
      </w:pPr>
      <w:hyperlink w:anchor="_Toc219286190" w:history="1">
        <w:r w:rsidRPr="00380C05">
          <w:rPr>
            <w:rStyle w:val="Hyperlink"/>
            <w:noProof/>
            <w:lang w:val="sv-SE"/>
          </w:rPr>
          <w:t xml:space="preserve">Lampiran 8. </w:t>
        </w:r>
        <w:r w:rsidRPr="00380C05">
          <w:rPr>
            <w:rStyle w:val="Hyperlink"/>
            <w:noProof/>
          </w:rPr>
          <w:t>Dokumentasi</w:t>
        </w:r>
        <w:r w:rsidRPr="00380C05">
          <w:rPr>
            <w:noProof/>
            <w:webHidden/>
          </w:rPr>
          <w:tab/>
        </w:r>
        <w:r w:rsidRPr="00380C05">
          <w:rPr>
            <w:noProof/>
            <w:webHidden/>
          </w:rPr>
          <w:fldChar w:fldCharType="begin"/>
        </w:r>
        <w:r w:rsidRPr="00380C05">
          <w:rPr>
            <w:noProof/>
            <w:webHidden/>
          </w:rPr>
          <w:instrText xml:space="preserve"> PAGEREF _Toc219286190 \h </w:instrText>
        </w:r>
        <w:r w:rsidRPr="00380C05">
          <w:rPr>
            <w:noProof/>
            <w:webHidden/>
          </w:rPr>
        </w:r>
        <w:r w:rsidRPr="00380C05">
          <w:rPr>
            <w:noProof/>
            <w:webHidden/>
          </w:rPr>
          <w:fldChar w:fldCharType="separate"/>
        </w:r>
        <w:r w:rsidRPr="00380C05">
          <w:rPr>
            <w:noProof/>
            <w:webHidden/>
          </w:rPr>
          <w:t>73</w:t>
        </w:r>
        <w:r w:rsidRPr="00380C05">
          <w:rPr>
            <w:noProof/>
            <w:webHidden/>
          </w:rPr>
          <w:fldChar w:fldCharType="end"/>
        </w:r>
      </w:hyperlink>
    </w:p>
    <w:p w14:paraId="01DD3140" w14:textId="371C47C8" w:rsidR="000D2B13" w:rsidRDefault="00380C05" w:rsidP="00715F9D">
      <w:pPr>
        <w:spacing w:line="360" w:lineRule="auto"/>
        <w:jc w:val="center"/>
        <w:rPr>
          <w:rFonts w:cs="Times New Roman"/>
          <w:b/>
          <w:bCs/>
          <w:szCs w:val="24"/>
          <w:lang w:val="sv-SE"/>
        </w:rPr>
      </w:pPr>
      <w:r>
        <w:rPr>
          <w:rFonts w:cs="Times New Roman"/>
          <w:b/>
          <w:bCs/>
          <w:szCs w:val="24"/>
          <w:lang w:val="sv-SE"/>
        </w:rPr>
        <w:fldChar w:fldCharType="end"/>
      </w:r>
    </w:p>
    <w:p w14:paraId="105FE53B" w14:textId="77777777" w:rsidR="00380C05" w:rsidRDefault="00380C05" w:rsidP="000D2B13">
      <w:pPr>
        <w:jc w:val="center"/>
        <w:rPr>
          <w:rFonts w:cs="Times New Roman"/>
          <w:b/>
          <w:bCs/>
          <w:szCs w:val="24"/>
          <w:lang w:val="sv-SE"/>
        </w:rPr>
      </w:pPr>
    </w:p>
    <w:p w14:paraId="44DF8A71" w14:textId="77777777" w:rsidR="00380C05" w:rsidRDefault="00380C05" w:rsidP="000D2B13">
      <w:pPr>
        <w:jc w:val="center"/>
        <w:rPr>
          <w:rFonts w:cs="Times New Roman"/>
          <w:b/>
          <w:bCs/>
          <w:szCs w:val="24"/>
          <w:lang w:val="sv-SE"/>
        </w:rPr>
      </w:pPr>
    </w:p>
    <w:p w14:paraId="75B3C05D" w14:textId="77777777" w:rsidR="00380C05" w:rsidRPr="00E83377" w:rsidRDefault="00380C05" w:rsidP="000D2B13">
      <w:pPr>
        <w:jc w:val="center"/>
        <w:rPr>
          <w:rFonts w:cs="Times New Roman"/>
          <w:b/>
          <w:bCs/>
          <w:szCs w:val="24"/>
          <w:lang w:val="sv-SE"/>
        </w:rPr>
      </w:pPr>
    </w:p>
    <w:p w14:paraId="13B450A5" w14:textId="77777777" w:rsidR="000D2B13" w:rsidRPr="00E83377" w:rsidRDefault="000D2B13" w:rsidP="000D2B13">
      <w:pPr>
        <w:jc w:val="center"/>
        <w:rPr>
          <w:rFonts w:cs="Times New Roman"/>
          <w:b/>
          <w:bCs/>
          <w:szCs w:val="24"/>
          <w:lang w:val="sv-SE"/>
        </w:rPr>
      </w:pPr>
    </w:p>
    <w:p w14:paraId="4EE7D3A3" w14:textId="77777777" w:rsidR="000D2B13" w:rsidRPr="00E83377" w:rsidRDefault="000D2B13" w:rsidP="000D2B13">
      <w:pPr>
        <w:jc w:val="center"/>
        <w:rPr>
          <w:rFonts w:cs="Times New Roman"/>
          <w:b/>
          <w:bCs/>
          <w:szCs w:val="24"/>
          <w:lang w:val="sv-SE"/>
        </w:rPr>
      </w:pPr>
    </w:p>
    <w:p w14:paraId="06A4CFA2" w14:textId="77777777" w:rsidR="000D2B13" w:rsidRPr="00E83377" w:rsidRDefault="000D2B13" w:rsidP="000D2B13">
      <w:pPr>
        <w:jc w:val="center"/>
        <w:rPr>
          <w:rFonts w:cs="Times New Roman"/>
          <w:b/>
          <w:bCs/>
          <w:szCs w:val="24"/>
          <w:lang w:val="sv-SE"/>
        </w:rPr>
      </w:pPr>
    </w:p>
    <w:p w14:paraId="4BD4CA8E" w14:textId="77777777" w:rsidR="000D2B13" w:rsidRPr="00E83377" w:rsidRDefault="000D2B13" w:rsidP="000D2B13">
      <w:pPr>
        <w:jc w:val="center"/>
        <w:rPr>
          <w:rFonts w:cs="Times New Roman"/>
          <w:b/>
          <w:bCs/>
          <w:szCs w:val="24"/>
          <w:lang w:val="sv-SE"/>
        </w:rPr>
      </w:pPr>
    </w:p>
    <w:p w14:paraId="61B77198" w14:textId="77777777" w:rsidR="000D2B13" w:rsidRPr="00E83377" w:rsidRDefault="000D2B13" w:rsidP="000D2B13">
      <w:pPr>
        <w:jc w:val="center"/>
        <w:rPr>
          <w:rFonts w:cs="Times New Roman"/>
          <w:b/>
          <w:bCs/>
          <w:szCs w:val="24"/>
          <w:lang w:val="sv-SE"/>
        </w:rPr>
      </w:pPr>
    </w:p>
    <w:p w14:paraId="3A01A89A" w14:textId="77777777" w:rsidR="000D2B13" w:rsidRPr="00E83377" w:rsidRDefault="000D2B13" w:rsidP="000D2B13">
      <w:pPr>
        <w:jc w:val="center"/>
        <w:rPr>
          <w:rFonts w:cs="Times New Roman"/>
          <w:b/>
          <w:bCs/>
          <w:szCs w:val="24"/>
          <w:lang w:val="sv-SE"/>
        </w:rPr>
      </w:pPr>
    </w:p>
    <w:p w14:paraId="66A449BE" w14:textId="77777777" w:rsidR="000D2B13" w:rsidRPr="00E83377" w:rsidRDefault="000D2B13" w:rsidP="000D2B13">
      <w:pPr>
        <w:jc w:val="center"/>
        <w:rPr>
          <w:rFonts w:cs="Times New Roman"/>
          <w:b/>
          <w:bCs/>
          <w:szCs w:val="24"/>
          <w:lang w:val="sv-SE"/>
        </w:rPr>
      </w:pPr>
    </w:p>
    <w:p w14:paraId="0D8B209C" w14:textId="77777777" w:rsidR="000D2B13" w:rsidRPr="00E83377" w:rsidRDefault="000D2B13" w:rsidP="00715F9D">
      <w:pPr>
        <w:rPr>
          <w:rFonts w:cs="Times New Roman"/>
          <w:b/>
          <w:bCs/>
          <w:szCs w:val="24"/>
          <w:lang w:val="sv-SE"/>
        </w:rPr>
      </w:pPr>
    </w:p>
    <w:p w14:paraId="07D04701" w14:textId="77777777" w:rsidR="000D2B13" w:rsidRDefault="000D2B13" w:rsidP="00B533AC">
      <w:pPr>
        <w:rPr>
          <w:rFonts w:cs="Times New Roman"/>
          <w:b/>
          <w:bCs/>
          <w:szCs w:val="24"/>
          <w:lang w:val="sv-SE"/>
        </w:rPr>
      </w:pPr>
    </w:p>
    <w:p w14:paraId="3DA6225D" w14:textId="77777777" w:rsidR="00715F9D" w:rsidRDefault="00715F9D" w:rsidP="00B533AC">
      <w:pPr>
        <w:rPr>
          <w:rFonts w:cs="Times New Roman"/>
          <w:b/>
          <w:bCs/>
          <w:szCs w:val="24"/>
          <w:lang w:val="sv-SE"/>
        </w:rPr>
      </w:pPr>
    </w:p>
    <w:p w14:paraId="503296CA" w14:textId="77777777" w:rsidR="00715F9D" w:rsidRDefault="00715F9D" w:rsidP="00B533AC">
      <w:pPr>
        <w:rPr>
          <w:rFonts w:cs="Times New Roman"/>
          <w:b/>
          <w:bCs/>
          <w:szCs w:val="24"/>
          <w:lang w:val="sv-SE"/>
        </w:rPr>
      </w:pPr>
    </w:p>
    <w:p w14:paraId="191D58E9" w14:textId="77777777" w:rsidR="00715F9D" w:rsidRDefault="00715F9D" w:rsidP="00B533AC">
      <w:pPr>
        <w:rPr>
          <w:rFonts w:cs="Times New Roman"/>
          <w:b/>
          <w:bCs/>
          <w:szCs w:val="24"/>
          <w:lang w:val="sv-SE"/>
        </w:rPr>
      </w:pPr>
    </w:p>
    <w:p w14:paraId="5E9925BC" w14:textId="77777777" w:rsidR="00B533AC" w:rsidRPr="00E83377" w:rsidRDefault="00B533AC" w:rsidP="00B533AC">
      <w:pPr>
        <w:rPr>
          <w:rFonts w:cs="Times New Roman"/>
          <w:b/>
          <w:bCs/>
          <w:szCs w:val="24"/>
          <w:lang w:val="sv-SE"/>
        </w:rPr>
      </w:pPr>
    </w:p>
    <w:p w14:paraId="3922C535" w14:textId="052309EC" w:rsidR="000D2B13" w:rsidRDefault="000D2B13" w:rsidP="00C4379A">
      <w:pPr>
        <w:pStyle w:val="Heading1"/>
        <w:rPr>
          <w:lang w:val="sv-SE"/>
        </w:rPr>
      </w:pPr>
      <w:bookmarkStart w:id="45" w:name="_Toc219155538"/>
      <w:bookmarkStart w:id="46" w:name="_Toc219578214"/>
      <w:bookmarkStart w:id="47" w:name="_Toc220023709"/>
      <w:r w:rsidRPr="000D2B13">
        <w:rPr>
          <w:lang w:val="sv-SE"/>
        </w:rPr>
        <w:lastRenderedPageBreak/>
        <w:t>DAFTAR ISTILAH DAN SINGKATAN</w:t>
      </w:r>
      <w:bookmarkEnd w:id="45"/>
      <w:bookmarkEnd w:id="46"/>
      <w:bookmarkEnd w:id="47"/>
    </w:p>
    <w:p w14:paraId="0BA3613B" w14:textId="77777777" w:rsidR="000D2B13" w:rsidRPr="000D2B13" w:rsidRDefault="000D2B13" w:rsidP="000D2B13">
      <w:pPr>
        <w:jc w:val="center"/>
        <w:rPr>
          <w:rFonts w:cs="Times New Roman"/>
          <w:b/>
          <w:bCs/>
          <w:szCs w:val="24"/>
          <w:lang w:val="sv-SE"/>
        </w:rPr>
      </w:pPr>
    </w:p>
    <w:p w14:paraId="3DEFC7FE" w14:textId="2E5011E4" w:rsidR="000D2B13" w:rsidRPr="000D2B13" w:rsidRDefault="000D2B13" w:rsidP="000D2B13">
      <w:pPr>
        <w:rPr>
          <w:rFonts w:cs="Times New Roman"/>
          <w:szCs w:val="24"/>
          <w:lang w:val="sv-SE"/>
        </w:rPr>
      </w:pPr>
      <w:r w:rsidRPr="000D2B13">
        <w:rPr>
          <w:rFonts w:cs="Times New Roman"/>
          <w:szCs w:val="24"/>
          <w:lang w:val="sv-SE"/>
        </w:rPr>
        <w:t>TB</w:t>
      </w:r>
      <w:r w:rsidRPr="000D2B13">
        <w:rPr>
          <w:rFonts w:cs="Times New Roman"/>
          <w:szCs w:val="24"/>
          <w:lang w:val="sv-SE"/>
        </w:rPr>
        <w:tab/>
      </w:r>
      <w:r w:rsidRPr="000D2B13">
        <w:rPr>
          <w:rFonts w:cs="Times New Roman"/>
          <w:szCs w:val="24"/>
          <w:lang w:val="sv-SE"/>
        </w:rPr>
        <w:tab/>
        <w:t>: Tuberkulosis</w:t>
      </w:r>
    </w:p>
    <w:p w14:paraId="4EEF4122" w14:textId="5EA12B7C" w:rsidR="000D2B13" w:rsidRPr="000D2B13" w:rsidRDefault="000D2B13" w:rsidP="000D2B13">
      <w:pPr>
        <w:rPr>
          <w:rFonts w:cs="Times New Roman"/>
          <w:szCs w:val="24"/>
          <w:lang w:val="sv-SE"/>
        </w:rPr>
      </w:pPr>
      <w:r w:rsidRPr="000D2B13">
        <w:rPr>
          <w:rFonts w:cs="Times New Roman"/>
          <w:szCs w:val="24"/>
          <w:lang w:val="sv-SE"/>
        </w:rPr>
        <w:t>Depkes</w:t>
      </w:r>
      <w:r>
        <w:rPr>
          <w:rFonts w:cs="Times New Roman"/>
          <w:szCs w:val="24"/>
          <w:lang w:val="sv-SE"/>
        </w:rPr>
        <w:tab/>
      </w:r>
      <w:r w:rsidRPr="000D2B13">
        <w:rPr>
          <w:rFonts w:cs="Times New Roman"/>
          <w:szCs w:val="24"/>
          <w:lang w:val="sv-SE"/>
        </w:rPr>
        <w:tab/>
        <w:t>: Departemen Kesehatan</w:t>
      </w:r>
    </w:p>
    <w:p w14:paraId="1D44FD3D" w14:textId="7AB3CBDF" w:rsidR="000D2B13" w:rsidRDefault="000D2B13" w:rsidP="000D2B13">
      <w:pPr>
        <w:rPr>
          <w:rFonts w:cs="Times New Roman"/>
          <w:szCs w:val="24"/>
          <w:lang w:val="sv-SE"/>
        </w:rPr>
      </w:pPr>
      <w:r w:rsidRPr="000D2B13">
        <w:rPr>
          <w:rFonts w:cs="Times New Roman"/>
          <w:szCs w:val="24"/>
          <w:lang w:val="sv-SE"/>
        </w:rPr>
        <w:t>Kemenkes</w:t>
      </w:r>
      <w:r w:rsidRPr="000D2B13">
        <w:rPr>
          <w:rFonts w:cs="Times New Roman"/>
          <w:szCs w:val="24"/>
          <w:lang w:val="sv-SE"/>
        </w:rPr>
        <w:tab/>
        <w:t>: Kementerian Kesehatan</w:t>
      </w:r>
    </w:p>
    <w:p w14:paraId="7C78A065" w14:textId="0BB6DD68" w:rsidR="00602DE6" w:rsidRPr="00602DE6" w:rsidRDefault="00602DE6" w:rsidP="000D2B13">
      <w:r w:rsidRPr="00602DE6">
        <w:rPr>
          <w:rFonts w:cs="Times New Roman"/>
          <w:szCs w:val="24"/>
        </w:rPr>
        <w:t>UNICEF</w:t>
      </w:r>
      <w:r w:rsidRPr="00602DE6">
        <w:rPr>
          <w:rFonts w:cs="Times New Roman"/>
          <w:szCs w:val="24"/>
        </w:rPr>
        <w:tab/>
        <w:t>:</w:t>
      </w:r>
      <w:r w:rsidRPr="00602DE6">
        <w:t xml:space="preserve"> </w:t>
      </w:r>
      <w:r w:rsidRPr="00602DE6">
        <w:rPr>
          <w:rFonts w:cs="Times New Roman"/>
          <w:szCs w:val="24"/>
        </w:rPr>
        <w:t>United Nations International Children’s Emergency Fund</w:t>
      </w:r>
    </w:p>
    <w:p w14:paraId="35FF1637" w14:textId="77777777" w:rsidR="000D2B13" w:rsidRPr="00602DE6" w:rsidRDefault="000D2B13" w:rsidP="000D2B13">
      <w:pPr>
        <w:jc w:val="center"/>
        <w:rPr>
          <w:rFonts w:cs="Times New Roman"/>
          <w:b/>
          <w:bCs/>
          <w:szCs w:val="24"/>
        </w:rPr>
      </w:pPr>
    </w:p>
    <w:p w14:paraId="3558AFE0" w14:textId="77777777" w:rsidR="000D2B13" w:rsidRPr="00602DE6" w:rsidRDefault="000D2B13" w:rsidP="000D2B13">
      <w:pPr>
        <w:jc w:val="center"/>
        <w:rPr>
          <w:rFonts w:cs="Times New Roman"/>
          <w:b/>
          <w:bCs/>
          <w:szCs w:val="24"/>
        </w:rPr>
      </w:pPr>
    </w:p>
    <w:p w14:paraId="4C0FD0FF" w14:textId="77777777" w:rsidR="000D2B13" w:rsidRPr="00602DE6" w:rsidRDefault="000D2B13" w:rsidP="000D2B13">
      <w:pPr>
        <w:jc w:val="center"/>
        <w:rPr>
          <w:rFonts w:cs="Times New Roman"/>
          <w:b/>
          <w:bCs/>
          <w:szCs w:val="24"/>
        </w:rPr>
      </w:pPr>
    </w:p>
    <w:p w14:paraId="26B871FA" w14:textId="77777777" w:rsidR="000D2B13" w:rsidRPr="00602DE6" w:rsidRDefault="000D2B13" w:rsidP="000D2B13">
      <w:pPr>
        <w:jc w:val="center"/>
        <w:rPr>
          <w:rFonts w:cs="Times New Roman"/>
          <w:b/>
          <w:bCs/>
          <w:szCs w:val="24"/>
        </w:rPr>
      </w:pPr>
    </w:p>
    <w:p w14:paraId="51AE1A8E" w14:textId="77777777" w:rsidR="000D2B13" w:rsidRPr="00602DE6" w:rsidRDefault="000D2B13" w:rsidP="000D2B13">
      <w:pPr>
        <w:jc w:val="center"/>
        <w:rPr>
          <w:rFonts w:cs="Times New Roman"/>
          <w:b/>
          <w:bCs/>
          <w:szCs w:val="24"/>
        </w:rPr>
      </w:pPr>
    </w:p>
    <w:p w14:paraId="237EEF69" w14:textId="77777777" w:rsidR="001D7619" w:rsidRDefault="001D7619" w:rsidP="001D7619">
      <w:pPr>
        <w:pStyle w:val="Heading1"/>
        <w:spacing w:before="0" w:line="360" w:lineRule="auto"/>
        <w:rPr>
          <w:rFonts w:cs="Times New Roman"/>
          <w:szCs w:val="24"/>
        </w:rPr>
      </w:pPr>
      <w:bookmarkStart w:id="48" w:name="_Toc211334106"/>
      <w:bookmarkStart w:id="49" w:name="_Toc219155539"/>
    </w:p>
    <w:p w14:paraId="162E5F82" w14:textId="77777777" w:rsidR="00502971" w:rsidRPr="00502971" w:rsidRDefault="00502971" w:rsidP="00502971"/>
    <w:p w14:paraId="48068C39" w14:textId="77777777" w:rsidR="00502971" w:rsidRPr="00502971" w:rsidRDefault="00502971" w:rsidP="00502971"/>
    <w:p w14:paraId="72C988DA" w14:textId="77777777" w:rsidR="00502971" w:rsidRPr="00502971" w:rsidRDefault="00502971" w:rsidP="00502971"/>
    <w:p w14:paraId="20ED4215" w14:textId="77777777" w:rsidR="00502971" w:rsidRPr="00502971" w:rsidRDefault="00502971" w:rsidP="00502971"/>
    <w:p w14:paraId="0C9E1DE3" w14:textId="77777777" w:rsidR="00502971" w:rsidRPr="00502971" w:rsidRDefault="00502971" w:rsidP="00502971"/>
    <w:p w14:paraId="33CF6D78" w14:textId="77777777" w:rsidR="00502971" w:rsidRPr="00502971" w:rsidRDefault="00502971" w:rsidP="00502971"/>
    <w:p w14:paraId="2CFC8D3B" w14:textId="77777777" w:rsidR="00502971" w:rsidRPr="00502971" w:rsidRDefault="00502971" w:rsidP="00502971"/>
    <w:p w14:paraId="21C246B3" w14:textId="77777777" w:rsidR="00502971" w:rsidRPr="00502971" w:rsidRDefault="00502971" w:rsidP="00502971"/>
    <w:p w14:paraId="04EF0CFB" w14:textId="74D123E3" w:rsidR="00502971" w:rsidRDefault="00502971" w:rsidP="00502971">
      <w:pPr>
        <w:tabs>
          <w:tab w:val="left" w:pos="6107"/>
        </w:tabs>
        <w:rPr>
          <w:rFonts w:eastAsiaTheme="majorEastAsia" w:cs="Times New Roman"/>
          <w:b/>
          <w:color w:val="000000" w:themeColor="text1"/>
          <w:szCs w:val="24"/>
        </w:rPr>
      </w:pPr>
      <w:r>
        <w:rPr>
          <w:rFonts w:eastAsiaTheme="majorEastAsia" w:cs="Times New Roman"/>
          <w:b/>
          <w:color w:val="000000" w:themeColor="text1"/>
          <w:szCs w:val="24"/>
        </w:rPr>
        <w:tab/>
      </w:r>
    </w:p>
    <w:p w14:paraId="0A9D1006" w14:textId="6F0A2F9A" w:rsidR="00502971" w:rsidRPr="00502971" w:rsidRDefault="00502971" w:rsidP="00502971">
      <w:pPr>
        <w:tabs>
          <w:tab w:val="left" w:pos="6107"/>
        </w:tabs>
        <w:sectPr w:rsidR="00502971" w:rsidRPr="00502971" w:rsidSect="00502971">
          <w:headerReference w:type="default" r:id="rId14"/>
          <w:footerReference w:type="default" r:id="rId15"/>
          <w:type w:val="continuous"/>
          <w:pgSz w:w="11906" w:h="16838"/>
          <w:pgMar w:top="2268" w:right="1701" w:bottom="1701" w:left="2268" w:header="709" w:footer="709" w:gutter="0"/>
          <w:pgNumType w:fmt="lowerRoman"/>
          <w:cols w:space="708"/>
          <w:docGrid w:linePitch="360"/>
        </w:sectPr>
      </w:pPr>
      <w:r>
        <w:tab/>
      </w:r>
    </w:p>
    <w:p w14:paraId="23B34FFF" w14:textId="177804B2" w:rsidR="0007661F" w:rsidRPr="00CB00E8" w:rsidRDefault="0007661F" w:rsidP="001D7619">
      <w:pPr>
        <w:pStyle w:val="Heading1"/>
        <w:spacing w:before="0" w:line="360" w:lineRule="auto"/>
        <w:rPr>
          <w:rFonts w:cs="Times New Roman"/>
          <w:szCs w:val="24"/>
          <w:lang w:val="sv-SE"/>
        </w:rPr>
      </w:pPr>
      <w:bookmarkStart w:id="50" w:name="_Toc219578215"/>
      <w:bookmarkStart w:id="51" w:name="_Toc220023710"/>
      <w:r w:rsidRPr="00CB00E8">
        <w:rPr>
          <w:rFonts w:cs="Times New Roman"/>
          <w:szCs w:val="24"/>
          <w:lang w:val="sv-SE"/>
        </w:rPr>
        <w:lastRenderedPageBreak/>
        <w:t>BAB 1. PENDAHULUAN</w:t>
      </w:r>
      <w:bookmarkEnd w:id="9"/>
      <w:bookmarkEnd w:id="48"/>
      <w:bookmarkEnd w:id="49"/>
      <w:bookmarkEnd w:id="50"/>
      <w:bookmarkEnd w:id="51"/>
    </w:p>
    <w:p w14:paraId="3110C25A" w14:textId="77777777" w:rsidR="0007661F" w:rsidRPr="00CB00E8" w:rsidRDefault="0007661F" w:rsidP="00537A95">
      <w:pPr>
        <w:spacing w:line="360" w:lineRule="auto"/>
        <w:jc w:val="center"/>
        <w:rPr>
          <w:rFonts w:cs="Times New Roman"/>
          <w:b/>
          <w:bCs/>
          <w:szCs w:val="24"/>
          <w:lang w:val="sv-SE"/>
        </w:rPr>
      </w:pPr>
    </w:p>
    <w:p w14:paraId="6AFCD2EE" w14:textId="77777777" w:rsidR="0007661F" w:rsidRPr="00CB00E8" w:rsidRDefault="0007661F" w:rsidP="00537A95">
      <w:pPr>
        <w:pStyle w:val="Heading2"/>
        <w:spacing w:line="360" w:lineRule="auto"/>
        <w:rPr>
          <w:rFonts w:cs="Times New Roman"/>
          <w:szCs w:val="24"/>
          <w:lang w:val="sv-SE"/>
        </w:rPr>
      </w:pPr>
      <w:bookmarkStart w:id="52" w:name="_Toc210566958"/>
      <w:bookmarkStart w:id="53" w:name="_Toc211334107"/>
      <w:bookmarkStart w:id="54" w:name="_Toc219155540"/>
      <w:bookmarkStart w:id="55" w:name="_Toc219578216"/>
      <w:bookmarkStart w:id="56" w:name="_Toc220023711"/>
      <w:r w:rsidRPr="00CB00E8">
        <w:rPr>
          <w:rFonts w:cs="Times New Roman"/>
          <w:szCs w:val="24"/>
          <w:lang w:val="sv-SE"/>
        </w:rPr>
        <w:t>1.1 Latar Belakang</w:t>
      </w:r>
      <w:bookmarkEnd w:id="52"/>
      <w:bookmarkEnd w:id="53"/>
      <w:bookmarkEnd w:id="54"/>
      <w:bookmarkEnd w:id="55"/>
      <w:bookmarkEnd w:id="56"/>
    </w:p>
    <w:p w14:paraId="6F1FDB35" w14:textId="77777777" w:rsidR="005772BA" w:rsidRPr="00CB00E8" w:rsidRDefault="005772BA" w:rsidP="005772BA">
      <w:pPr>
        <w:spacing w:line="360" w:lineRule="auto"/>
        <w:ind w:firstLine="720"/>
        <w:rPr>
          <w:rFonts w:cs="Times New Roman"/>
          <w:szCs w:val="24"/>
          <w:lang w:val="sv-SE"/>
        </w:rPr>
      </w:pPr>
      <w:r w:rsidRPr="00CB00E8">
        <w:rPr>
          <w:rFonts w:cs="Times New Roman"/>
          <w:szCs w:val="24"/>
          <w:lang w:val="sv-SE"/>
        </w:rPr>
        <w:t xml:space="preserve">Kesehatan anak merupakan indikator penting dalam menilai kualitas pembangunan suatu negara. Pada masa pertumbuhan yang kritis, anak berada pada fase rentan terhadap infeksi, terutama penyakit menular, karena sistem imun yang belum matang (Zar et al., 2019). Salah satu penyakit menular yang masih menjadi ancaman serius bagi kesehatan anak adalah tuberkulosis (TB). Dalam konteks keperawatan anak, perawat memiliki peran penting dalam melakukan pengkajian, pemantauan, dan penatalaksanaan faktor lingkungan rumah yang dapat memengaruhi status kesehatan anak. Florence Nightingale melalui </w:t>
      </w:r>
      <w:r w:rsidRPr="00CB00E8">
        <w:rPr>
          <w:rFonts w:cs="Times New Roman"/>
          <w:i/>
          <w:iCs/>
          <w:szCs w:val="24"/>
          <w:lang w:val="sv-SE"/>
        </w:rPr>
        <w:t>Environment Theory</w:t>
      </w:r>
      <w:r w:rsidRPr="00CB00E8">
        <w:rPr>
          <w:rFonts w:cs="Times New Roman"/>
          <w:szCs w:val="24"/>
          <w:lang w:val="sv-SE"/>
        </w:rPr>
        <w:t xml:space="preserve"> menekankan bahwa faktor lingkungan fisik seperti ventilasi, pencahayaan, kebersihan, air bersih, dan drainase memiliki peran penting dalam mencegah penyakit serta mempercepat proses penyembuhan </w:t>
      </w:r>
      <w:r w:rsidRPr="00CB00E8">
        <w:rPr>
          <w:rFonts w:cs="Times New Roman"/>
          <w:szCs w:val="24"/>
          <w:lang w:val="sv-SE"/>
        </w:rPr>
        <w:fldChar w:fldCharType="begin" w:fldLock="1"/>
      </w:r>
      <w:r w:rsidRPr="00CB00E8">
        <w:rPr>
          <w:rFonts w:cs="Times New Roman"/>
          <w:szCs w:val="24"/>
          <w:lang w:val="sv-SE"/>
        </w:rPr>
        <w:instrText>ADDIN CSL_CITATION {"citationItems":[{"id":"ITEM-1","itemData":{"author":[{"dropping-particle":"","family":"Crecencia","given":"Hedi","non-dropping-particle":"","parse-names":false,"suffix":""},{"dropping-particle":"De","family":"Siqueira","given":"Heckler","non-dropping-particle":"","parse-names":false,"suffix":""},{"dropping-particle":"","family":"Flores","given":"Rosiele Gomes","non-dropping-particle":"","parse-names":false,"suffix":""},{"dropping-particle":"","family":"Erdmann","given":"Alacoque Lorenzini","non-dropping-particle":"","parse-names":false,"suffix":""},{"dropping-particle":"","family":"Dutra","given":"Gelson Garcia","non-dropping-particle":"","parse-names":false,"suffix":""},{"dropping-particle":"","family":"Bick","given":"Miguel Armando","non-dropping-particle":"","parse-names":false,"suffix":""}],"id":"ITEM-1","issued":{"date-parts":[["2023"]]},"page":"1-7","title":"Interrelations between Florence Nightingale ’ s environmentalist","type":"article-journal"},"uris":["http://www.mendeley.com/documents/?uuid=71a60358-24fa-4b7e-8ed0-8613543cad75"]}],"mendeley":{"formattedCitation":"(Crecencia et al., 2023)","plainTextFormattedCitation":"(Crecencia et al., 2023)","previouslyFormattedCitation":"(Crecencia et al., 2023)"},"properties":{"noteIndex":0},"schema":"https://github.com/citation-style-language/schema/raw/master/csl-citation.json"}</w:instrText>
      </w:r>
      <w:r w:rsidRPr="00CB00E8">
        <w:rPr>
          <w:rFonts w:cs="Times New Roman"/>
          <w:szCs w:val="24"/>
          <w:lang w:val="sv-SE"/>
        </w:rPr>
        <w:fldChar w:fldCharType="separate"/>
      </w:r>
      <w:r w:rsidRPr="00CB00E8">
        <w:rPr>
          <w:rFonts w:cs="Times New Roman"/>
          <w:noProof/>
          <w:szCs w:val="24"/>
          <w:lang w:val="sv-SE"/>
        </w:rPr>
        <w:t>(Crecencia et al., 2023)</w:t>
      </w:r>
      <w:r w:rsidRPr="00CB00E8">
        <w:rPr>
          <w:rFonts w:cs="Times New Roman"/>
          <w:szCs w:val="24"/>
          <w:lang w:val="sv-SE"/>
        </w:rPr>
        <w:fldChar w:fldCharType="end"/>
      </w:r>
      <w:r w:rsidRPr="00CB00E8">
        <w:rPr>
          <w:rFonts w:cs="Times New Roman"/>
          <w:szCs w:val="24"/>
          <w:lang w:val="sv-SE"/>
        </w:rPr>
        <w:t xml:space="preserve">. Lingkungan yang bersih dan tertata dengan baik membantu individu menjaga keseimbangan antara kondisi tubuh dan lingkungan sekitarnya </w:t>
      </w:r>
      <w:r w:rsidRPr="00CB00E8">
        <w:rPr>
          <w:rFonts w:cs="Times New Roman"/>
          <w:szCs w:val="24"/>
          <w:lang w:val="sv-SE"/>
        </w:rPr>
        <w:fldChar w:fldCharType="begin" w:fldLock="1"/>
      </w:r>
      <w:r w:rsidRPr="00CB00E8">
        <w:rPr>
          <w:rFonts w:cs="Times New Roman"/>
          <w:szCs w:val="24"/>
          <w:lang w:val="sv-SE"/>
        </w:rPr>
        <w:instrText>ADDIN CSL_CITATION {"citationItems":[{"id":"ITEM-1","itemData":{"DOI":"10.1016/j.colegn.2020.09.006","ISSN":"13227696","abstract":"Background: The work of Florence Nightingale has laid the foundation for contemporary nursing practice, bringing the fundamental art and science of nursing into the 21st century. Her Environmental Theory was the beginning of a lifetime's work, being one of her many healthcare reforms which survive to this day as the practice of infection control. Aim: To discuss the development of Nightingale's Environmental Theory in the 19th century and its application in contemporary 21st century nursing practice. Methods: A search of Nightingale's publications, biographers and theorists, selected journal articles and databases to build a picture of the origins, significance and practice of contemporary infection control. Findings: Nightingale's Environmental Theory has changed the face of infection control exponentially. Today's guidelines are an integral part of nursing practice, to the extent that they continue to evolve, particularly as the coronavirus pandemic remains active around the world. Discussion: Investigation of Nightingale's experiences in the Crimean War, of the disease, infection, death and dying that she encountered there and the subsequent development of her Environmental Theory and its application in 21st century nursing practice. Conclusion: Contemporary infection control is now an integral part of nursing and nursing practice the world over. It is an essential part of creating safe environments that help to promote good healing, good health and wellbeing and good patient outcomes, along with the opportunity for continued development to keep in step with changing patient and global need.","author":[{"dropping-particle":"","family":"Gilbert","given":"Heather A.","non-dropping-particle":"","parse-names":false,"suffix":""}],"container-title":"Collegian","id":"ITEM-1","issue":"6","issued":{"date-parts":[["2020"]]},"page":"626-633","publisher":"Australian College of Nursing Ltd","title":"Florence Nightingale's Environmental Theory and its influence on contemporary infection control","type":"article-journal","volume":"27"},"uris":["http://www.mendeley.com/documents/?uuid=66ecb5bf-c0ef-436a-af68-bcd9ecc2cbf7"]}],"mendeley":{"formattedCitation":"(Gilbert, 2020)","plainTextFormattedCitation":"(Gilbert, 2020)","previouslyFormattedCitation":"(Gilbert, 2020)"},"properties":{"noteIndex":0},"schema":"https://github.com/citation-style-language/schema/raw/master/csl-citation.json"}</w:instrText>
      </w:r>
      <w:r w:rsidRPr="00CB00E8">
        <w:rPr>
          <w:rFonts w:cs="Times New Roman"/>
          <w:szCs w:val="24"/>
          <w:lang w:val="sv-SE"/>
        </w:rPr>
        <w:fldChar w:fldCharType="separate"/>
      </w:r>
      <w:r w:rsidRPr="00CB00E8">
        <w:rPr>
          <w:rFonts w:cs="Times New Roman"/>
          <w:noProof/>
          <w:szCs w:val="24"/>
          <w:lang w:val="sv-SE"/>
        </w:rPr>
        <w:t>(Gilbert, 2020)</w:t>
      </w:r>
      <w:r w:rsidRPr="00CB00E8">
        <w:rPr>
          <w:rFonts w:cs="Times New Roman"/>
          <w:szCs w:val="24"/>
          <w:lang w:val="sv-SE"/>
        </w:rPr>
        <w:fldChar w:fldCharType="end"/>
      </w:r>
      <w:r w:rsidRPr="00CB00E8">
        <w:rPr>
          <w:rFonts w:cs="Times New Roman"/>
          <w:szCs w:val="24"/>
          <w:lang w:val="sv-SE"/>
        </w:rPr>
        <w:t xml:space="preserve">. Pandangan ini memperkuat bahwa lingkungan merupakan bagian integral dari asuhan keperawatan modern yang berkontribusi terhadap peningkatan kualitas hidup pasien, terutama anak yang rentan terhadap penyakit menular dan masih menjadi tantangan kesehatan di Indonesia </w:t>
      </w:r>
      <w:r w:rsidRPr="00CB00E8">
        <w:rPr>
          <w:rFonts w:cs="Times New Roman"/>
          <w:szCs w:val="24"/>
          <w:lang w:val="sv-SE"/>
        </w:rPr>
        <w:fldChar w:fldCharType="begin" w:fldLock="1"/>
      </w:r>
      <w:r w:rsidRPr="00CB00E8">
        <w:rPr>
          <w:rFonts w:cs="Times New Roman"/>
          <w:szCs w:val="24"/>
          <w:lang w:val="sv-SE"/>
        </w:rPr>
        <w:instrText>ADDIN CSL_CITATION {"citationItems":[{"id":"ITEM-1","itemData":{"DOI":"10.3390/healthcare10081420","ISSN":"22279032","abstract":"Environmental awareness of the ecological problems caused by this climate crisis and its impact on global health has been growing globally. Nurses are health care agents that usually hurt the environment and contribute to the unsustainability of the care system. Such behavior is perpetuated without the nurses’ awareness and is even magnified by the current pandemic, jeopardizing the health systems and the Sustainable Development Goals. However, there is no Spanish version of any survey that measures the awareness of these agents, only the Nurses Environmental Awareness Tool (NEAT) is available. The current research presents a unique investigation based on a mixed method, using the Spanish version of the NEAT, also called NEAT-es. The results of the mixed analysis (N = 376), a cognitive interview, and descriptive analysis indicated perfect consistency (Cronbach’s alpha &gt; 0.80), better than the original. The survey validation achieved higher values and can be used to measure environmental awareness in Spain and Spanish-speaking countries.","author":[{"dropping-particle":"","family":"Luque-Alcaraz","given":"Olga María","non-dropping-particle":"","parse-names":false,"suffix":""},{"dropping-particle":"","family":"Gomera","given":"Antonio","non-dropping-particle":"","parse-names":false,"suffix":""},{"dropping-particle":"","family":"Ruíz","given":"África","non-dropping-particle":"","parse-names":false,"suffix":""},{"dropping-particle":"","family":"Aparicio-Martinez","given":"Pilar","non-dropping-particle":"","parse-names":false,"suffix":""},{"dropping-particle":"","family":"Vaquero-Abellan","given":"Manuel","non-dropping-particle":"","parse-names":false,"suffix":""}],"container-title":"Healthcare (Switzerland)","id":"ITEM-1","issue":"8","issued":{"date-parts":[["2022"]]},"page":"1-20","title":"Validation of the Spanish Version of the Questionnaire on Environmental Awareness in Nursing (NEAT)","type":"article-journal","volume":"10"},"uris":["http://www.mendeley.com/documents/?uuid=bdba4908-c516-4773-8b31-39abe4e9fffb"]}],"mendeley":{"formattedCitation":"(Luque-Alcaraz et al., 2022)","plainTextFormattedCitation":"(Luque-Alcaraz et al., 2022)","previouslyFormattedCitation":"(Luque-Alcaraz et al., 2022)"},"properties":{"noteIndex":0},"schema":"https://github.com/citation-style-language/schema/raw/master/csl-citation.json"}</w:instrText>
      </w:r>
      <w:r w:rsidRPr="00CB00E8">
        <w:rPr>
          <w:rFonts w:cs="Times New Roman"/>
          <w:szCs w:val="24"/>
          <w:lang w:val="sv-SE"/>
        </w:rPr>
        <w:fldChar w:fldCharType="separate"/>
      </w:r>
      <w:r w:rsidRPr="00CB00E8">
        <w:rPr>
          <w:rFonts w:cs="Times New Roman"/>
          <w:noProof/>
          <w:szCs w:val="24"/>
          <w:lang w:val="sv-SE"/>
        </w:rPr>
        <w:t>(Luque-Alcaraz et al., 2022)</w:t>
      </w:r>
      <w:r w:rsidRPr="00CB00E8">
        <w:rPr>
          <w:rFonts w:cs="Times New Roman"/>
          <w:szCs w:val="24"/>
          <w:lang w:val="sv-SE"/>
        </w:rPr>
        <w:fldChar w:fldCharType="end"/>
      </w:r>
      <w:r w:rsidRPr="00CB00E8">
        <w:rPr>
          <w:rFonts w:cs="Times New Roman"/>
          <w:szCs w:val="24"/>
          <w:lang w:val="sv-SE"/>
        </w:rPr>
        <w:t>.</w:t>
      </w:r>
    </w:p>
    <w:p w14:paraId="342964E2" w14:textId="77777777" w:rsidR="005772BA" w:rsidRPr="00CB00E8" w:rsidRDefault="005772BA" w:rsidP="005772BA">
      <w:pPr>
        <w:spacing w:line="360" w:lineRule="auto"/>
        <w:ind w:firstLine="720"/>
        <w:rPr>
          <w:rFonts w:cs="Times New Roman"/>
          <w:szCs w:val="24"/>
          <w:lang w:val="sv-SE"/>
        </w:rPr>
      </w:pPr>
      <w:r w:rsidRPr="00CB00E8">
        <w:rPr>
          <w:rFonts w:cs="Times New Roman"/>
          <w:szCs w:val="24"/>
          <w:lang w:val="sv-SE"/>
        </w:rPr>
        <w:t xml:space="preserve">Menurut Kemenkes (2024) kenaikan kasus TB Paru di Indonesia pada tahun 2021 dan 2022 sebanyak 14,9% dan pada tahun 2023 cakupan penemuan kasus TB Paru meningkat menjadi 77%. Berdasarkan data dari Kemenkes (2022) Provinsi Jawa Timur menempati urutan kedua dengan kasus tuberculosis tertinggi, terutama di Kabupaten Jember yang kasus TB Paru anaknya masih cukup tinggi. Pada 2021 tercatat 62 kasus TB Paru anak dan mengalami peningkatan 214 kasus pada tahun 2022 dan 364 kasus pada tahun 2023, namun terjadi penurunan kasus TB anak pada tahun 2024 sebesar 44 kasus, atau sekitar 12% atau menjadi 320 kasus. Data tahun 2025 (Januari-Mei) tercatat 117 kasus, dan jika tren ini berlanjut, total kasus tahun 2025 diperkirakan lebih rendah dari 2023. Sukorambi merupakan kecamatan </w:t>
      </w:r>
      <w:r w:rsidRPr="00CB00E8">
        <w:rPr>
          <w:rFonts w:cs="Times New Roman"/>
          <w:szCs w:val="24"/>
          <w:lang w:val="sv-SE"/>
        </w:rPr>
        <w:lastRenderedPageBreak/>
        <w:t>dengan jumlah kasus TB Paru anak terbanyak di Kabupaten Jember dengan total kasus 12 anak (Dinas Kesehatan Kabupaten Jember 2025).</w:t>
      </w:r>
    </w:p>
    <w:p w14:paraId="331009D8" w14:textId="020F9638" w:rsidR="005772BA" w:rsidRPr="00CB00E8" w:rsidRDefault="005772BA" w:rsidP="005772BA">
      <w:pPr>
        <w:spacing w:line="360" w:lineRule="auto"/>
        <w:ind w:firstLine="720"/>
        <w:rPr>
          <w:rFonts w:cs="Times New Roman"/>
          <w:szCs w:val="24"/>
          <w:lang w:val="sv-SE"/>
        </w:rPr>
      </w:pPr>
      <w:r w:rsidRPr="00CB00E8">
        <w:rPr>
          <w:rFonts w:cs="Times New Roman"/>
          <w:szCs w:val="24"/>
          <w:lang w:val="sv-SE"/>
        </w:rPr>
        <w:t xml:space="preserve">Tingginya prevalensi TB paru anak merupakan hasil interaksi kompleks antara faktor </w:t>
      </w:r>
      <w:r w:rsidRPr="00CB00E8">
        <w:rPr>
          <w:rFonts w:cs="Times New Roman"/>
          <w:i/>
          <w:iCs/>
          <w:szCs w:val="24"/>
          <w:lang w:val="sv-SE"/>
        </w:rPr>
        <w:t>host</w:t>
      </w:r>
      <w:r w:rsidRPr="00CB00E8">
        <w:rPr>
          <w:rFonts w:cs="Times New Roman"/>
          <w:szCs w:val="24"/>
          <w:lang w:val="sv-SE"/>
        </w:rPr>
        <w:t xml:space="preserve">, </w:t>
      </w:r>
      <w:r w:rsidRPr="00CB00E8">
        <w:rPr>
          <w:rFonts w:cs="Times New Roman"/>
          <w:i/>
          <w:iCs/>
          <w:szCs w:val="24"/>
          <w:lang w:val="sv-SE"/>
        </w:rPr>
        <w:t>agent</w:t>
      </w:r>
      <w:r w:rsidRPr="00CB00E8">
        <w:rPr>
          <w:rFonts w:cs="Times New Roman"/>
          <w:szCs w:val="24"/>
          <w:lang w:val="sv-SE"/>
        </w:rPr>
        <w:t xml:space="preserve">, dan lingkungan dalam trias epidemiologi. Di antara ketiganya, faktor lingkungan memiliki kontribusi paling besar terhadap peningkatan penularan di tingkat populasi (Kolappan et al., 2020). Kondisi pencahayaan dan ventilasi yang buruk, kelembapan tinggi, serta kepadatan hunian yang padat menciptakan lingkungan ideal bagi </w:t>
      </w:r>
      <w:r w:rsidRPr="00CB00E8">
        <w:rPr>
          <w:rFonts w:cs="Times New Roman"/>
          <w:i/>
          <w:iCs/>
          <w:szCs w:val="24"/>
          <w:lang w:val="sv-SE"/>
        </w:rPr>
        <w:t>Mycobacterium tuberculosis</w:t>
      </w:r>
      <w:r w:rsidRPr="00CB00E8">
        <w:rPr>
          <w:rFonts w:cs="Times New Roman"/>
          <w:szCs w:val="24"/>
          <w:lang w:val="sv-SE"/>
        </w:rPr>
        <w:t xml:space="preserve"> untuk bertahan hidup dan berkembang (Arpiah &amp; Herlina, 2020). Situasi tersebut memperbesar risiko penularan penyakit, terutama pada lingkungan dengan sanitasi yang tidak memenuhi standar (Pralambang &amp; Setiawan, 2021). Upaya pencegahan dan pengendalian TB anak dapat dilakukan melalui peran perawat anak dalam memberikan pendidikan kesehatan kepada orang tua mengenai etika batuk, penggunaan alat pelindung diri seperti masker, serta pemantauan kondisi ventilasi dan pencahayaan rumah agar tercipta lingkungan yang tidak mendukung pertumbuhan kuman </w:t>
      </w:r>
      <w:r w:rsidRPr="00CB00E8">
        <w:rPr>
          <w:rFonts w:cs="Times New Roman"/>
          <w:i/>
          <w:iCs/>
          <w:szCs w:val="24"/>
          <w:lang w:val="sv-SE"/>
        </w:rPr>
        <w:t>Mycobacterium tuberculosis</w:t>
      </w:r>
      <w:r w:rsidRPr="00CB00E8">
        <w:rPr>
          <w:rFonts w:cs="Times New Roman"/>
          <w:szCs w:val="24"/>
          <w:lang w:val="sv-SE"/>
        </w:rPr>
        <w:t xml:space="preserve"> </w:t>
      </w:r>
      <w:r w:rsidRPr="00CB00E8">
        <w:rPr>
          <w:rFonts w:cs="Times New Roman"/>
          <w:i/>
          <w:iCs/>
          <w:szCs w:val="24"/>
          <w:lang w:val="sv-SE"/>
        </w:rPr>
        <w:fldChar w:fldCharType="begin" w:fldLock="1"/>
      </w:r>
      <w:r w:rsidR="00057A42" w:rsidRPr="00CB00E8">
        <w:rPr>
          <w:rFonts w:cs="Times New Roman"/>
          <w:i/>
          <w:iCs/>
          <w:szCs w:val="24"/>
          <w:lang w:val="sv-SE"/>
        </w:rPr>
        <w:instrText>ADDIN CSL_CITATION {"citationItems":[{"id":"ITEM-1","itemData":{"abstract":"COVID-19 is a new disease that was first discovered in Wuhan, China at the end of 2019. COVID-19 spreads very quickly to various countries around the world, until this disease is called a global pandemic. The high number of incidents and the very fast transmission of cases, as well as the absence of medicine, and news on social media whose sources are not yet clear have caused people to become restless and feel excessive fear. Such hatred can lead to their negative opinion about COVID-19, this will create a stigma. Stigma arises due to lack of knowledge about the disease and also due to the high risk of transmission of COVID-19. The purpose of this study was to determine the relationship between knowledge and community stigma in patients with COVID-19 in Patokpicis Village, Wajak District, Malang Regency. The research method used is descriptive quantitative with a cross sectional approach to 95 respondents in Patokpicis Village. The data obtained from the research distribution instrument used consisted of a demographic data questionnaire, a knowledge level questionnaire, and a stigma questionnaire. The data obtained were then analyzed by the Spearman Rho correlation test. The results showed that the people of Patokpicis village had high knowledge of 67 respondents (70.5%), and sufficient stigma as many as 87 respondents (91.6%). There is a significant negative relationship between the two variables with r=-.438 and p value(0.000) &lt; (p=0.01). This means that the higher the knowledge, the lower the stigma that occurs. Health workers who work in villages as well as cadres can provide regular education to increase public knowledge and also reduce community stigma.","author":[{"dropping-particle":"","family":"Lutfiana","given":"Ella","non-dropping-particle":"","parse-names":false,"suffix":""},{"dropping-particle":"","family":"Ulfa","given":"Miftakhul","non-dropping-particle":"","parse-names":false,"suffix":""},{"dropping-particle":"","family":"Indah","given":"Senditya","non-dropping-particle":"","parse-names":false,"suffix":""},{"dropping-particle":"","family":"Widyagama","given":"","non-dropping-particle":"","parse-names":false,"suffix":""}],"container-title":"Journal.Umpr.Ac.Id","id":"ITEM-1","issue":"3","issued":{"date-parts":[["2021"]]},"page":"89-94","title":"Pengetahuan Orang Tua dengan Anak Tuberkulosis di RSUD dr. Soeselo Tegal: Knowladge Among Parents about Pediatric Tuberculosis in RSUD dr. Soeselo Tegal","type":"article-journal","volume":"2"},"uris":["http://www.mendeley.com/documents/?uuid=fe06ab8d-0cdc-45ba-b20c-4bf7a8f8923e"]}],"mendeley":{"formattedCitation":"(Lutfiana et al., 2021)","plainTextFormattedCitation":"(Lutfiana et al., 2021)","previouslyFormattedCitation":"(Lutfiana et al., 2021)"},"properties":{"noteIndex":0},"schema":"https://github.com/citation-style-language/schema/raw/master/csl-citation.json"}</w:instrText>
      </w:r>
      <w:r w:rsidRPr="00CB00E8">
        <w:rPr>
          <w:rFonts w:cs="Times New Roman"/>
          <w:i/>
          <w:iCs/>
          <w:szCs w:val="24"/>
          <w:lang w:val="sv-SE"/>
        </w:rPr>
        <w:fldChar w:fldCharType="separate"/>
      </w:r>
      <w:r w:rsidRPr="00CB00E8">
        <w:rPr>
          <w:rFonts w:cs="Times New Roman"/>
          <w:iCs/>
          <w:noProof/>
          <w:szCs w:val="24"/>
          <w:lang w:val="sv-SE"/>
        </w:rPr>
        <w:t>(Lutfiana et al., 2021)</w:t>
      </w:r>
      <w:r w:rsidRPr="00CB00E8">
        <w:rPr>
          <w:rFonts w:cs="Times New Roman"/>
          <w:i/>
          <w:iCs/>
          <w:szCs w:val="24"/>
          <w:lang w:val="sv-SE"/>
        </w:rPr>
        <w:fldChar w:fldCharType="end"/>
      </w:r>
      <w:r w:rsidRPr="00CB00E8">
        <w:rPr>
          <w:rFonts w:cs="Times New Roman"/>
          <w:szCs w:val="24"/>
          <w:lang w:val="sv-SE"/>
        </w:rPr>
        <w:t xml:space="preserve">.  </w:t>
      </w:r>
    </w:p>
    <w:p w14:paraId="095671D9" w14:textId="11480DD9" w:rsidR="005772BA" w:rsidRPr="00CB00E8" w:rsidRDefault="00AA4595" w:rsidP="005772BA">
      <w:pPr>
        <w:spacing w:line="360" w:lineRule="auto"/>
        <w:ind w:firstLine="720"/>
        <w:rPr>
          <w:rFonts w:cs="Times New Roman"/>
          <w:szCs w:val="24"/>
          <w:lang w:val="sv-SE"/>
        </w:rPr>
      </w:pPr>
      <w:r w:rsidRPr="00AA4595">
        <w:rPr>
          <w:rFonts w:cs="Times New Roman"/>
          <w:szCs w:val="24"/>
          <w:lang w:val="sv-SE"/>
        </w:rPr>
        <w:t>Beberapa penelitian di Indonesia telah melaporkan gambaran kondisi lingkungan rumah pada anak dengan TB paru di berbagai wilayah</w:t>
      </w:r>
      <w:r w:rsidR="005772BA" w:rsidRPr="00CB00E8">
        <w:rPr>
          <w:rFonts w:cs="Times New Roman"/>
          <w:szCs w:val="24"/>
          <w:lang w:val="sv-SE"/>
        </w:rPr>
        <w:t>. Penelitian yang dilakukan oleh Putri et al. (2025) mengungkapkan bahwa kondisi ventilasi</w:t>
      </w:r>
      <w:r>
        <w:rPr>
          <w:rFonts w:cs="Times New Roman"/>
          <w:szCs w:val="24"/>
          <w:lang w:val="sv-SE"/>
        </w:rPr>
        <w:t xml:space="preserve"> dan </w:t>
      </w:r>
      <w:r w:rsidR="005772BA" w:rsidRPr="00CB00E8">
        <w:rPr>
          <w:rFonts w:cs="Times New Roman"/>
          <w:szCs w:val="24"/>
          <w:lang w:val="sv-SE"/>
        </w:rPr>
        <w:t>pencahayaan alami</w:t>
      </w:r>
      <w:r>
        <w:rPr>
          <w:rFonts w:cs="Times New Roman"/>
          <w:szCs w:val="24"/>
          <w:lang w:val="sv-SE"/>
        </w:rPr>
        <w:t xml:space="preserve"> </w:t>
      </w:r>
      <w:r w:rsidRPr="00AA4595">
        <w:rPr>
          <w:rFonts w:cs="Times New Roman"/>
          <w:szCs w:val="24"/>
          <w:lang w:val="sv-SE"/>
        </w:rPr>
        <w:t>sering dicatat sebagai bagian dari karakteristik tempat tinggal anak penderita TB</w:t>
      </w:r>
      <w:r w:rsidR="005772BA" w:rsidRPr="00CB00E8">
        <w:rPr>
          <w:rFonts w:cs="Times New Roman"/>
          <w:szCs w:val="24"/>
          <w:lang w:val="sv-SE"/>
        </w:rPr>
        <w:t xml:space="preserve"> di Surabaya. Sementara itu, penelitian yang dilakukan oleh Mushidah, Widiastuti, dan Puryati (2022) menunjukkan bahwa </w:t>
      </w:r>
      <w:r w:rsidR="009A59C0" w:rsidRPr="009A59C0">
        <w:rPr>
          <w:rFonts w:cs="Times New Roman"/>
          <w:szCs w:val="24"/>
          <w:lang w:val="sv-SE"/>
        </w:rPr>
        <w:t xml:space="preserve">tidak menunjukkan keterkaitan </w:t>
      </w:r>
      <w:r w:rsidR="005772BA" w:rsidRPr="00CB00E8">
        <w:rPr>
          <w:rFonts w:cs="Times New Roman"/>
          <w:szCs w:val="24"/>
          <w:lang w:val="sv-SE"/>
        </w:rPr>
        <w:t xml:space="preserve">antara pencahayaan dan luas ventilasi rumah dengan kejadian penyakit TB paru. Perbedaan temuan ini menunjukkan bahwa pengaruh lingkungan terhadap kejadian TB dapat bervariasi antarwilayah. </w:t>
      </w:r>
    </w:p>
    <w:p w14:paraId="2E342872" w14:textId="64674EA2" w:rsidR="004071EC" w:rsidRPr="00CB00E8" w:rsidRDefault="005772BA" w:rsidP="005772BA">
      <w:pPr>
        <w:spacing w:line="360" w:lineRule="auto"/>
        <w:ind w:firstLine="720"/>
        <w:rPr>
          <w:rFonts w:cs="Times New Roman"/>
          <w:szCs w:val="24"/>
          <w:lang w:val="sv-SE"/>
        </w:rPr>
      </w:pPr>
      <w:r w:rsidRPr="00CB00E8">
        <w:rPr>
          <w:rFonts w:cs="Times New Roman"/>
          <w:szCs w:val="24"/>
          <w:lang w:val="sv-SE"/>
        </w:rPr>
        <w:t xml:space="preserve">Wilayah agrikultur menjadi konteks yang menarik untuk diteliti karena memiliki karakteristik lingkungan rumah yang khas. Masyarakat di daerah pertanian umumnya tinggal di hunian dengan ventilasi dan pencahayaan yang kurang optimal, serta kepadatan penghuni yang tinggi akibat keterbatasan lahan dan kondisi sosial ekonomi (Adha &amp; Kinanthi, 2024). Selain itu, rumah sering </w:t>
      </w:r>
      <w:r w:rsidRPr="00CB00E8">
        <w:rPr>
          <w:rFonts w:cs="Times New Roman"/>
          <w:szCs w:val="24"/>
          <w:lang w:val="sv-SE"/>
        </w:rPr>
        <w:lastRenderedPageBreak/>
        <w:t xml:space="preserve">berdekatan dengan area kerja pertanian yang menghasilkan debu, asap, dan kelembapan tinggi, yang dapat menurunkan kualitas udara dalam ruangan dan memperbesar risiko penularan TB paru (Habasithoh &amp; Agustina, 2024). Oleh karena itu, penelitian ini penting dilakukan untuk menganalisis perbedaan kondisi kesehatan lingkungan rumah antara anak penderita TB paru dan anak non-TB paru di wilayah agrikultur. Hasil penelitian diharapkan dapat memberikan gambaran empiris yang lebih spesifik tentang pengaruh faktor lingkungan rumah terhadap kejadian TB anak serta menjadi dasar bagi perawat anak dalam mengembangkan intervensi preventif </w:t>
      </w:r>
      <w:r w:rsidR="00E37973">
        <w:rPr>
          <w:rFonts w:cs="Times New Roman"/>
          <w:szCs w:val="24"/>
          <w:lang w:val="sv-SE"/>
        </w:rPr>
        <w:t xml:space="preserve">dan kuratif </w:t>
      </w:r>
      <w:r w:rsidRPr="00CB00E8">
        <w:rPr>
          <w:rFonts w:cs="Times New Roman"/>
          <w:szCs w:val="24"/>
          <w:lang w:val="sv-SE"/>
        </w:rPr>
        <w:t>berbasis lingkungan guna menekan angka kejadian TB paru pada populasi rentan.</w:t>
      </w:r>
      <w:r w:rsidR="00687470" w:rsidRPr="00CB00E8">
        <w:rPr>
          <w:rFonts w:cs="Times New Roman"/>
          <w:szCs w:val="24"/>
          <w:lang w:val="sv-SE"/>
        </w:rPr>
        <w:t xml:space="preserve"> </w:t>
      </w:r>
    </w:p>
    <w:p w14:paraId="22006310" w14:textId="77777777" w:rsidR="001A01E8" w:rsidRPr="00CB00E8" w:rsidRDefault="001A01E8" w:rsidP="00537A95">
      <w:pPr>
        <w:pStyle w:val="Heading2"/>
        <w:spacing w:line="360" w:lineRule="auto"/>
        <w:rPr>
          <w:rFonts w:cs="Times New Roman"/>
          <w:szCs w:val="24"/>
          <w:lang w:val="sv-SE"/>
        </w:rPr>
      </w:pPr>
      <w:bookmarkStart w:id="57" w:name="_Toc210566959"/>
      <w:bookmarkStart w:id="58" w:name="_Toc211334108"/>
      <w:bookmarkStart w:id="59" w:name="_Toc219155541"/>
      <w:bookmarkStart w:id="60" w:name="_Toc219578217"/>
      <w:bookmarkStart w:id="61" w:name="_Toc220023712"/>
      <w:r w:rsidRPr="00CB00E8">
        <w:rPr>
          <w:rFonts w:cs="Times New Roman"/>
          <w:szCs w:val="24"/>
          <w:lang w:val="sv-SE"/>
        </w:rPr>
        <w:t>1.2 Rumusan Masalah</w:t>
      </w:r>
      <w:bookmarkEnd w:id="57"/>
      <w:bookmarkEnd w:id="58"/>
      <w:bookmarkEnd w:id="59"/>
      <w:bookmarkEnd w:id="60"/>
      <w:bookmarkEnd w:id="61"/>
    </w:p>
    <w:p w14:paraId="03E51D24" w14:textId="57F11D2F" w:rsidR="001A01E8" w:rsidRPr="00CB00E8" w:rsidRDefault="001A01E8" w:rsidP="00537A95">
      <w:pPr>
        <w:spacing w:line="360" w:lineRule="auto"/>
        <w:ind w:firstLine="720"/>
        <w:rPr>
          <w:rFonts w:cs="Times New Roman"/>
          <w:szCs w:val="24"/>
          <w:lang w:val="sv-SE"/>
        </w:rPr>
      </w:pPr>
      <w:r w:rsidRPr="00CB00E8">
        <w:rPr>
          <w:rFonts w:cs="Times New Roman"/>
          <w:szCs w:val="24"/>
          <w:lang w:val="sv-SE"/>
        </w:rPr>
        <w:t xml:space="preserve">Berdasarkan uraian diatas dapat dirumuskan masalah apakah terdapat perbedaan </w:t>
      </w:r>
      <w:r w:rsidR="00B0135D" w:rsidRPr="00CB00E8">
        <w:rPr>
          <w:rFonts w:cs="Times New Roman"/>
          <w:szCs w:val="24"/>
          <w:lang w:val="sv-SE"/>
        </w:rPr>
        <w:t>kesehatan</w:t>
      </w:r>
      <w:r w:rsidRPr="00CB00E8">
        <w:rPr>
          <w:rFonts w:cs="Times New Roman"/>
          <w:szCs w:val="24"/>
          <w:lang w:val="sv-SE"/>
        </w:rPr>
        <w:t xml:space="preserve"> lingkungan fisik rumah anak penderita TB Paru dan anak non-TB Paru?</w:t>
      </w:r>
    </w:p>
    <w:p w14:paraId="079BB261" w14:textId="77777777" w:rsidR="001A01E8" w:rsidRPr="00CB00E8" w:rsidRDefault="001A01E8" w:rsidP="00537A95">
      <w:pPr>
        <w:pStyle w:val="Heading2"/>
        <w:spacing w:line="360" w:lineRule="auto"/>
        <w:rPr>
          <w:rFonts w:cs="Times New Roman"/>
          <w:szCs w:val="24"/>
          <w:lang w:val="sv-SE"/>
        </w:rPr>
      </w:pPr>
      <w:bookmarkStart w:id="62" w:name="_Toc210566960"/>
      <w:bookmarkStart w:id="63" w:name="_Toc211334109"/>
      <w:bookmarkStart w:id="64" w:name="_Toc219155542"/>
      <w:bookmarkStart w:id="65" w:name="_Toc219578218"/>
      <w:bookmarkStart w:id="66" w:name="_Toc220023713"/>
      <w:r w:rsidRPr="00CB00E8">
        <w:rPr>
          <w:rFonts w:cs="Times New Roman"/>
          <w:szCs w:val="24"/>
          <w:lang w:val="sv-SE"/>
        </w:rPr>
        <w:t>1.3 Tujuan Penelitian</w:t>
      </w:r>
      <w:bookmarkEnd w:id="62"/>
      <w:bookmarkEnd w:id="63"/>
      <w:bookmarkEnd w:id="64"/>
      <w:bookmarkEnd w:id="65"/>
      <w:bookmarkEnd w:id="66"/>
    </w:p>
    <w:p w14:paraId="7B16E939" w14:textId="77777777" w:rsidR="001A01E8" w:rsidRPr="00CB00E8" w:rsidRDefault="001A01E8" w:rsidP="008719F3">
      <w:pPr>
        <w:pStyle w:val="Heading3"/>
        <w:spacing w:line="360" w:lineRule="auto"/>
        <w:rPr>
          <w:rFonts w:cs="Times New Roman"/>
          <w:szCs w:val="24"/>
          <w:lang w:val="sv-SE"/>
        </w:rPr>
      </w:pPr>
      <w:bookmarkStart w:id="67" w:name="_Toc210566961"/>
      <w:bookmarkStart w:id="68" w:name="_Toc211334110"/>
      <w:bookmarkStart w:id="69" w:name="_Toc219155543"/>
      <w:bookmarkStart w:id="70" w:name="_Toc219578219"/>
      <w:bookmarkStart w:id="71" w:name="_Toc220023714"/>
      <w:r w:rsidRPr="00CB00E8">
        <w:rPr>
          <w:rFonts w:cs="Times New Roman"/>
          <w:szCs w:val="24"/>
          <w:lang w:val="sv-SE"/>
        </w:rPr>
        <w:t>1.3.1 Tujuan Umum</w:t>
      </w:r>
      <w:bookmarkEnd w:id="67"/>
      <w:bookmarkEnd w:id="68"/>
      <w:bookmarkEnd w:id="69"/>
      <w:bookmarkEnd w:id="70"/>
      <w:bookmarkEnd w:id="71"/>
    </w:p>
    <w:p w14:paraId="38FE17D2" w14:textId="6A2B6F24" w:rsidR="009C162B" w:rsidRPr="00CB00E8" w:rsidRDefault="001A01E8" w:rsidP="008719F3">
      <w:pPr>
        <w:spacing w:line="360" w:lineRule="auto"/>
        <w:ind w:firstLine="720"/>
        <w:rPr>
          <w:rFonts w:cs="Times New Roman"/>
          <w:szCs w:val="24"/>
          <w:lang w:val="sv-SE"/>
        </w:rPr>
      </w:pPr>
      <w:r w:rsidRPr="00CB00E8">
        <w:rPr>
          <w:rFonts w:cs="Times New Roman"/>
          <w:szCs w:val="24"/>
          <w:lang w:val="sv-SE"/>
        </w:rPr>
        <w:t xml:space="preserve">Tujuan umum penelitian yaitu untuk mengetahui </w:t>
      </w:r>
      <w:r w:rsidR="00602DE6">
        <w:rPr>
          <w:rFonts w:cs="Times New Roman"/>
          <w:szCs w:val="24"/>
          <w:lang w:val="sv-SE"/>
        </w:rPr>
        <w:t>p</w:t>
      </w:r>
      <w:r w:rsidRPr="00CB00E8">
        <w:rPr>
          <w:rFonts w:cs="Times New Roman"/>
          <w:szCs w:val="24"/>
          <w:lang w:val="sv-SE"/>
        </w:rPr>
        <w:t xml:space="preserve">erbedaan </w:t>
      </w:r>
      <w:r w:rsidR="00B0135D" w:rsidRPr="00CB00E8">
        <w:rPr>
          <w:rFonts w:cs="Times New Roman"/>
          <w:szCs w:val="24"/>
          <w:lang w:val="sv-SE"/>
        </w:rPr>
        <w:t>kesehatan</w:t>
      </w:r>
      <w:r w:rsidRPr="00CB00E8">
        <w:rPr>
          <w:rFonts w:cs="Times New Roman"/>
          <w:szCs w:val="24"/>
          <w:lang w:val="sv-SE"/>
        </w:rPr>
        <w:t xml:space="preserve"> </w:t>
      </w:r>
      <w:r w:rsidR="00B0135D" w:rsidRPr="00CB00E8">
        <w:rPr>
          <w:rFonts w:cs="Times New Roman"/>
          <w:szCs w:val="24"/>
          <w:lang w:val="sv-SE"/>
        </w:rPr>
        <w:t>l</w:t>
      </w:r>
      <w:r w:rsidRPr="00CB00E8">
        <w:rPr>
          <w:rFonts w:cs="Times New Roman"/>
          <w:szCs w:val="24"/>
          <w:lang w:val="sv-SE"/>
        </w:rPr>
        <w:t xml:space="preserve">ingkungan </w:t>
      </w:r>
      <w:r w:rsidR="00B0135D" w:rsidRPr="00CB00E8">
        <w:rPr>
          <w:rFonts w:cs="Times New Roman"/>
          <w:szCs w:val="24"/>
          <w:lang w:val="sv-SE"/>
        </w:rPr>
        <w:t>rumah</w:t>
      </w:r>
      <w:r w:rsidRPr="00CB00E8">
        <w:rPr>
          <w:rFonts w:cs="Times New Roman"/>
          <w:szCs w:val="24"/>
          <w:lang w:val="sv-SE"/>
        </w:rPr>
        <w:t xml:space="preserve"> </w:t>
      </w:r>
      <w:r w:rsidR="00B0135D" w:rsidRPr="00CB00E8">
        <w:rPr>
          <w:rFonts w:cs="Times New Roman"/>
          <w:szCs w:val="24"/>
          <w:lang w:val="sv-SE"/>
        </w:rPr>
        <w:t>a</w:t>
      </w:r>
      <w:r w:rsidRPr="00CB00E8">
        <w:rPr>
          <w:rFonts w:cs="Times New Roman"/>
          <w:szCs w:val="24"/>
          <w:lang w:val="sv-SE"/>
        </w:rPr>
        <w:t xml:space="preserve">nak </w:t>
      </w:r>
      <w:r w:rsidR="00B0135D" w:rsidRPr="00CB00E8">
        <w:rPr>
          <w:rFonts w:cs="Times New Roman"/>
          <w:szCs w:val="24"/>
          <w:lang w:val="sv-SE"/>
        </w:rPr>
        <w:t>p</w:t>
      </w:r>
      <w:r w:rsidRPr="00CB00E8">
        <w:rPr>
          <w:rFonts w:cs="Times New Roman"/>
          <w:szCs w:val="24"/>
          <w:lang w:val="sv-SE"/>
        </w:rPr>
        <w:t xml:space="preserve">enderita TB Paru dan </w:t>
      </w:r>
      <w:r w:rsidR="00B0135D" w:rsidRPr="00CB00E8">
        <w:rPr>
          <w:rFonts w:cs="Times New Roman"/>
          <w:szCs w:val="24"/>
          <w:lang w:val="sv-SE"/>
        </w:rPr>
        <w:t>a</w:t>
      </w:r>
      <w:r w:rsidRPr="00CB00E8">
        <w:rPr>
          <w:rFonts w:cs="Times New Roman"/>
          <w:szCs w:val="24"/>
          <w:lang w:val="sv-SE"/>
        </w:rPr>
        <w:t>nak Non-TB Paru</w:t>
      </w:r>
    </w:p>
    <w:p w14:paraId="06E4A8F0" w14:textId="77777777" w:rsidR="001A01E8" w:rsidRPr="00CB00E8" w:rsidRDefault="001A01E8" w:rsidP="008719F3">
      <w:pPr>
        <w:pStyle w:val="Heading3"/>
        <w:spacing w:line="360" w:lineRule="auto"/>
        <w:rPr>
          <w:rFonts w:cs="Times New Roman"/>
          <w:szCs w:val="24"/>
        </w:rPr>
      </w:pPr>
      <w:bookmarkStart w:id="72" w:name="_Toc210566962"/>
      <w:bookmarkStart w:id="73" w:name="_Toc211334111"/>
      <w:bookmarkStart w:id="74" w:name="_Toc219155544"/>
      <w:bookmarkStart w:id="75" w:name="_Toc219578220"/>
      <w:bookmarkStart w:id="76" w:name="_Toc220023715"/>
      <w:r w:rsidRPr="00CB00E8">
        <w:rPr>
          <w:rFonts w:cs="Times New Roman"/>
          <w:szCs w:val="24"/>
        </w:rPr>
        <w:t>1.3.2 Tujuan Khusus</w:t>
      </w:r>
      <w:bookmarkEnd w:id="72"/>
      <w:bookmarkEnd w:id="73"/>
      <w:bookmarkEnd w:id="74"/>
      <w:bookmarkEnd w:id="75"/>
      <w:bookmarkEnd w:id="76"/>
    </w:p>
    <w:p w14:paraId="0D31A3E8" w14:textId="77777777" w:rsidR="00687470" w:rsidRPr="00CB00E8" w:rsidRDefault="00687470" w:rsidP="008719F3">
      <w:pPr>
        <w:pStyle w:val="ListParagraph"/>
        <w:numPr>
          <w:ilvl w:val="0"/>
          <w:numId w:val="1"/>
        </w:numPr>
        <w:spacing w:line="360" w:lineRule="auto"/>
        <w:ind w:left="993" w:hanging="426"/>
        <w:rPr>
          <w:rFonts w:cs="Times New Roman"/>
          <w:szCs w:val="24"/>
        </w:rPr>
      </w:pPr>
      <w:r w:rsidRPr="00CB00E8">
        <w:rPr>
          <w:rFonts w:cs="Times New Roman"/>
          <w:szCs w:val="24"/>
        </w:rPr>
        <w:t>Mengidentifikasi karakteristik responden</w:t>
      </w:r>
    </w:p>
    <w:p w14:paraId="4469AEE8" w14:textId="576A1A64" w:rsidR="00687470" w:rsidRPr="00CB00E8" w:rsidRDefault="00687470" w:rsidP="008719F3">
      <w:pPr>
        <w:pStyle w:val="ListParagraph"/>
        <w:numPr>
          <w:ilvl w:val="0"/>
          <w:numId w:val="1"/>
        </w:numPr>
        <w:spacing w:line="360" w:lineRule="auto"/>
        <w:ind w:left="993" w:hanging="426"/>
        <w:rPr>
          <w:rFonts w:cs="Times New Roman"/>
          <w:szCs w:val="24"/>
          <w:lang w:val="sv-SE"/>
        </w:rPr>
      </w:pPr>
      <w:r w:rsidRPr="00CB00E8">
        <w:rPr>
          <w:rFonts w:cs="Times New Roman"/>
          <w:szCs w:val="24"/>
          <w:lang w:val="sv-SE"/>
        </w:rPr>
        <w:t xml:space="preserve">Mengidentifikasi </w:t>
      </w:r>
      <w:r w:rsidR="00B0135D" w:rsidRPr="00CB00E8">
        <w:rPr>
          <w:rFonts w:cs="Times New Roman"/>
          <w:szCs w:val="24"/>
          <w:lang w:val="sv-SE"/>
        </w:rPr>
        <w:t>kesehatan</w:t>
      </w:r>
      <w:r w:rsidRPr="00CB00E8">
        <w:rPr>
          <w:rFonts w:cs="Times New Roman"/>
          <w:szCs w:val="24"/>
          <w:lang w:val="sv-SE"/>
        </w:rPr>
        <w:t xml:space="preserve"> lingkungan rumah anak penderita TB Paru</w:t>
      </w:r>
    </w:p>
    <w:p w14:paraId="2567D9E4" w14:textId="246F882E" w:rsidR="00687470" w:rsidRPr="00CB00E8" w:rsidRDefault="00687470" w:rsidP="008719F3">
      <w:pPr>
        <w:pStyle w:val="ListParagraph"/>
        <w:numPr>
          <w:ilvl w:val="0"/>
          <w:numId w:val="1"/>
        </w:numPr>
        <w:spacing w:line="360" w:lineRule="auto"/>
        <w:ind w:left="993" w:hanging="426"/>
        <w:rPr>
          <w:rFonts w:cs="Times New Roman"/>
          <w:szCs w:val="24"/>
          <w:lang w:val="sv-SE"/>
        </w:rPr>
      </w:pPr>
      <w:r w:rsidRPr="00CB00E8">
        <w:rPr>
          <w:rFonts w:cs="Times New Roman"/>
          <w:szCs w:val="24"/>
          <w:lang w:val="sv-SE"/>
        </w:rPr>
        <w:t>Mengidentifikasi</w:t>
      </w:r>
      <w:r w:rsidR="00B0135D" w:rsidRPr="00CB00E8">
        <w:rPr>
          <w:rFonts w:cs="Times New Roman"/>
          <w:szCs w:val="24"/>
          <w:lang w:val="sv-SE"/>
        </w:rPr>
        <w:t xml:space="preserve"> kesehatan</w:t>
      </w:r>
      <w:r w:rsidRPr="00CB00E8">
        <w:rPr>
          <w:rFonts w:cs="Times New Roman"/>
          <w:szCs w:val="24"/>
          <w:lang w:val="sv-SE"/>
        </w:rPr>
        <w:t xml:space="preserve"> lingkungan rumah anak non-TB Paru</w:t>
      </w:r>
    </w:p>
    <w:p w14:paraId="1C1ED0FA" w14:textId="40C1D54D" w:rsidR="000D230B" w:rsidRPr="00CB00E8" w:rsidRDefault="00687470" w:rsidP="008719F3">
      <w:pPr>
        <w:pStyle w:val="ListParagraph"/>
        <w:numPr>
          <w:ilvl w:val="0"/>
          <w:numId w:val="1"/>
        </w:numPr>
        <w:spacing w:line="360" w:lineRule="auto"/>
        <w:ind w:left="993" w:hanging="426"/>
        <w:rPr>
          <w:rFonts w:cs="Times New Roman"/>
          <w:szCs w:val="24"/>
          <w:lang w:val="sv-SE"/>
        </w:rPr>
      </w:pPr>
      <w:r w:rsidRPr="00CB00E8">
        <w:rPr>
          <w:rFonts w:cs="Times New Roman"/>
          <w:szCs w:val="24"/>
          <w:lang w:val="sv-SE"/>
        </w:rPr>
        <w:t xml:space="preserve">Menganalisis </w:t>
      </w:r>
      <w:r w:rsidR="00B0135D" w:rsidRPr="00CB00E8">
        <w:rPr>
          <w:rFonts w:cs="Times New Roman"/>
          <w:szCs w:val="24"/>
          <w:lang w:val="sv-SE"/>
        </w:rPr>
        <w:t>p</w:t>
      </w:r>
      <w:r w:rsidRPr="00CB00E8">
        <w:rPr>
          <w:rFonts w:cs="Times New Roman"/>
          <w:szCs w:val="24"/>
          <w:lang w:val="sv-SE"/>
        </w:rPr>
        <w:t xml:space="preserve">erbedaan </w:t>
      </w:r>
      <w:r w:rsidR="00B0135D" w:rsidRPr="00CB00E8">
        <w:rPr>
          <w:rFonts w:cs="Times New Roman"/>
          <w:szCs w:val="24"/>
          <w:lang w:val="sv-SE"/>
        </w:rPr>
        <w:t>kesehatan</w:t>
      </w:r>
      <w:r w:rsidRPr="00CB00E8">
        <w:rPr>
          <w:rFonts w:cs="Times New Roman"/>
          <w:szCs w:val="24"/>
          <w:lang w:val="sv-SE"/>
        </w:rPr>
        <w:t xml:space="preserve"> lingkungan</w:t>
      </w:r>
      <w:r w:rsidR="00B0135D" w:rsidRPr="00CB00E8">
        <w:rPr>
          <w:rFonts w:cs="Times New Roman"/>
          <w:szCs w:val="24"/>
          <w:lang w:val="sv-SE"/>
        </w:rPr>
        <w:t xml:space="preserve"> </w:t>
      </w:r>
      <w:r w:rsidRPr="00CB00E8">
        <w:rPr>
          <w:rFonts w:cs="Times New Roman"/>
          <w:szCs w:val="24"/>
          <w:lang w:val="sv-SE"/>
        </w:rPr>
        <w:t>rumah antara anak penderita TB Paru dan anak Non-TB Paru</w:t>
      </w:r>
    </w:p>
    <w:p w14:paraId="6543D5CB" w14:textId="77777777" w:rsidR="000D230B" w:rsidRPr="00CB00E8" w:rsidRDefault="000D230B" w:rsidP="00537A95">
      <w:pPr>
        <w:pStyle w:val="Heading2"/>
        <w:spacing w:line="360" w:lineRule="auto"/>
        <w:rPr>
          <w:rFonts w:cs="Times New Roman"/>
          <w:szCs w:val="24"/>
          <w:lang w:val="sv-SE"/>
        </w:rPr>
      </w:pPr>
      <w:bookmarkStart w:id="77" w:name="_Toc210566963"/>
      <w:bookmarkStart w:id="78" w:name="_Toc211334112"/>
      <w:bookmarkStart w:id="79" w:name="_Toc219155545"/>
      <w:bookmarkStart w:id="80" w:name="_Toc219578221"/>
      <w:bookmarkStart w:id="81" w:name="_Toc220023716"/>
      <w:r w:rsidRPr="00CB00E8">
        <w:rPr>
          <w:rFonts w:cs="Times New Roman"/>
          <w:szCs w:val="24"/>
          <w:lang w:val="sv-SE"/>
        </w:rPr>
        <w:lastRenderedPageBreak/>
        <w:t>1.4 Manfaat</w:t>
      </w:r>
      <w:bookmarkEnd w:id="77"/>
      <w:bookmarkEnd w:id="78"/>
      <w:bookmarkEnd w:id="79"/>
      <w:bookmarkEnd w:id="80"/>
      <w:bookmarkEnd w:id="81"/>
    </w:p>
    <w:p w14:paraId="766DB7D1" w14:textId="77777777" w:rsidR="000D230B" w:rsidRPr="00CB00E8" w:rsidRDefault="000D230B" w:rsidP="008719F3">
      <w:pPr>
        <w:pStyle w:val="Heading3"/>
        <w:spacing w:line="360" w:lineRule="auto"/>
        <w:rPr>
          <w:rFonts w:cs="Times New Roman"/>
          <w:szCs w:val="24"/>
          <w:lang w:val="sv-SE"/>
        </w:rPr>
      </w:pPr>
      <w:bookmarkStart w:id="82" w:name="_Toc210566964"/>
      <w:bookmarkStart w:id="83" w:name="_Toc211334113"/>
      <w:bookmarkStart w:id="84" w:name="_Toc219155546"/>
      <w:bookmarkStart w:id="85" w:name="_Toc219578222"/>
      <w:bookmarkStart w:id="86" w:name="_Toc220023717"/>
      <w:r w:rsidRPr="00CB00E8">
        <w:rPr>
          <w:rFonts w:cs="Times New Roman"/>
          <w:szCs w:val="24"/>
          <w:lang w:val="sv-SE"/>
        </w:rPr>
        <w:t>1.4.1 Manfaat Teoritis</w:t>
      </w:r>
      <w:bookmarkEnd w:id="82"/>
      <w:bookmarkEnd w:id="83"/>
      <w:bookmarkEnd w:id="84"/>
      <w:bookmarkEnd w:id="85"/>
      <w:bookmarkEnd w:id="86"/>
    </w:p>
    <w:p w14:paraId="6A31BC6B" w14:textId="77777777" w:rsidR="004D6F65" w:rsidRPr="00CB00E8" w:rsidRDefault="000D230B" w:rsidP="008719F3">
      <w:pPr>
        <w:spacing w:line="360" w:lineRule="auto"/>
        <w:ind w:firstLine="720"/>
        <w:rPr>
          <w:rFonts w:cs="Times New Roman"/>
          <w:szCs w:val="24"/>
          <w:lang w:val="sv-SE"/>
        </w:rPr>
      </w:pPr>
      <w:r w:rsidRPr="00CB00E8">
        <w:rPr>
          <w:rFonts w:cs="Times New Roman"/>
          <w:szCs w:val="24"/>
          <w:lang w:val="sv-SE"/>
        </w:rPr>
        <w:t>Penelitian ini diharapkan dapat memberikan kontribusi bagi pengembangan ilmu pengetahuan, khususnya di bidang kesehatan masyarakat dan epidemiologi, terkait faktor risiko lingkungan terhadap kejadian TB Paru pada anak.</w:t>
      </w:r>
    </w:p>
    <w:p w14:paraId="11163981" w14:textId="77777777" w:rsidR="000D230B" w:rsidRPr="00CB00E8" w:rsidRDefault="000D230B" w:rsidP="008719F3">
      <w:pPr>
        <w:pStyle w:val="Heading3"/>
        <w:spacing w:line="360" w:lineRule="auto"/>
        <w:rPr>
          <w:rFonts w:cs="Times New Roman"/>
          <w:szCs w:val="24"/>
        </w:rPr>
      </w:pPr>
      <w:bookmarkStart w:id="87" w:name="_Toc210566965"/>
      <w:bookmarkStart w:id="88" w:name="_Toc211334114"/>
      <w:bookmarkStart w:id="89" w:name="_Toc219155547"/>
      <w:bookmarkStart w:id="90" w:name="_Toc219578223"/>
      <w:bookmarkStart w:id="91" w:name="_Toc220023718"/>
      <w:r w:rsidRPr="00CB00E8">
        <w:rPr>
          <w:rFonts w:cs="Times New Roman"/>
          <w:szCs w:val="24"/>
        </w:rPr>
        <w:t>1.4.2 Manfaat Praktis</w:t>
      </w:r>
      <w:bookmarkEnd w:id="87"/>
      <w:bookmarkEnd w:id="88"/>
      <w:bookmarkEnd w:id="89"/>
      <w:bookmarkEnd w:id="90"/>
      <w:bookmarkEnd w:id="91"/>
    </w:p>
    <w:p w14:paraId="07CC8B8A" w14:textId="77777777" w:rsidR="008719F3" w:rsidRPr="00CB00E8" w:rsidRDefault="000D230B" w:rsidP="008719F3">
      <w:pPr>
        <w:pStyle w:val="ListParagraph"/>
        <w:numPr>
          <w:ilvl w:val="0"/>
          <w:numId w:val="3"/>
        </w:numPr>
        <w:spacing w:line="360" w:lineRule="auto"/>
        <w:ind w:left="851" w:hanging="284"/>
        <w:rPr>
          <w:rFonts w:cs="Times New Roman"/>
          <w:szCs w:val="24"/>
        </w:rPr>
      </w:pPr>
      <w:r w:rsidRPr="00CB00E8">
        <w:rPr>
          <w:rFonts w:cs="Times New Roman"/>
          <w:szCs w:val="24"/>
        </w:rPr>
        <w:t>Bagi Tenaga Kesehatan</w:t>
      </w:r>
    </w:p>
    <w:p w14:paraId="10212808" w14:textId="64103F6E" w:rsidR="000D230B" w:rsidRPr="00E37973" w:rsidRDefault="000D230B" w:rsidP="008719F3">
      <w:pPr>
        <w:pStyle w:val="ListParagraph"/>
        <w:spacing w:line="360" w:lineRule="auto"/>
        <w:ind w:left="851"/>
        <w:rPr>
          <w:rFonts w:cs="Times New Roman"/>
          <w:szCs w:val="24"/>
        </w:rPr>
      </w:pPr>
      <w:proofErr w:type="spellStart"/>
      <w:r w:rsidRPr="00E37973">
        <w:rPr>
          <w:rFonts w:cs="Times New Roman"/>
          <w:szCs w:val="24"/>
        </w:rPr>
        <w:t>Menjadi</w:t>
      </w:r>
      <w:proofErr w:type="spellEnd"/>
      <w:r w:rsidRPr="00E37973">
        <w:rPr>
          <w:rFonts w:cs="Times New Roman"/>
          <w:szCs w:val="24"/>
        </w:rPr>
        <w:t xml:space="preserve"> </w:t>
      </w:r>
      <w:proofErr w:type="spellStart"/>
      <w:r w:rsidRPr="00E37973">
        <w:rPr>
          <w:rFonts w:cs="Times New Roman"/>
          <w:szCs w:val="24"/>
        </w:rPr>
        <w:t>acuan</w:t>
      </w:r>
      <w:proofErr w:type="spellEnd"/>
      <w:r w:rsidRPr="00E37973">
        <w:rPr>
          <w:rFonts w:cs="Times New Roman"/>
          <w:szCs w:val="24"/>
        </w:rPr>
        <w:t xml:space="preserve"> </w:t>
      </w:r>
      <w:proofErr w:type="spellStart"/>
      <w:r w:rsidRPr="00E37973">
        <w:rPr>
          <w:rFonts w:cs="Times New Roman"/>
          <w:szCs w:val="24"/>
        </w:rPr>
        <w:t>dalam</w:t>
      </w:r>
      <w:proofErr w:type="spellEnd"/>
      <w:r w:rsidRPr="00E37973">
        <w:rPr>
          <w:rFonts w:cs="Times New Roman"/>
          <w:szCs w:val="24"/>
        </w:rPr>
        <w:t xml:space="preserve"> </w:t>
      </w:r>
      <w:proofErr w:type="spellStart"/>
      <w:r w:rsidR="00E37973" w:rsidRPr="00E37973">
        <w:rPr>
          <w:rFonts w:cs="Times New Roman"/>
          <w:szCs w:val="24"/>
        </w:rPr>
        <w:t>upaya</w:t>
      </w:r>
      <w:proofErr w:type="spellEnd"/>
      <w:r w:rsidR="00E37973" w:rsidRPr="00E37973">
        <w:rPr>
          <w:rFonts w:cs="Times New Roman"/>
          <w:szCs w:val="24"/>
        </w:rPr>
        <w:t xml:space="preserve"> </w:t>
      </w:r>
      <w:proofErr w:type="spellStart"/>
      <w:r w:rsidRPr="00E37973">
        <w:rPr>
          <w:rFonts w:cs="Times New Roman"/>
          <w:szCs w:val="24"/>
        </w:rPr>
        <w:t>preventif</w:t>
      </w:r>
      <w:proofErr w:type="spellEnd"/>
      <w:r w:rsidRPr="00E37973">
        <w:rPr>
          <w:rFonts w:cs="Times New Roman"/>
          <w:szCs w:val="24"/>
        </w:rPr>
        <w:t xml:space="preserve"> </w:t>
      </w:r>
      <w:r w:rsidR="00E37973" w:rsidRPr="00E37973">
        <w:rPr>
          <w:rFonts w:cs="Times New Roman"/>
          <w:szCs w:val="24"/>
        </w:rPr>
        <w:t xml:space="preserve">dan </w:t>
      </w:r>
      <w:proofErr w:type="spellStart"/>
      <w:r w:rsidR="00E37973" w:rsidRPr="00E37973">
        <w:rPr>
          <w:rFonts w:cs="Times New Roman"/>
          <w:szCs w:val="24"/>
        </w:rPr>
        <w:t>kuratif</w:t>
      </w:r>
      <w:proofErr w:type="spellEnd"/>
      <w:r w:rsidR="00E37973" w:rsidRPr="00E37973">
        <w:rPr>
          <w:rFonts w:cs="Times New Roman"/>
          <w:szCs w:val="24"/>
        </w:rPr>
        <w:t xml:space="preserve"> </w:t>
      </w:r>
      <w:proofErr w:type="spellStart"/>
      <w:r w:rsidRPr="00E37973">
        <w:rPr>
          <w:rFonts w:cs="Times New Roman"/>
          <w:szCs w:val="24"/>
        </w:rPr>
        <w:t>terhadap</w:t>
      </w:r>
      <w:proofErr w:type="spellEnd"/>
      <w:r w:rsidRPr="00E37973">
        <w:rPr>
          <w:rFonts w:cs="Times New Roman"/>
          <w:szCs w:val="24"/>
        </w:rPr>
        <w:t xml:space="preserve"> TB Paru pada </w:t>
      </w:r>
      <w:proofErr w:type="spellStart"/>
      <w:r w:rsidRPr="00E37973">
        <w:rPr>
          <w:rFonts w:cs="Times New Roman"/>
          <w:szCs w:val="24"/>
        </w:rPr>
        <w:t>anak</w:t>
      </w:r>
      <w:proofErr w:type="spellEnd"/>
      <w:r w:rsidRPr="00E37973">
        <w:rPr>
          <w:rFonts w:cs="Times New Roman"/>
          <w:szCs w:val="24"/>
        </w:rPr>
        <w:t xml:space="preserve">, </w:t>
      </w:r>
      <w:proofErr w:type="spellStart"/>
      <w:r w:rsidRPr="00E37973">
        <w:rPr>
          <w:rFonts w:cs="Times New Roman"/>
          <w:szCs w:val="24"/>
        </w:rPr>
        <w:t>khususnya</w:t>
      </w:r>
      <w:proofErr w:type="spellEnd"/>
      <w:r w:rsidRPr="00E37973">
        <w:rPr>
          <w:rFonts w:cs="Times New Roman"/>
          <w:szCs w:val="24"/>
        </w:rPr>
        <w:t xml:space="preserve"> </w:t>
      </w:r>
      <w:proofErr w:type="spellStart"/>
      <w:r w:rsidRPr="00E37973">
        <w:rPr>
          <w:rFonts w:cs="Times New Roman"/>
          <w:szCs w:val="24"/>
        </w:rPr>
        <w:t>melalui</w:t>
      </w:r>
      <w:proofErr w:type="spellEnd"/>
      <w:r w:rsidRPr="00E37973">
        <w:rPr>
          <w:rFonts w:cs="Times New Roman"/>
          <w:szCs w:val="24"/>
        </w:rPr>
        <w:t xml:space="preserve"> </w:t>
      </w:r>
      <w:proofErr w:type="spellStart"/>
      <w:r w:rsidRPr="00E37973">
        <w:rPr>
          <w:rFonts w:cs="Times New Roman"/>
          <w:szCs w:val="24"/>
        </w:rPr>
        <w:t>perbaikan</w:t>
      </w:r>
      <w:proofErr w:type="spellEnd"/>
      <w:r w:rsidRPr="00E37973">
        <w:rPr>
          <w:rFonts w:cs="Times New Roman"/>
          <w:szCs w:val="24"/>
        </w:rPr>
        <w:t xml:space="preserve"> </w:t>
      </w:r>
      <w:proofErr w:type="spellStart"/>
      <w:r w:rsidRPr="00E37973">
        <w:rPr>
          <w:rFonts w:cs="Times New Roman"/>
          <w:szCs w:val="24"/>
        </w:rPr>
        <w:t>lingkungan</w:t>
      </w:r>
      <w:proofErr w:type="spellEnd"/>
      <w:r w:rsidR="00B0135D" w:rsidRPr="00E37973">
        <w:rPr>
          <w:rFonts w:cs="Times New Roman"/>
          <w:szCs w:val="24"/>
        </w:rPr>
        <w:t xml:space="preserve"> </w:t>
      </w:r>
      <w:proofErr w:type="spellStart"/>
      <w:r w:rsidR="00B0135D" w:rsidRPr="00E37973">
        <w:rPr>
          <w:rFonts w:cs="Times New Roman"/>
          <w:szCs w:val="24"/>
        </w:rPr>
        <w:t>rumah</w:t>
      </w:r>
      <w:proofErr w:type="spellEnd"/>
      <w:r w:rsidR="00B0135D" w:rsidRPr="00E37973">
        <w:rPr>
          <w:rFonts w:cs="Times New Roman"/>
          <w:szCs w:val="24"/>
        </w:rPr>
        <w:t>.</w:t>
      </w:r>
    </w:p>
    <w:p w14:paraId="6C9CBDD6" w14:textId="77777777" w:rsidR="008719F3" w:rsidRPr="00CB00E8" w:rsidRDefault="000D230B" w:rsidP="008719F3">
      <w:pPr>
        <w:pStyle w:val="ListParagraph"/>
        <w:numPr>
          <w:ilvl w:val="0"/>
          <w:numId w:val="3"/>
        </w:numPr>
        <w:spacing w:line="360" w:lineRule="auto"/>
        <w:ind w:left="851" w:hanging="284"/>
        <w:rPr>
          <w:rFonts w:cs="Times New Roman"/>
          <w:szCs w:val="24"/>
        </w:rPr>
      </w:pPr>
      <w:r w:rsidRPr="00CB00E8">
        <w:rPr>
          <w:rFonts w:cs="Times New Roman"/>
          <w:szCs w:val="24"/>
        </w:rPr>
        <w:t xml:space="preserve">Bagi </w:t>
      </w:r>
      <w:proofErr w:type="spellStart"/>
      <w:r w:rsidRPr="00CB00E8">
        <w:rPr>
          <w:rFonts w:cs="Times New Roman"/>
          <w:szCs w:val="24"/>
        </w:rPr>
        <w:t>Pemerintah</w:t>
      </w:r>
      <w:proofErr w:type="spellEnd"/>
      <w:r w:rsidRPr="00CB00E8">
        <w:rPr>
          <w:rFonts w:cs="Times New Roman"/>
          <w:szCs w:val="24"/>
        </w:rPr>
        <w:t>/</w:t>
      </w:r>
      <w:proofErr w:type="spellStart"/>
      <w:r w:rsidRPr="00CB00E8">
        <w:rPr>
          <w:rFonts w:cs="Times New Roman"/>
          <w:szCs w:val="24"/>
        </w:rPr>
        <w:t>Instalasi</w:t>
      </w:r>
      <w:proofErr w:type="spellEnd"/>
      <w:r w:rsidRPr="00CB00E8">
        <w:rPr>
          <w:rFonts w:cs="Times New Roman"/>
          <w:szCs w:val="24"/>
        </w:rPr>
        <w:t xml:space="preserve"> </w:t>
      </w:r>
      <w:proofErr w:type="spellStart"/>
      <w:r w:rsidRPr="00CB00E8">
        <w:rPr>
          <w:rFonts w:cs="Times New Roman"/>
          <w:szCs w:val="24"/>
        </w:rPr>
        <w:t>Terkait</w:t>
      </w:r>
      <w:proofErr w:type="spellEnd"/>
    </w:p>
    <w:p w14:paraId="7C74D06A" w14:textId="2AB7EA1A" w:rsidR="000D230B" w:rsidRPr="00CB00E8" w:rsidRDefault="000D230B" w:rsidP="008719F3">
      <w:pPr>
        <w:pStyle w:val="ListParagraph"/>
        <w:spacing w:line="360" w:lineRule="auto"/>
        <w:ind w:left="851"/>
        <w:rPr>
          <w:rFonts w:cs="Times New Roman"/>
          <w:szCs w:val="24"/>
          <w:lang w:val="sv-SE"/>
        </w:rPr>
      </w:pPr>
      <w:r w:rsidRPr="00CB00E8">
        <w:rPr>
          <w:rFonts w:cs="Times New Roman"/>
          <w:szCs w:val="24"/>
          <w:lang w:val="sv-SE"/>
        </w:rPr>
        <w:t>Memberikan data dan informasi yang relevan sebagai bahan pertimbangan dalam perumusan kebijakan dan program penanggulangan TB Paru di kalangan anak-anak</w:t>
      </w:r>
    </w:p>
    <w:p w14:paraId="52BA4B0B" w14:textId="77777777" w:rsidR="008719F3" w:rsidRPr="00CB00E8" w:rsidRDefault="000D230B" w:rsidP="008719F3">
      <w:pPr>
        <w:pStyle w:val="ListParagraph"/>
        <w:numPr>
          <w:ilvl w:val="0"/>
          <w:numId w:val="3"/>
        </w:numPr>
        <w:spacing w:line="360" w:lineRule="auto"/>
        <w:ind w:left="851" w:hanging="284"/>
        <w:rPr>
          <w:rFonts w:cs="Times New Roman"/>
          <w:szCs w:val="24"/>
        </w:rPr>
      </w:pPr>
      <w:r w:rsidRPr="00CB00E8">
        <w:rPr>
          <w:rFonts w:cs="Times New Roman"/>
          <w:szCs w:val="24"/>
        </w:rPr>
        <w:t>Bagi Masyarakat</w:t>
      </w:r>
    </w:p>
    <w:p w14:paraId="652B8E69" w14:textId="1EDE56F2" w:rsidR="000D230B" w:rsidRPr="00CB00E8" w:rsidRDefault="000D230B" w:rsidP="008719F3">
      <w:pPr>
        <w:pStyle w:val="ListParagraph"/>
        <w:spacing w:line="360" w:lineRule="auto"/>
        <w:ind w:left="851"/>
        <w:rPr>
          <w:rFonts w:cs="Times New Roman"/>
          <w:szCs w:val="24"/>
          <w:lang w:val="sv-SE"/>
        </w:rPr>
      </w:pPr>
      <w:r w:rsidRPr="00CB00E8">
        <w:rPr>
          <w:rFonts w:cs="Times New Roman"/>
          <w:szCs w:val="24"/>
          <w:lang w:val="sv-SE"/>
        </w:rPr>
        <w:t>Meningkatkan kesadaran orang tua dan keluarga terkait pentingnya lingkungan yang bersih dalam pencegahan TB Paru pada anak</w:t>
      </w:r>
    </w:p>
    <w:p w14:paraId="637534C7" w14:textId="77777777" w:rsidR="008719F3" w:rsidRPr="00CB00E8" w:rsidRDefault="000D230B" w:rsidP="008719F3">
      <w:pPr>
        <w:pStyle w:val="ListParagraph"/>
        <w:numPr>
          <w:ilvl w:val="0"/>
          <w:numId w:val="3"/>
        </w:numPr>
        <w:spacing w:line="360" w:lineRule="auto"/>
        <w:ind w:left="851" w:hanging="284"/>
        <w:rPr>
          <w:rFonts w:cs="Times New Roman"/>
          <w:szCs w:val="24"/>
        </w:rPr>
      </w:pPr>
      <w:r w:rsidRPr="00CB00E8">
        <w:rPr>
          <w:rFonts w:cs="Times New Roman"/>
          <w:szCs w:val="24"/>
        </w:rPr>
        <w:t>Bagi Peneliti Selanjutnya</w:t>
      </w:r>
    </w:p>
    <w:p w14:paraId="3C7BCB8E" w14:textId="4A56151F" w:rsidR="000F732A" w:rsidRPr="00CB00E8" w:rsidRDefault="000D230B" w:rsidP="008719F3">
      <w:pPr>
        <w:pStyle w:val="ListParagraph"/>
        <w:spacing w:line="360" w:lineRule="auto"/>
        <w:ind w:left="851"/>
        <w:rPr>
          <w:rFonts w:cs="Times New Roman"/>
          <w:szCs w:val="24"/>
          <w:lang w:val="sv-SE"/>
        </w:rPr>
      </w:pPr>
      <w:r w:rsidRPr="00CB00E8">
        <w:rPr>
          <w:rFonts w:cs="Times New Roman"/>
          <w:szCs w:val="24"/>
          <w:lang w:val="sv-SE"/>
        </w:rPr>
        <w:t>Memberikan dasar referensi dan informasi awal untuk lebih lanjut mengenai faktor risiko TB Paru dan intervensi yang lebih spesifik terhadap anak.</w:t>
      </w:r>
    </w:p>
    <w:p w14:paraId="296B43D1" w14:textId="77777777" w:rsidR="005772BA" w:rsidRPr="00CB00E8" w:rsidRDefault="005772BA" w:rsidP="00CA31E1">
      <w:pPr>
        <w:pStyle w:val="ListParagraph"/>
        <w:spacing w:line="360" w:lineRule="auto"/>
        <w:ind w:left="1446"/>
        <w:rPr>
          <w:rFonts w:cs="Times New Roman"/>
          <w:szCs w:val="24"/>
          <w:lang w:val="sv-SE"/>
        </w:rPr>
      </w:pPr>
    </w:p>
    <w:p w14:paraId="39DF1B0B" w14:textId="77777777" w:rsidR="005772BA" w:rsidRPr="00CB00E8" w:rsidRDefault="005772BA" w:rsidP="00CA31E1">
      <w:pPr>
        <w:pStyle w:val="ListParagraph"/>
        <w:spacing w:line="360" w:lineRule="auto"/>
        <w:ind w:left="1446"/>
        <w:rPr>
          <w:rFonts w:cs="Times New Roman"/>
          <w:szCs w:val="24"/>
          <w:lang w:val="sv-SE"/>
        </w:rPr>
      </w:pPr>
    </w:p>
    <w:p w14:paraId="185CB6F5" w14:textId="77777777" w:rsidR="005772BA" w:rsidRPr="00CB00E8" w:rsidRDefault="005772BA" w:rsidP="00CA31E1">
      <w:pPr>
        <w:pStyle w:val="ListParagraph"/>
        <w:spacing w:line="360" w:lineRule="auto"/>
        <w:ind w:left="1446"/>
        <w:rPr>
          <w:rFonts w:cs="Times New Roman"/>
          <w:szCs w:val="24"/>
          <w:lang w:val="sv-SE"/>
        </w:rPr>
      </w:pPr>
    </w:p>
    <w:p w14:paraId="721E12A5" w14:textId="77777777" w:rsidR="005772BA" w:rsidRPr="00CB00E8" w:rsidRDefault="005772BA" w:rsidP="00CA31E1">
      <w:pPr>
        <w:pStyle w:val="ListParagraph"/>
        <w:spacing w:line="360" w:lineRule="auto"/>
        <w:ind w:left="1446"/>
        <w:rPr>
          <w:rFonts w:cs="Times New Roman"/>
          <w:szCs w:val="24"/>
          <w:lang w:val="sv-SE"/>
        </w:rPr>
      </w:pPr>
    </w:p>
    <w:p w14:paraId="72CD07A3" w14:textId="77777777" w:rsidR="005772BA" w:rsidRPr="00CB00E8" w:rsidRDefault="005772BA" w:rsidP="00CA31E1">
      <w:pPr>
        <w:pStyle w:val="ListParagraph"/>
        <w:spacing w:line="360" w:lineRule="auto"/>
        <w:ind w:left="1446"/>
        <w:rPr>
          <w:rFonts w:cs="Times New Roman"/>
          <w:szCs w:val="24"/>
          <w:lang w:val="sv-SE"/>
        </w:rPr>
      </w:pPr>
    </w:p>
    <w:p w14:paraId="3A152BF5" w14:textId="77777777" w:rsidR="005772BA" w:rsidRPr="00CB00E8" w:rsidRDefault="005772BA" w:rsidP="00CA31E1">
      <w:pPr>
        <w:pStyle w:val="ListParagraph"/>
        <w:spacing w:line="360" w:lineRule="auto"/>
        <w:ind w:left="1446"/>
        <w:rPr>
          <w:rFonts w:cs="Times New Roman"/>
          <w:szCs w:val="24"/>
          <w:lang w:val="sv-SE"/>
        </w:rPr>
      </w:pPr>
    </w:p>
    <w:p w14:paraId="596AB70B" w14:textId="77777777" w:rsidR="005772BA" w:rsidRPr="00CB00E8" w:rsidRDefault="005772BA" w:rsidP="00CA31E1">
      <w:pPr>
        <w:pStyle w:val="ListParagraph"/>
        <w:spacing w:line="360" w:lineRule="auto"/>
        <w:ind w:left="1446"/>
        <w:rPr>
          <w:rFonts w:cs="Times New Roman"/>
          <w:szCs w:val="24"/>
          <w:lang w:val="sv-SE"/>
        </w:rPr>
      </w:pPr>
    </w:p>
    <w:p w14:paraId="3ECE1D1C" w14:textId="77777777" w:rsidR="008719F3" w:rsidRPr="00CB00E8" w:rsidRDefault="008719F3" w:rsidP="00CA31E1">
      <w:pPr>
        <w:pStyle w:val="ListParagraph"/>
        <w:spacing w:line="360" w:lineRule="auto"/>
        <w:ind w:left="1446"/>
        <w:rPr>
          <w:rFonts w:cs="Times New Roman"/>
          <w:szCs w:val="24"/>
          <w:lang w:val="sv-SE"/>
        </w:rPr>
      </w:pPr>
    </w:p>
    <w:p w14:paraId="5E7DC7AA" w14:textId="77777777" w:rsidR="001D7619" w:rsidRDefault="001D7619" w:rsidP="00537A95">
      <w:pPr>
        <w:pStyle w:val="Heading1"/>
        <w:spacing w:line="360" w:lineRule="auto"/>
        <w:rPr>
          <w:rFonts w:cs="Times New Roman"/>
          <w:szCs w:val="24"/>
          <w:lang w:val="sv-SE"/>
        </w:rPr>
        <w:sectPr w:rsidR="001D7619" w:rsidSect="001D7619">
          <w:headerReference w:type="default" r:id="rId16"/>
          <w:footerReference w:type="default" r:id="rId17"/>
          <w:headerReference w:type="first" r:id="rId18"/>
          <w:footerReference w:type="first" r:id="rId19"/>
          <w:pgSz w:w="11906" w:h="16838"/>
          <w:pgMar w:top="2268" w:right="1701" w:bottom="1701" w:left="2268" w:header="709" w:footer="709" w:gutter="0"/>
          <w:pgNumType w:start="1"/>
          <w:cols w:space="708"/>
          <w:titlePg/>
          <w:docGrid w:linePitch="360"/>
        </w:sectPr>
      </w:pPr>
      <w:bookmarkStart w:id="92" w:name="_Toc210566966"/>
      <w:bookmarkStart w:id="93" w:name="_Toc211334115"/>
      <w:bookmarkStart w:id="94" w:name="_Toc219155548"/>
    </w:p>
    <w:p w14:paraId="743CD868" w14:textId="77777777" w:rsidR="008E002F" w:rsidRPr="00CB00E8" w:rsidRDefault="008E002F" w:rsidP="001D7619">
      <w:pPr>
        <w:pStyle w:val="Heading1"/>
        <w:spacing w:before="0" w:line="360" w:lineRule="auto"/>
        <w:rPr>
          <w:rFonts w:cs="Times New Roman"/>
          <w:szCs w:val="24"/>
          <w:lang w:val="sv-SE"/>
        </w:rPr>
      </w:pPr>
      <w:bookmarkStart w:id="95" w:name="_Toc219578224"/>
      <w:bookmarkStart w:id="96" w:name="_Toc220023719"/>
      <w:r w:rsidRPr="00CB00E8">
        <w:rPr>
          <w:rFonts w:cs="Times New Roman"/>
          <w:szCs w:val="24"/>
          <w:lang w:val="sv-SE"/>
        </w:rPr>
        <w:lastRenderedPageBreak/>
        <w:t>BAB 2. TINJAUAN PUSTAKA</w:t>
      </w:r>
      <w:bookmarkEnd w:id="92"/>
      <w:bookmarkEnd w:id="93"/>
      <w:bookmarkEnd w:id="94"/>
      <w:bookmarkEnd w:id="95"/>
      <w:bookmarkEnd w:id="96"/>
    </w:p>
    <w:p w14:paraId="5D46F51B" w14:textId="77777777" w:rsidR="000F732A" w:rsidRPr="00CB00E8" w:rsidRDefault="000F732A" w:rsidP="00537A95">
      <w:pPr>
        <w:spacing w:line="360" w:lineRule="auto"/>
        <w:rPr>
          <w:rFonts w:cs="Times New Roman"/>
          <w:szCs w:val="24"/>
          <w:lang w:val="sv-SE"/>
        </w:rPr>
      </w:pPr>
    </w:p>
    <w:p w14:paraId="0635F93C" w14:textId="77777777" w:rsidR="008E002F" w:rsidRPr="00CB00E8" w:rsidRDefault="008E002F" w:rsidP="00537A95">
      <w:pPr>
        <w:pStyle w:val="Heading2"/>
        <w:spacing w:line="360" w:lineRule="auto"/>
        <w:rPr>
          <w:rFonts w:cs="Times New Roman"/>
          <w:szCs w:val="24"/>
          <w:lang w:val="sv-SE"/>
        </w:rPr>
      </w:pPr>
      <w:bookmarkStart w:id="97" w:name="_Toc200013507"/>
      <w:bookmarkStart w:id="98" w:name="_Toc210566967"/>
      <w:bookmarkStart w:id="99" w:name="_Toc211334116"/>
      <w:bookmarkStart w:id="100" w:name="_Toc219155549"/>
      <w:bookmarkStart w:id="101" w:name="_Toc219578225"/>
      <w:bookmarkStart w:id="102" w:name="_Toc220023720"/>
      <w:r w:rsidRPr="00CB00E8">
        <w:rPr>
          <w:rFonts w:cs="Times New Roman"/>
          <w:szCs w:val="24"/>
          <w:lang w:val="sv-SE"/>
        </w:rPr>
        <w:t>2.1 Konsep Tuberkulosis</w:t>
      </w:r>
      <w:bookmarkEnd w:id="97"/>
      <w:bookmarkEnd w:id="98"/>
      <w:bookmarkEnd w:id="99"/>
      <w:bookmarkEnd w:id="100"/>
      <w:bookmarkEnd w:id="101"/>
      <w:bookmarkEnd w:id="102"/>
    </w:p>
    <w:p w14:paraId="5FA71FE7" w14:textId="77777777" w:rsidR="008E002F" w:rsidRPr="00CB00E8" w:rsidRDefault="008E002F" w:rsidP="008719F3">
      <w:pPr>
        <w:pStyle w:val="Heading3"/>
        <w:spacing w:line="360" w:lineRule="auto"/>
        <w:rPr>
          <w:rFonts w:cs="Times New Roman"/>
          <w:szCs w:val="24"/>
          <w:lang w:val="sv-SE"/>
        </w:rPr>
      </w:pPr>
      <w:bookmarkStart w:id="103" w:name="_Toc200013508"/>
      <w:bookmarkStart w:id="104" w:name="_Toc210566968"/>
      <w:bookmarkStart w:id="105" w:name="_Toc211334117"/>
      <w:bookmarkStart w:id="106" w:name="_Toc219155550"/>
      <w:bookmarkStart w:id="107" w:name="_Toc219578226"/>
      <w:bookmarkStart w:id="108" w:name="_Toc220023721"/>
      <w:r w:rsidRPr="00CB00E8">
        <w:rPr>
          <w:rFonts w:cs="Times New Roman"/>
          <w:szCs w:val="24"/>
          <w:lang w:val="sv-SE"/>
        </w:rPr>
        <w:t>2.1.1 Definisi Tuberkulosis</w:t>
      </w:r>
      <w:bookmarkEnd w:id="103"/>
      <w:bookmarkEnd w:id="104"/>
      <w:bookmarkEnd w:id="105"/>
      <w:bookmarkEnd w:id="106"/>
      <w:bookmarkEnd w:id="107"/>
      <w:bookmarkEnd w:id="108"/>
    </w:p>
    <w:p w14:paraId="297FC819" w14:textId="77777777" w:rsidR="008E002F" w:rsidRPr="00CB00E8" w:rsidRDefault="008E002F" w:rsidP="008719F3">
      <w:pPr>
        <w:spacing w:line="360" w:lineRule="auto"/>
        <w:ind w:firstLine="720"/>
        <w:rPr>
          <w:rFonts w:cs="Times New Roman"/>
          <w:b/>
          <w:bCs/>
          <w:szCs w:val="24"/>
          <w:lang w:val="sv-SE"/>
        </w:rPr>
      </w:pPr>
      <w:r w:rsidRPr="00CB00E8">
        <w:rPr>
          <w:rFonts w:cs="Times New Roman"/>
          <w:szCs w:val="24"/>
          <w:lang w:val="sv-SE"/>
        </w:rPr>
        <w:t xml:space="preserve">Tuberkulosis (TBC) merupakan sebuah penyakit </w:t>
      </w:r>
      <w:r w:rsidR="00093F2E" w:rsidRPr="00CB00E8">
        <w:rPr>
          <w:rFonts w:cs="Times New Roman"/>
          <w:szCs w:val="24"/>
          <w:lang w:val="sv-SE"/>
        </w:rPr>
        <w:t xml:space="preserve">kronik </w:t>
      </w:r>
      <w:r w:rsidRPr="00CB00E8">
        <w:rPr>
          <w:rFonts w:cs="Times New Roman"/>
          <w:szCs w:val="24"/>
          <w:lang w:val="sv-SE"/>
        </w:rPr>
        <w:t xml:space="preserve">menular </w:t>
      </w:r>
      <w:r w:rsidR="00093F2E" w:rsidRPr="00CB00E8">
        <w:rPr>
          <w:rFonts w:cs="Times New Roman"/>
          <w:szCs w:val="24"/>
          <w:lang w:val="sv-SE"/>
        </w:rPr>
        <w:t xml:space="preserve">disebabkan oleh bakteri </w:t>
      </w:r>
      <w:r w:rsidR="00093F2E" w:rsidRPr="002755DA">
        <w:rPr>
          <w:rFonts w:cs="Times New Roman"/>
          <w:i/>
          <w:iCs/>
          <w:szCs w:val="24"/>
          <w:lang w:val="sv-SE"/>
        </w:rPr>
        <w:t>Mycobacterium Tuberculosis</w:t>
      </w:r>
      <w:r w:rsidR="00093F2E" w:rsidRPr="00CB00E8">
        <w:rPr>
          <w:rFonts w:cs="Times New Roman"/>
          <w:szCs w:val="24"/>
          <w:lang w:val="sv-SE"/>
        </w:rPr>
        <w:t xml:space="preserve"> yang </w:t>
      </w:r>
      <w:r w:rsidRPr="00CB00E8">
        <w:rPr>
          <w:rFonts w:cs="Times New Roman"/>
          <w:szCs w:val="24"/>
          <w:lang w:val="sv-SE"/>
        </w:rPr>
        <w:t xml:space="preserve">dapat menginfeksi semua kalangan, seperti bayi, anak-anak, remaja, dewasa, hingga lansia. </w:t>
      </w:r>
      <w:r w:rsidR="00093F2E" w:rsidRPr="00CB00E8">
        <w:rPr>
          <w:rFonts w:cs="Times New Roman"/>
          <w:szCs w:val="24"/>
          <w:lang w:val="sv-SE"/>
        </w:rPr>
        <w:t xml:space="preserve">Bakteri tersebut berbentuk batang dan bersifat tahan asam sehingga dikenal dengan Basil Tahan Asam (BTA) (Kemenkes, 2025). </w:t>
      </w:r>
      <w:r w:rsidRPr="00CB00E8">
        <w:rPr>
          <w:rFonts w:cs="Times New Roman"/>
          <w:szCs w:val="24"/>
          <w:lang w:val="sv-SE"/>
        </w:rPr>
        <w:t>Umumnya TB menginfeksi</w:t>
      </w:r>
      <w:r w:rsidR="00093F2E" w:rsidRPr="00CB00E8">
        <w:rPr>
          <w:rFonts w:cs="Times New Roman"/>
          <w:szCs w:val="24"/>
          <w:lang w:val="sv-SE"/>
        </w:rPr>
        <w:t xml:space="preserve"> parenkim</w:t>
      </w:r>
      <w:r w:rsidRPr="00CB00E8">
        <w:rPr>
          <w:rFonts w:cs="Times New Roman"/>
          <w:szCs w:val="24"/>
          <w:lang w:val="sv-SE"/>
        </w:rPr>
        <w:t xml:space="preserve"> paru, namun penyakit tersebut juga tak jarang ditemui di beberapa organ lain seperti otak, tulang belakang, dan ginjal </w:t>
      </w:r>
      <w:r w:rsidRPr="00CB00E8">
        <w:rPr>
          <w:rFonts w:cs="Times New Roman"/>
          <w:szCs w:val="24"/>
          <w:lang w:val="en-US"/>
        </w:rPr>
        <w:fldChar w:fldCharType="begin" w:fldLock="1"/>
      </w:r>
      <w:r w:rsidR="00307AD5" w:rsidRPr="00CB00E8">
        <w:rPr>
          <w:rFonts w:cs="Times New Roman"/>
          <w:szCs w:val="24"/>
          <w:lang w:val="sv-SE"/>
        </w:rPr>
        <w:instrText>ADDIN CSL_CITATION {"citationItems":[{"id":"ITEM-1","itemData":{"DOI":"10.52447/km.v2i1.6504","abstract":"ABSTRAKTuberkulosis (TBC) paru adalah penyakit infeksi yang disebabkan oleh kuman Mycrobacterium tuberculosis yang menyerang paru-paru dan bronkus. TBC paru  tergolong penyakit air borne infection, yang masuk ke dalam tubuh manusia melalui udara pernapasan ke dalam paru-paru. Kemudian kuman menyebar dari paru-paru ke bagian tubuh lainnya melalui sistem peredaran darah, sistem saluran limfe, melalui bronkus atau penyebaran langsung ke bagian tubuh lainnya. Beberapa faktor yang mempengaruhi penularan TB secara umum antara lain kedekatan kontak dengan sumber penularan, lamanya waktu kontak dengan sumber penularan dan konsentrasi kuman di udara. Selain berdampak pada individu juga berdampak pada keluarga penderita. Target dari kegiatan ini siswa di sekitar SMAN 5 Jakarta bisa mendapatkan pengetahuan dan wawasan tentang “Tuberkulosis” mulai dari  pengertian, ciri-ciri, sampai pada pencegahan dan apa yang harus dilakukan bila terkena tuberculosis. Metode kegiatan pengabdian masyarakat ini dilakukan cara mengumpulkan seluruh peserta dalam satu ruangan untuk dilakukan sosialisasi  mengenai penyakit TB selama ±1 jam dengan metode presentasi yang disampaikan oleh beberapa pemateri, waktu dan proses pelaksanaan materi tuberculosis berdasarkan yang tertulis pada leaflet, sebelum sosialisasi dimulai para siswa diberikan soal pre-test dan setelah sosialisasi selesai siswa diberikan post-test, kemudian data dikumpulkan dan dianalisis dengan menggunakan spss untuk melihat sejauh mana pengetahuan siswa tentang TB dengan melihat nilai rata-rata jawaban benar dari siswa. Pelaksanaan Pretest dilakukan sebelum acara tersebut sebanyak 94% sudah memahami tentang TB, Pemaparan Materi, Sesi Tanya jawab, Pelaksanaan Posttest pasca acara tersebut, sebanyak 100% sudah mengetahui tentang TB setelah itu Penutup dan Sesi Dokumentasi.Kata Kunci: Tuberkulosis, TBC, Cara mencegah TB ABSTRACTPulmonary tuberculosis (TB) is an infectious disease caused by Mycobacterium tuberculosis which attacks the lungs and bronchi. Pulmonary tuberculosis is classified as an air borne infection, which enters the human body through breathing air into the lungs. Then the germs spread from the lungs to other parts of the body through the circulatory system, lymphatic system, through the bronchi or direct spread to other body parts. Several factors that influence TB transmission in general include close contact with the source of transmission, the length of time in contact with the source of transmission and…","author":[{"dropping-particle":"","family":"Sari","given":"Dini Permata","non-dropping-particle":"","parse-names":false,"suffix":""}],"container-title":"Kami Mengabdi","id":"ITEM-1","issue":"1","issued":{"date-parts":[["2022"]]},"page":"16-22","title":"Mengetahui, Mengenali, Mencegah Dan Mengobati Penyakit Tuberkulosis (Tb)","type":"article-journal","volume":"2"},"uris":["http://www.mendeley.com/documents/?uuid=bc3ed605-c2d7-4565-85d1-aaf386d4ce93"]}],"mendeley":{"formattedCitation":"(Sari, 2022)","plainTextFormattedCitation":"(Sari, 2022)","previouslyFormattedCitation":"(Sari, 2022)"},"properties":{"noteIndex":0},"schema":"https://github.com/citation-style-language/schema/raw/master/csl-citation.json"}</w:instrText>
      </w:r>
      <w:r w:rsidRPr="00CB00E8">
        <w:rPr>
          <w:rFonts w:cs="Times New Roman"/>
          <w:szCs w:val="24"/>
          <w:lang w:val="en-US"/>
        </w:rPr>
        <w:fldChar w:fldCharType="separate"/>
      </w:r>
      <w:r w:rsidR="00307AD5" w:rsidRPr="00CB00E8">
        <w:rPr>
          <w:rFonts w:cs="Times New Roman"/>
          <w:noProof/>
          <w:szCs w:val="24"/>
          <w:lang w:val="sv-SE"/>
        </w:rPr>
        <w:t>(Sari, 2022)</w:t>
      </w:r>
      <w:r w:rsidRPr="00CB00E8">
        <w:rPr>
          <w:rFonts w:cs="Times New Roman"/>
          <w:szCs w:val="24"/>
          <w:lang w:val="en-US"/>
        </w:rPr>
        <w:fldChar w:fldCharType="end"/>
      </w:r>
      <w:r w:rsidRPr="00CB00E8">
        <w:rPr>
          <w:rFonts w:cs="Times New Roman"/>
          <w:szCs w:val="24"/>
          <w:lang w:val="sv-SE"/>
        </w:rPr>
        <w:t>.</w:t>
      </w:r>
      <w:r w:rsidR="00FF57F8" w:rsidRPr="00CB00E8">
        <w:rPr>
          <w:rFonts w:cs="Times New Roman"/>
          <w:szCs w:val="24"/>
          <w:lang w:val="sv-SE"/>
        </w:rPr>
        <w:t xml:space="preserve"> </w:t>
      </w:r>
    </w:p>
    <w:p w14:paraId="262C1F21" w14:textId="0180AC91" w:rsidR="008E002F" w:rsidRPr="00CB00E8" w:rsidRDefault="008E002F" w:rsidP="008719F3">
      <w:pPr>
        <w:pStyle w:val="Heading3"/>
        <w:spacing w:line="360" w:lineRule="auto"/>
        <w:rPr>
          <w:rFonts w:cs="Times New Roman"/>
          <w:szCs w:val="24"/>
          <w:lang w:val="sv-SE"/>
        </w:rPr>
      </w:pPr>
      <w:bookmarkStart w:id="109" w:name="_Toc200013509"/>
      <w:bookmarkStart w:id="110" w:name="_Toc210566969"/>
      <w:bookmarkStart w:id="111" w:name="_Toc211334118"/>
      <w:bookmarkStart w:id="112" w:name="_Toc219155551"/>
      <w:bookmarkStart w:id="113" w:name="_Toc219578227"/>
      <w:bookmarkStart w:id="114" w:name="_Toc220023722"/>
      <w:r w:rsidRPr="00CB00E8">
        <w:rPr>
          <w:rFonts w:cs="Times New Roman"/>
          <w:szCs w:val="24"/>
          <w:lang w:val="sv-SE"/>
        </w:rPr>
        <w:t>2.1.2 Etiologi</w:t>
      </w:r>
      <w:bookmarkEnd w:id="109"/>
      <w:bookmarkEnd w:id="110"/>
      <w:bookmarkEnd w:id="111"/>
      <w:r w:rsidR="005772BA" w:rsidRPr="00CB00E8">
        <w:rPr>
          <w:rFonts w:cs="Times New Roman"/>
          <w:szCs w:val="24"/>
          <w:lang w:val="sv-SE"/>
        </w:rPr>
        <w:t xml:space="preserve"> dan Faktor Risiko</w:t>
      </w:r>
      <w:bookmarkEnd w:id="112"/>
      <w:bookmarkEnd w:id="113"/>
      <w:bookmarkEnd w:id="114"/>
    </w:p>
    <w:p w14:paraId="6AD594C2" w14:textId="311368A2" w:rsidR="009C162B" w:rsidRPr="00CB00E8" w:rsidRDefault="00B54F4B" w:rsidP="008719F3">
      <w:pPr>
        <w:spacing w:line="360" w:lineRule="auto"/>
        <w:ind w:firstLine="720"/>
        <w:rPr>
          <w:rFonts w:cs="Times New Roman"/>
          <w:szCs w:val="24"/>
          <w:lang w:val="sv-SE"/>
        </w:rPr>
      </w:pPr>
      <w:r w:rsidRPr="00CB00E8">
        <w:rPr>
          <w:rFonts w:cs="Times New Roman"/>
          <w:szCs w:val="24"/>
          <w:lang w:val="sv-SE"/>
        </w:rPr>
        <w:t xml:space="preserve">Tuberkulosis disebabkan oleh bakteri </w:t>
      </w:r>
      <w:r w:rsidRPr="002755DA">
        <w:rPr>
          <w:rFonts w:cs="Times New Roman"/>
          <w:i/>
          <w:iCs/>
          <w:szCs w:val="24"/>
          <w:lang w:val="sv-SE"/>
        </w:rPr>
        <w:t>Mycobacterium tuberculosis</w:t>
      </w:r>
      <w:r w:rsidRPr="00CB00E8">
        <w:rPr>
          <w:rFonts w:cs="Times New Roman"/>
          <w:szCs w:val="24"/>
          <w:lang w:val="sv-SE"/>
        </w:rPr>
        <w:t>, yaitu bakteri gram positif aerob obligat yang menular melalui inhalasi droplet ketika penderita batuk, bersin, berbicara, atau membuang dahak sembarangan (Mar’iyah &amp; Zulkarnain, 2021). Penularan ini menyebabkan individu yang melakukan kontak erat dengan penderita TB paru menjadi lebih rentan untuk terinfeksi (Sari et al., 2022). Faktor penyebab TB paru meliputi host yang mencakup genetik, status vaksinasi, status gizi, perilaku, riwayat penyakit, serta kondisi sosial ekonomi (Prasetio et al., 2022). Faktor agent adalah bakteri M. tuberculosis, sedangkan faktor environment meliputi ventilasi rumah yang buruk, kelembaban tinggi, pencahayaan kurang, dan kepadatan hunian (Prasetio et al., 2022). Selain itu, risiko transmisi juga dipengaruhi oleh jumlah organisme yang dilepas ke udara, konsentrasi organisme dalam ruang yang dipengaruhi ventilasi, serta lama seseorang terpapar udara terkontaminasi (Kemenkes, 2020).</w:t>
      </w:r>
    </w:p>
    <w:p w14:paraId="1EB8D7F4" w14:textId="77777777" w:rsidR="008E002F" w:rsidRPr="00CB00E8" w:rsidRDefault="008E002F" w:rsidP="008719F3">
      <w:pPr>
        <w:pStyle w:val="Heading3"/>
        <w:spacing w:line="360" w:lineRule="auto"/>
        <w:rPr>
          <w:rFonts w:cs="Times New Roman"/>
          <w:szCs w:val="24"/>
          <w:lang w:val="sv-SE"/>
        </w:rPr>
      </w:pPr>
      <w:bookmarkStart w:id="115" w:name="_Toc200013511"/>
      <w:bookmarkStart w:id="116" w:name="_Toc210566970"/>
      <w:bookmarkStart w:id="117" w:name="_Toc211334119"/>
      <w:bookmarkStart w:id="118" w:name="_Toc219155552"/>
      <w:bookmarkStart w:id="119" w:name="_Toc219578228"/>
      <w:bookmarkStart w:id="120" w:name="_Toc220023723"/>
      <w:r w:rsidRPr="00CB00E8">
        <w:rPr>
          <w:rFonts w:cs="Times New Roman"/>
          <w:szCs w:val="24"/>
          <w:lang w:val="sv-SE"/>
        </w:rPr>
        <w:t>2.1.</w:t>
      </w:r>
      <w:r w:rsidR="00C80299" w:rsidRPr="00CB00E8">
        <w:rPr>
          <w:rFonts w:cs="Times New Roman"/>
          <w:szCs w:val="24"/>
          <w:lang w:val="sv-SE"/>
        </w:rPr>
        <w:t>3</w:t>
      </w:r>
      <w:r w:rsidRPr="00CB00E8">
        <w:rPr>
          <w:rFonts w:cs="Times New Roman"/>
          <w:szCs w:val="24"/>
          <w:lang w:val="sv-SE"/>
        </w:rPr>
        <w:t xml:space="preserve"> Patofisiologi</w:t>
      </w:r>
      <w:bookmarkEnd w:id="115"/>
      <w:bookmarkEnd w:id="116"/>
      <w:bookmarkEnd w:id="117"/>
      <w:bookmarkEnd w:id="118"/>
      <w:bookmarkEnd w:id="119"/>
      <w:bookmarkEnd w:id="120"/>
    </w:p>
    <w:p w14:paraId="344180AF" w14:textId="77777777" w:rsidR="00A91E1B" w:rsidRPr="00CB00E8" w:rsidRDefault="008E002F" w:rsidP="008719F3">
      <w:pPr>
        <w:spacing w:line="360" w:lineRule="auto"/>
        <w:ind w:firstLine="720"/>
        <w:rPr>
          <w:rFonts w:cs="Times New Roman"/>
          <w:szCs w:val="24"/>
          <w:lang w:val="sv-SE"/>
        </w:rPr>
      </w:pPr>
      <w:r w:rsidRPr="00CB00E8">
        <w:rPr>
          <w:rFonts w:cs="Times New Roman"/>
          <w:szCs w:val="24"/>
          <w:lang w:val="sv-SE"/>
        </w:rPr>
        <w:t xml:space="preserve">Penularan TB Paru dapat melalui udara saat penderitanya berbicara, batuk, ataupun bersin. Bakteri </w:t>
      </w:r>
      <w:r w:rsidRPr="002755DA">
        <w:rPr>
          <w:rFonts w:cs="Times New Roman"/>
          <w:i/>
          <w:iCs/>
          <w:szCs w:val="24"/>
          <w:lang w:val="sv-SE"/>
        </w:rPr>
        <w:t>Mycobacterium Tuberculosis</w:t>
      </w:r>
      <w:r w:rsidRPr="00CB00E8">
        <w:rPr>
          <w:rFonts w:cs="Times New Roman"/>
          <w:szCs w:val="24"/>
          <w:lang w:val="sv-SE"/>
        </w:rPr>
        <w:t xml:space="preserve"> dapat terhirup yang kemudian masuk ke dalam alveoli melalui jalan napas yang kemudian akan direspon oleh </w:t>
      </w:r>
      <w:r w:rsidRPr="00CB00E8">
        <w:rPr>
          <w:rFonts w:cs="Times New Roman"/>
          <w:szCs w:val="24"/>
          <w:lang w:val="sv-SE"/>
        </w:rPr>
        <w:lastRenderedPageBreak/>
        <w:t xml:space="preserve">system kekebalan tubuh sehingga timbul reaksi inflamasi. Umumnya infeksi muncul dalam jangka waktu 2-10 minggu setelah terpapar atau tertular bakteri. Pada masa awal infeksi akan terbentuk granuloma yang terjadi karena interaksi </w:t>
      </w:r>
      <w:r w:rsidRPr="002755DA">
        <w:rPr>
          <w:rFonts w:cs="Times New Roman"/>
          <w:i/>
          <w:iCs/>
          <w:szCs w:val="24"/>
          <w:lang w:val="sv-SE"/>
        </w:rPr>
        <w:t>Mycobacterium Tuberkulosis</w:t>
      </w:r>
      <w:r w:rsidRPr="00CB00E8">
        <w:rPr>
          <w:rFonts w:cs="Times New Roman"/>
          <w:szCs w:val="24"/>
          <w:lang w:val="sv-SE"/>
        </w:rPr>
        <w:t xml:space="preserve"> dengan system kekebalan tubuh. Granuloma merupakan gumpalan basil hidup dan mati yang dikelilingi oleh makrofag. Makrofag berbusa melepaskan kandungan lipidnya saat mengalami nekrosis yang menyebabkan kaseasi. Ketika granuloma berkembang, basil mulai menyerap keluar dari makrofag ke dalam kaseum. Ketika reaktiv </w:t>
      </w:r>
      <w:r w:rsidRPr="002755DA">
        <w:rPr>
          <w:rFonts w:cs="Times New Roman"/>
          <w:i/>
          <w:iCs/>
          <w:szCs w:val="24"/>
          <w:lang w:val="sv-SE"/>
        </w:rPr>
        <w:t>Mycobacterium Tuberkulosis</w:t>
      </w:r>
      <w:r w:rsidRPr="00CB00E8">
        <w:rPr>
          <w:rFonts w:cs="Times New Roman"/>
          <w:szCs w:val="24"/>
          <w:lang w:val="sv-SE"/>
        </w:rPr>
        <w:t xml:space="preserve"> akan berkembang biak dan jumlah bakteri akan meningkat yang dapat mengakibatkan granuloma pecah dan bakteri mulai menyebar ke udara. Basil tersebut akan dikeluarkan sebagai tetesan aerosol yang menular </w:t>
      </w:r>
      <w:r w:rsidRPr="00CB00E8">
        <w:rPr>
          <w:rFonts w:cs="Times New Roman"/>
          <w:szCs w:val="24"/>
          <w:lang w:val="en-US"/>
        </w:rPr>
        <w:fldChar w:fldCharType="begin" w:fldLock="1"/>
      </w:r>
      <w:r w:rsidRPr="00CB00E8">
        <w:rPr>
          <w:rFonts w:cs="Times New Roman"/>
          <w:szCs w:val="24"/>
          <w:lang w:val="sv-SE"/>
        </w:rPr>
        <w:instrText>ADDIN CSL_CITATION {"citationItems":[{"id":"ITEM-1","itemData":{"DOI":"10.3390/ijms24065202","ISSN":"14220067","PMID":"36982277","abstract":"Mycobacterium tuberculosis (M. tb), the causative agent of TB, is a recalcitrant pathogen that is rife around the world, latently infecting approximately a quarter of the worldwide population. The asymptomatic status of the dormant bacteria escalates to the transmissible, active form when the host’s immune system becomes debilitated. The current front-line treatment regimen for drug-sensitive (DS) M. tb strains is a 6-month protocol involving four different drugs that requires stringent adherence to avoid relapse and resistance. Poverty, difficulty to access proper treatment, and lack of patient compliance contributed to the emergence of more sinister drug-resistant (DR) strains, which demand a longer duration of treatment with more toxic and more expensive drugs compared to the first-line regimen. Only three new drugs, bedaquiline (BDQ) and the two nitroimidazole derivatives delamanid (DLM) and pretomanid (PMD) were approved in the last decade for treatment of TB—the first anti-TB drugs with novel mode of actions to be introduced to the market in more than 50 years—reflecting the attrition rates in the development and approval of new anti-TB drugs. Herein, we will discuss the M. tb pathogenesis, current treatment protocols and challenges to the TB control efforts. This review also aims to highlight several small molecules that have recently been identified as promising preclinical and clinical anti-TB drug candidates that inhibit new protein targets in M. tb.","author":[{"dropping-particle":"","family":"Alsayed","given":"Shahinda S.R.","non-dropping-particle":"","parse-names":false,"suffix":""},{"dropping-particle":"","family":"Gunosewoyo","given":"Hendra","non-dropping-particle":"","parse-names":false,"suffix":""}],"container-title":"International Journal of Molecular Sciences","id":"ITEM-1","issue":"6","issued":{"date-parts":[["2023"]]},"title":"Tuberculosis: Pathogenesis, Current Treatment Regimens and New Drug Targets","type":"article-journal","volume":"24"},"uris":["http://www.mendeley.com/documents/?uuid=f4c03eac-004d-46f8-adac-d2b3ca26eebd"]}],"mendeley":{"formattedCitation":"(Alsayed &amp; Gunosewoyo, 2023)","plainTextFormattedCitation":"(Alsayed &amp; Gunosewoyo, 2023)","previouslyFormattedCitation":"(Alsayed &amp; Gunosewoyo, 2023)"},"properties":{"noteIndex":0},"schema":"https://github.com/citation-style-language/schema/raw/master/csl-citation.json"}</w:instrText>
      </w:r>
      <w:r w:rsidRPr="00CB00E8">
        <w:rPr>
          <w:rFonts w:cs="Times New Roman"/>
          <w:szCs w:val="24"/>
          <w:lang w:val="en-US"/>
        </w:rPr>
        <w:fldChar w:fldCharType="separate"/>
      </w:r>
      <w:r w:rsidRPr="00CB00E8">
        <w:rPr>
          <w:rFonts w:cs="Times New Roman"/>
          <w:noProof/>
          <w:szCs w:val="24"/>
          <w:lang w:val="sv-SE"/>
        </w:rPr>
        <w:t>(Alsayed &amp; Gunosewoyo, 2023)</w:t>
      </w:r>
      <w:r w:rsidRPr="00CB00E8">
        <w:rPr>
          <w:rFonts w:cs="Times New Roman"/>
          <w:szCs w:val="24"/>
          <w:lang w:val="en-US"/>
        </w:rPr>
        <w:fldChar w:fldCharType="end"/>
      </w:r>
      <w:r w:rsidRPr="00CB00E8">
        <w:rPr>
          <w:rFonts w:cs="Times New Roman"/>
          <w:szCs w:val="24"/>
          <w:lang w:val="sv-SE"/>
        </w:rPr>
        <w:t xml:space="preserve">. Selain melalui jalan napas, bakteri </w:t>
      </w:r>
      <w:r w:rsidRPr="002755DA">
        <w:rPr>
          <w:rFonts w:cs="Times New Roman"/>
          <w:i/>
          <w:iCs/>
          <w:szCs w:val="24"/>
          <w:lang w:val="sv-SE"/>
        </w:rPr>
        <w:t>Mycobacterium Tuberculosis</w:t>
      </w:r>
      <w:r w:rsidRPr="00CB00E8">
        <w:rPr>
          <w:rFonts w:cs="Times New Roman"/>
          <w:szCs w:val="24"/>
          <w:lang w:val="sv-SE"/>
        </w:rPr>
        <w:t xml:space="preserve"> dapat masuk kedalam organ lain seperti tulang, ginjal, korteks serebri, atau organ lain memalui system limfa dan cairan tubuh (Mar'iyah, K., &amp; Zulkarnain, Z., 2021).</w:t>
      </w:r>
    </w:p>
    <w:p w14:paraId="4FF299A2" w14:textId="77777777" w:rsidR="008E002F" w:rsidRPr="00CB00E8" w:rsidRDefault="008E002F" w:rsidP="008719F3">
      <w:pPr>
        <w:pStyle w:val="Heading3"/>
        <w:spacing w:line="360" w:lineRule="auto"/>
        <w:rPr>
          <w:rFonts w:cs="Times New Roman"/>
          <w:szCs w:val="24"/>
          <w:lang w:val="sv-SE"/>
        </w:rPr>
      </w:pPr>
      <w:bookmarkStart w:id="121" w:name="_Toc200013512"/>
      <w:bookmarkStart w:id="122" w:name="_Toc210566971"/>
      <w:bookmarkStart w:id="123" w:name="_Toc211334120"/>
      <w:bookmarkStart w:id="124" w:name="_Toc219155553"/>
      <w:bookmarkStart w:id="125" w:name="_Toc219578229"/>
      <w:bookmarkStart w:id="126" w:name="_Toc220023724"/>
      <w:r w:rsidRPr="00CB00E8">
        <w:rPr>
          <w:rFonts w:cs="Times New Roman"/>
          <w:szCs w:val="24"/>
          <w:lang w:val="sv-SE"/>
        </w:rPr>
        <w:t>2.1.</w:t>
      </w:r>
      <w:r w:rsidR="00C80299" w:rsidRPr="00CB00E8">
        <w:rPr>
          <w:rFonts w:cs="Times New Roman"/>
          <w:szCs w:val="24"/>
          <w:lang w:val="sv-SE"/>
        </w:rPr>
        <w:t>4</w:t>
      </w:r>
      <w:r w:rsidRPr="00CB00E8">
        <w:rPr>
          <w:rFonts w:cs="Times New Roman"/>
          <w:szCs w:val="24"/>
          <w:lang w:val="sv-SE"/>
        </w:rPr>
        <w:t xml:space="preserve"> Manifestasi Klinis</w:t>
      </w:r>
      <w:bookmarkEnd w:id="121"/>
      <w:bookmarkEnd w:id="122"/>
      <w:bookmarkEnd w:id="123"/>
      <w:bookmarkEnd w:id="124"/>
      <w:bookmarkEnd w:id="125"/>
      <w:bookmarkEnd w:id="126"/>
    </w:p>
    <w:p w14:paraId="28FCB073" w14:textId="77777777" w:rsidR="008E002F" w:rsidRPr="00CB00E8" w:rsidRDefault="008E002F" w:rsidP="008719F3">
      <w:pPr>
        <w:spacing w:line="360" w:lineRule="auto"/>
        <w:ind w:firstLine="720"/>
        <w:rPr>
          <w:rFonts w:cs="Times New Roman"/>
          <w:szCs w:val="24"/>
          <w:lang w:val="sv-SE"/>
        </w:rPr>
      </w:pPr>
      <w:r w:rsidRPr="00CB00E8">
        <w:rPr>
          <w:rFonts w:cs="Times New Roman"/>
          <w:szCs w:val="24"/>
          <w:lang w:val="sv-SE"/>
        </w:rPr>
        <w:t xml:space="preserve">Batuk persisten lebih dari 2 minggu disertai demam dimalam hari merupakan tanda dan gejala primer anak yang menderita TB Paru. Tanda dan gejala yang umum terjadi pada anak yang terinfeksi TB Paru yaitu kelelahan, anoreksia, berkeringat di malam hari, lemas, mengalami penurunan berat badan dan anak terlihat tidak aktif. Pada anak yang menderita TB Paru juga akan mengalami demam tinggi, keluhan nyeri dada, batuk, serta hemoptisis saat penyakitnya mulai berkembang. Ketika dilakukan pemeriksaan penunjang seperti radiologis, anak yang terinfeksi TB Paru akan menunjukkan adanya pembengkakkan kelenjar hilus maupun paratrakeal dengan atau tanpa infiltrate, konsolidasi segmental, milier, efusi pleura, atelectasis, kavitas, dan tuberculoma. Pada pemeriksaan hispatologi juga akan menunjukkan nekrosis pengkijuan di bagian Tengah granuloma dan juga terdapat sel </w:t>
      </w:r>
      <w:r w:rsidRPr="002755DA">
        <w:rPr>
          <w:rFonts w:cs="Times New Roman"/>
          <w:i/>
          <w:iCs/>
          <w:szCs w:val="24"/>
          <w:lang w:val="sv-SE"/>
        </w:rPr>
        <w:t>datia langhans</w:t>
      </w:r>
      <w:r w:rsidRPr="00CB00E8">
        <w:rPr>
          <w:rFonts w:cs="Times New Roman"/>
          <w:szCs w:val="24"/>
          <w:lang w:val="sv-SE"/>
        </w:rPr>
        <w:t xml:space="preserve"> (</w:t>
      </w:r>
      <w:r w:rsidRPr="002755DA">
        <w:rPr>
          <w:rFonts w:cs="Times New Roman"/>
          <w:i/>
          <w:iCs/>
          <w:szCs w:val="24"/>
          <w:lang w:val="sv-SE"/>
        </w:rPr>
        <w:t>Mycobacterium Tuberculosis</w:t>
      </w:r>
      <w:r w:rsidRPr="00CB00E8">
        <w:rPr>
          <w:rFonts w:cs="Times New Roman"/>
          <w:szCs w:val="24"/>
          <w:lang w:val="sv-SE"/>
        </w:rPr>
        <w:t xml:space="preserve">) </w:t>
      </w:r>
      <w:r w:rsidRPr="00CB00E8">
        <w:rPr>
          <w:rFonts w:cs="Times New Roman"/>
          <w:szCs w:val="24"/>
          <w:lang w:val="en-US"/>
        </w:rPr>
        <w:fldChar w:fldCharType="begin" w:fldLock="1"/>
      </w:r>
      <w:r w:rsidRPr="00CB00E8">
        <w:rPr>
          <w:rFonts w:cs="Times New Roman"/>
          <w:szCs w:val="24"/>
          <w:lang w:val="sv-SE"/>
        </w:rPr>
        <w:instrText>ADDIN CSL_CITATION {"citationItems":[{"id":"ITEM-1","itemData":{"DOI":"10.37287/jppp.v3i2.403","ISBN":"6282373730133","ISSN":"2714-9757","abstract":"Tuberkulosis merupakan infeksi penyebab mortalitas dan morbiditas utama di negara-negara berkembang. Diperkirakan penyakit tuberkulosis paru menginfeksi sebanyak satu juta anak di dunia dan menyebabkan 210.000 kematian setiap tahunnya. Kejadian tuberkulosis paru pada anak disebabkan oleh Mycobacterium tuberkulosis. Tujuan dari penulisan ini yaitu untuk memahami karakteristik klinis penyakit tuberkulosis paru pada anak termasuk gejala klinis dan pemeriksaan yang digunakan untuk mengonfirmasi penyakit tersebut. Metode penelitian yang digunakan adalah metode literature review dari 22 artikel yang berasal dari PubMed, Medscape, Google Scholar, dan WHO, dan hanya 15 artikel yang digunakan  dari tahun 1990 hingga tahun 2020. Hasil yang didapatkan dari penelitian ini yaitu diketahui bahwa gejala yang muncul dari tuberkulosis paru pada anak tidak spesifik gejala bisa berupa demam, batuk, berat badan tidak mengalami peningkatan atau bahkan turun dalam 2 bulan terakhir, keringat pada malam hari, lesu, dan anak terlihat kurang aktif bermain. Penyakit ini dapat dikonfirmasi dengan menggunakan pemeriksaan uji tuberkulin, foto toraks, kultur bakteri, dan pemeriksaan mikroskopis bakteri.  ","author":[{"dropping-particle":"","family":"Pratama","given":"Yogi Arvendo","non-dropping-particle":"","parse-names":false,"suffix":""}],"container-title":"Jurnal Penelitian Perawat Profesional","id":"ITEM-1","issue":"2","issued":{"date-parts":[["2021"]]},"page":"237-242","title":"Karakteristik Klinis Penyakit Tuberkulosis Paru pada Anak","type":"article-journal","volume":"3"},"uris":["http://www.mendeley.com/documents/?uuid=72de1f64-1e4e-4e24-9fb9-34b074f97d36"]}],"mendeley":{"formattedCitation":"(Pratama, 2021)","plainTextFormattedCitation":"(Pratama, 2021)","previouslyFormattedCitation":"(Pratama, 2021)"},"properties":{"noteIndex":0},"schema":"https://github.com/citation-style-language/schema/raw/master/csl-citation.json"}</w:instrText>
      </w:r>
      <w:r w:rsidRPr="00CB00E8">
        <w:rPr>
          <w:rFonts w:cs="Times New Roman"/>
          <w:szCs w:val="24"/>
          <w:lang w:val="en-US"/>
        </w:rPr>
        <w:fldChar w:fldCharType="separate"/>
      </w:r>
      <w:r w:rsidRPr="00CB00E8">
        <w:rPr>
          <w:rFonts w:cs="Times New Roman"/>
          <w:noProof/>
          <w:szCs w:val="24"/>
          <w:lang w:val="sv-SE"/>
        </w:rPr>
        <w:t>(Pratama, 2021)</w:t>
      </w:r>
      <w:r w:rsidRPr="00CB00E8">
        <w:rPr>
          <w:rFonts w:cs="Times New Roman"/>
          <w:szCs w:val="24"/>
          <w:lang w:val="en-US"/>
        </w:rPr>
        <w:fldChar w:fldCharType="end"/>
      </w:r>
      <w:r w:rsidRPr="00CB00E8">
        <w:rPr>
          <w:rFonts w:cs="Times New Roman"/>
          <w:szCs w:val="24"/>
          <w:lang w:val="sv-SE"/>
        </w:rPr>
        <w:t xml:space="preserve">. </w:t>
      </w:r>
    </w:p>
    <w:p w14:paraId="069C4D96" w14:textId="10350C9A" w:rsidR="00D55F35" w:rsidRPr="00CB00E8" w:rsidRDefault="00D55F35" w:rsidP="00D55F35">
      <w:pPr>
        <w:spacing w:line="360" w:lineRule="auto"/>
        <w:rPr>
          <w:rFonts w:cs="Times New Roman"/>
          <w:b/>
          <w:bCs/>
          <w:szCs w:val="24"/>
          <w:lang w:val="sv-SE"/>
        </w:rPr>
      </w:pPr>
      <w:r w:rsidRPr="00CB00E8">
        <w:rPr>
          <w:rFonts w:cs="Times New Roman"/>
          <w:b/>
          <w:bCs/>
          <w:szCs w:val="24"/>
          <w:lang w:val="sv-SE"/>
        </w:rPr>
        <w:t>2.1</w:t>
      </w:r>
      <w:r w:rsidR="00DB38D2" w:rsidRPr="00CB00E8">
        <w:rPr>
          <w:rFonts w:cs="Times New Roman"/>
          <w:b/>
          <w:bCs/>
          <w:szCs w:val="24"/>
          <w:lang w:val="sv-SE"/>
        </w:rPr>
        <w:t>.</w:t>
      </w:r>
      <w:r w:rsidRPr="00CB00E8">
        <w:rPr>
          <w:rFonts w:cs="Times New Roman"/>
          <w:b/>
          <w:bCs/>
          <w:szCs w:val="24"/>
          <w:lang w:val="sv-SE"/>
        </w:rPr>
        <w:t>5 Diagnosa TB Paru Anak</w:t>
      </w:r>
    </w:p>
    <w:p w14:paraId="67648FC3" w14:textId="17EC0D06" w:rsidR="00602DE6" w:rsidRDefault="00C11AC0" w:rsidP="00602DE6">
      <w:pPr>
        <w:spacing w:line="360" w:lineRule="auto"/>
        <w:ind w:firstLine="720"/>
        <w:rPr>
          <w:rFonts w:cs="Times New Roman"/>
          <w:b/>
          <w:bCs/>
          <w:szCs w:val="24"/>
          <w:lang w:val="sv-SE"/>
        </w:rPr>
      </w:pPr>
      <w:r w:rsidRPr="00CB00E8">
        <w:rPr>
          <w:rFonts w:cs="Times New Roman"/>
          <w:szCs w:val="24"/>
          <w:lang w:val="sv-SE"/>
        </w:rPr>
        <w:t xml:space="preserve">Penegakan diagnosis tuberkulosis pada anak didasarkan pada hasil anamnesis, pemeriksaan fisik, serta pemeriksaan penunjang. Ikatan Dokter Anak </w:t>
      </w:r>
      <w:r w:rsidRPr="00CB00E8">
        <w:rPr>
          <w:rFonts w:cs="Times New Roman"/>
          <w:szCs w:val="24"/>
          <w:lang w:val="sv-SE"/>
        </w:rPr>
        <w:lastRenderedPageBreak/>
        <w:t xml:space="preserve">Indonesia (IDAI) telah mengembangkan sistem skoring sebagai alat bantu dalam menentukan diagnosis TBC pada anak. </w:t>
      </w:r>
      <w:bookmarkStart w:id="127" w:name="_Toc200013513"/>
      <w:bookmarkStart w:id="128" w:name="_Toc210566972"/>
      <w:bookmarkStart w:id="129" w:name="_Toc211334121"/>
      <w:r w:rsidRPr="00CB00E8">
        <w:rPr>
          <w:rFonts w:cs="Times New Roman"/>
          <w:szCs w:val="24"/>
          <w:lang w:val="sv-SE"/>
        </w:rPr>
        <w:t>Pedoman alur diagnosis TBC anak dapat mengintegrasikan sistem skoring ke dalam proses penegakan diagnosis secara menyeluruh. Pedoman alur diagnosis yang terbaru adalah sebagai berikut</w:t>
      </w:r>
      <w:r w:rsidR="003547C0" w:rsidRPr="00CB00E8">
        <w:rPr>
          <w:rFonts w:cs="Times New Roman"/>
          <w:szCs w:val="24"/>
          <w:lang w:val="sv-SE"/>
        </w:rPr>
        <w:t xml:space="preserve"> (Kemenkes, 2023)</w:t>
      </w:r>
      <w:r w:rsidRPr="00CB00E8">
        <w:rPr>
          <w:rFonts w:cs="Times New Roman"/>
          <w:szCs w:val="24"/>
          <w:lang w:val="sv-SE"/>
        </w:rPr>
        <w:t xml:space="preserve"> </w:t>
      </w:r>
      <w:r w:rsidRPr="00CB00E8">
        <w:rPr>
          <w:rFonts w:cs="Times New Roman"/>
          <w:b/>
          <w:bCs/>
          <w:szCs w:val="24"/>
          <w:lang w:val="sv-SE"/>
        </w:rPr>
        <w:t>:</w:t>
      </w:r>
    </w:p>
    <w:p w14:paraId="381D01C7" w14:textId="26748270" w:rsidR="00602DE6" w:rsidRPr="00352CB3" w:rsidRDefault="00352CB3" w:rsidP="004D6EA8">
      <w:pPr>
        <w:pStyle w:val="Caption"/>
        <w:keepNext/>
        <w:jc w:val="both"/>
        <w:rPr>
          <w:i w:val="0"/>
          <w:iCs w:val="0"/>
          <w:color w:val="auto"/>
          <w:sz w:val="24"/>
          <w:szCs w:val="24"/>
          <w:lang w:val="sv-SE"/>
        </w:rPr>
      </w:pPr>
      <w:bookmarkStart w:id="130" w:name="_Toc219578669"/>
      <w:r w:rsidRPr="00352CB3">
        <w:rPr>
          <w:i w:val="0"/>
          <w:iCs w:val="0"/>
          <w:color w:val="auto"/>
          <w:sz w:val="24"/>
          <w:szCs w:val="24"/>
          <w:lang w:val="sv-SE"/>
        </w:rPr>
        <w:t>Table 2.</w:t>
      </w:r>
      <w:r w:rsidRPr="00352CB3">
        <w:rPr>
          <w:i w:val="0"/>
          <w:iCs w:val="0"/>
          <w:color w:val="auto"/>
          <w:sz w:val="24"/>
          <w:szCs w:val="24"/>
        </w:rPr>
        <w:fldChar w:fldCharType="begin"/>
      </w:r>
      <w:r w:rsidRPr="00352CB3">
        <w:rPr>
          <w:i w:val="0"/>
          <w:iCs w:val="0"/>
          <w:color w:val="auto"/>
          <w:sz w:val="24"/>
          <w:szCs w:val="24"/>
          <w:lang w:val="sv-SE"/>
        </w:rPr>
        <w:instrText xml:space="preserve"> SEQ Table \* ARABIC </w:instrText>
      </w:r>
      <w:r w:rsidRPr="00352CB3">
        <w:rPr>
          <w:i w:val="0"/>
          <w:iCs w:val="0"/>
          <w:color w:val="auto"/>
          <w:sz w:val="24"/>
          <w:szCs w:val="24"/>
        </w:rPr>
        <w:fldChar w:fldCharType="separate"/>
      </w:r>
      <w:r w:rsidRPr="00352CB3">
        <w:rPr>
          <w:i w:val="0"/>
          <w:iCs w:val="0"/>
          <w:noProof/>
          <w:color w:val="auto"/>
          <w:sz w:val="24"/>
          <w:szCs w:val="24"/>
          <w:lang w:val="sv-SE"/>
        </w:rPr>
        <w:t>1</w:t>
      </w:r>
      <w:r w:rsidRPr="00352CB3">
        <w:rPr>
          <w:i w:val="0"/>
          <w:iCs w:val="0"/>
          <w:color w:val="auto"/>
          <w:sz w:val="24"/>
          <w:szCs w:val="24"/>
        </w:rPr>
        <w:fldChar w:fldCharType="end"/>
      </w:r>
      <w:r w:rsidRPr="00352CB3">
        <w:rPr>
          <w:i w:val="0"/>
          <w:iCs w:val="0"/>
          <w:color w:val="auto"/>
          <w:sz w:val="24"/>
          <w:szCs w:val="24"/>
          <w:lang w:val="sv-SE"/>
        </w:rPr>
        <w:t xml:space="preserve"> Skrining Diagnosa TB Paru Anak</w:t>
      </w:r>
      <w:bookmarkEnd w:id="130"/>
    </w:p>
    <w:tbl>
      <w:tblPr>
        <w:tblStyle w:val="TableGrid"/>
        <w:tblW w:w="8561" w:type="dxa"/>
        <w:tblLook w:val="04A0" w:firstRow="1" w:lastRow="0" w:firstColumn="1" w:lastColumn="0" w:noHBand="0" w:noVBand="1"/>
      </w:tblPr>
      <w:tblGrid>
        <w:gridCol w:w="1683"/>
        <w:gridCol w:w="1829"/>
        <w:gridCol w:w="1510"/>
        <w:gridCol w:w="1509"/>
        <w:gridCol w:w="2030"/>
      </w:tblGrid>
      <w:tr w:rsidR="00653251" w:rsidRPr="00CB00E8" w14:paraId="15262AD4" w14:textId="77777777" w:rsidTr="001F2FD5">
        <w:trPr>
          <w:trHeight w:val="397"/>
        </w:trPr>
        <w:tc>
          <w:tcPr>
            <w:tcW w:w="1683" w:type="dxa"/>
            <w:vAlign w:val="center"/>
          </w:tcPr>
          <w:p w14:paraId="77017229" w14:textId="614ECB73" w:rsidR="00C11AC0" w:rsidRPr="00CB00E8" w:rsidRDefault="00C11AC0" w:rsidP="00653251">
            <w:pPr>
              <w:spacing w:line="360" w:lineRule="auto"/>
              <w:jc w:val="center"/>
              <w:rPr>
                <w:rFonts w:cs="Times New Roman"/>
                <w:szCs w:val="24"/>
                <w:lang w:val="sv-SE"/>
              </w:rPr>
            </w:pPr>
            <w:r w:rsidRPr="00CB00E8">
              <w:rPr>
                <w:rFonts w:cs="Times New Roman"/>
                <w:szCs w:val="24"/>
                <w:lang w:val="sv-SE"/>
              </w:rPr>
              <w:t>Parameter</w:t>
            </w:r>
          </w:p>
        </w:tc>
        <w:tc>
          <w:tcPr>
            <w:tcW w:w="1829" w:type="dxa"/>
            <w:vAlign w:val="center"/>
          </w:tcPr>
          <w:p w14:paraId="0D857912" w14:textId="26DFF390" w:rsidR="00C11AC0" w:rsidRPr="00CB00E8" w:rsidRDefault="00C11AC0" w:rsidP="00653251">
            <w:pPr>
              <w:spacing w:line="360" w:lineRule="auto"/>
              <w:jc w:val="center"/>
              <w:rPr>
                <w:rFonts w:cs="Times New Roman"/>
                <w:szCs w:val="24"/>
                <w:lang w:val="sv-SE"/>
              </w:rPr>
            </w:pPr>
            <w:r w:rsidRPr="00CB00E8">
              <w:rPr>
                <w:rFonts w:cs="Times New Roman"/>
                <w:szCs w:val="24"/>
                <w:lang w:val="sv-SE"/>
              </w:rPr>
              <w:t>0</w:t>
            </w:r>
          </w:p>
        </w:tc>
        <w:tc>
          <w:tcPr>
            <w:tcW w:w="1510" w:type="dxa"/>
            <w:vAlign w:val="center"/>
          </w:tcPr>
          <w:p w14:paraId="548269DA" w14:textId="788FADA8" w:rsidR="00C11AC0" w:rsidRPr="00CB00E8" w:rsidRDefault="00C11AC0" w:rsidP="00653251">
            <w:pPr>
              <w:spacing w:line="360" w:lineRule="auto"/>
              <w:jc w:val="center"/>
              <w:rPr>
                <w:rFonts w:cs="Times New Roman"/>
                <w:szCs w:val="24"/>
                <w:lang w:val="sv-SE"/>
              </w:rPr>
            </w:pPr>
            <w:r w:rsidRPr="00CB00E8">
              <w:rPr>
                <w:rFonts w:cs="Times New Roman"/>
                <w:szCs w:val="24"/>
                <w:lang w:val="sv-SE"/>
              </w:rPr>
              <w:t>1</w:t>
            </w:r>
          </w:p>
        </w:tc>
        <w:tc>
          <w:tcPr>
            <w:tcW w:w="1509" w:type="dxa"/>
            <w:vAlign w:val="center"/>
          </w:tcPr>
          <w:p w14:paraId="2A23A085" w14:textId="499D8B9D" w:rsidR="00C11AC0" w:rsidRPr="00CB00E8" w:rsidRDefault="00C11AC0" w:rsidP="00653251">
            <w:pPr>
              <w:spacing w:line="360" w:lineRule="auto"/>
              <w:jc w:val="center"/>
              <w:rPr>
                <w:rFonts w:cs="Times New Roman"/>
                <w:szCs w:val="24"/>
                <w:lang w:val="sv-SE"/>
              </w:rPr>
            </w:pPr>
            <w:r w:rsidRPr="00CB00E8">
              <w:rPr>
                <w:rFonts w:cs="Times New Roman"/>
                <w:szCs w:val="24"/>
                <w:lang w:val="sv-SE"/>
              </w:rPr>
              <w:t>2</w:t>
            </w:r>
          </w:p>
        </w:tc>
        <w:tc>
          <w:tcPr>
            <w:tcW w:w="2030" w:type="dxa"/>
            <w:vAlign w:val="center"/>
          </w:tcPr>
          <w:p w14:paraId="33D1DD5E" w14:textId="3C01DC21" w:rsidR="00C11AC0" w:rsidRPr="00CB00E8" w:rsidRDefault="00C11AC0" w:rsidP="00653251">
            <w:pPr>
              <w:spacing w:line="360" w:lineRule="auto"/>
              <w:jc w:val="center"/>
              <w:rPr>
                <w:rFonts w:cs="Times New Roman"/>
                <w:szCs w:val="24"/>
                <w:lang w:val="sv-SE"/>
              </w:rPr>
            </w:pPr>
            <w:r w:rsidRPr="00CB00E8">
              <w:rPr>
                <w:rFonts w:cs="Times New Roman"/>
                <w:szCs w:val="24"/>
                <w:lang w:val="sv-SE"/>
              </w:rPr>
              <w:t>3</w:t>
            </w:r>
          </w:p>
        </w:tc>
      </w:tr>
      <w:tr w:rsidR="00653251" w:rsidRPr="00CB00E8" w14:paraId="23FB573A" w14:textId="77777777" w:rsidTr="001F2FD5">
        <w:trPr>
          <w:trHeight w:val="3704"/>
        </w:trPr>
        <w:tc>
          <w:tcPr>
            <w:tcW w:w="1683" w:type="dxa"/>
          </w:tcPr>
          <w:p w14:paraId="7445CC06" w14:textId="79941905" w:rsidR="00C11AC0" w:rsidRPr="00CB00E8" w:rsidRDefault="00C11AC0" w:rsidP="00C11AC0">
            <w:pPr>
              <w:spacing w:line="360" w:lineRule="auto"/>
              <w:rPr>
                <w:rFonts w:cs="Times New Roman"/>
                <w:szCs w:val="24"/>
                <w:lang w:val="sv-SE"/>
              </w:rPr>
            </w:pPr>
            <w:r w:rsidRPr="00CB00E8">
              <w:rPr>
                <w:rFonts w:cs="Times New Roman"/>
                <w:szCs w:val="24"/>
                <w:lang w:val="sv-SE"/>
              </w:rPr>
              <w:t xml:space="preserve">Kontak TBC </w:t>
            </w:r>
          </w:p>
        </w:tc>
        <w:tc>
          <w:tcPr>
            <w:tcW w:w="1829" w:type="dxa"/>
          </w:tcPr>
          <w:p w14:paraId="34B0E72F" w14:textId="3BB0E15C" w:rsidR="00C11AC0" w:rsidRPr="00CB00E8" w:rsidRDefault="00C11AC0" w:rsidP="00C11AC0">
            <w:pPr>
              <w:spacing w:line="360" w:lineRule="auto"/>
              <w:rPr>
                <w:rFonts w:cs="Times New Roman"/>
                <w:szCs w:val="24"/>
                <w:lang w:val="sv-SE"/>
              </w:rPr>
            </w:pPr>
            <w:r w:rsidRPr="00CB00E8">
              <w:rPr>
                <w:rFonts w:cs="Times New Roman"/>
                <w:szCs w:val="24"/>
                <w:lang w:val="sv-SE"/>
              </w:rPr>
              <w:t>Tidak jelas</w:t>
            </w:r>
          </w:p>
        </w:tc>
        <w:tc>
          <w:tcPr>
            <w:tcW w:w="1510" w:type="dxa"/>
          </w:tcPr>
          <w:p w14:paraId="01A1CA39" w14:textId="77777777" w:rsidR="00C11AC0" w:rsidRPr="00CB00E8" w:rsidRDefault="00C11AC0" w:rsidP="00C11AC0">
            <w:pPr>
              <w:spacing w:line="360" w:lineRule="auto"/>
              <w:rPr>
                <w:rFonts w:cs="Times New Roman"/>
                <w:szCs w:val="24"/>
                <w:lang w:val="sv-SE"/>
              </w:rPr>
            </w:pPr>
          </w:p>
        </w:tc>
        <w:tc>
          <w:tcPr>
            <w:tcW w:w="1509" w:type="dxa"/>
          </w:tcPr>
          <w:p w14:paraId="36D79F82" w14:textId="612BC0C2" w:rsidR="00C11AC0" w:rsidRPr="00CB00E8" w:rsidRDefault="00C11AC0" w:rsidP="00C11AC0">
            <w:pPr>
              <w:spacing w:line="360" w:lineRule="auto"/>
              <w:rPr>
                <w:rFonts w:cs="Times New Roman"/>
                <w:szCs w:val="24"/>
                <w:lang w:val="sv-SE"/>
              </w:rPr>
            </w:pPr>
            <w:r w:rsidRPr="00CB00E8">
              <w:rPr>
                <w:rFonts w:cs="Times New Roman"/>
                <w:szCs w:val="24"/>
                <w:lang w:val="sv-SE"/>
              </w:rPr>
              <w:t>Laporan keluarga, tidak terkonfirmasi bakteriologis atau tidak jelas atau tidak tahu</w:t>
            </w:r>
          </w:p>
        </w:tc>
        <w:tc>
          <w:tcPr>
            <w:tcW w:w="2030" w:type="dxa"/>
          </w:tcPr>
          <w:p w14:paraId="090F1DEA" w14:textId="4A6422AC" w:rsidR="00C11AC0" w:rsidRPr="00CB00E8" w:rsidRDefault="00C11AC0" w:rsidP="00C11AC0">
            <w:pPr>
              <w:spacing w:line="360" w:lineRule="auto"/>
              <w:rPr>
                <w:rFonts w:cs="Times New Roman"/>
                <w:szCs w:val="24"/>
                <w:lang w:val="sv-SE"/>
              </w:rPr>
            </w:pPr>
            <w:r w:rsidRPr="00CB00E8">
              <w:rPr>
                <w:rFonts w:cs="Times New Roman"/>
                <w:szCs w:val="24"/>
                <w:lang w:val="sv-SE"/>
              </w:rPr>
              <w:t>Terkonfirmasi bakteriologis (+)</w:t>
            </w:r>
          </w:p>
        </w:tc>
      </w:tr>
      <w:tr w:rsidR="00653251" w:rsidRPr="00E65302" w14:paraId="73943DA2" w14:textId="77777777" w:rsidTr="001F2FD5">
        <w:trPr>
          <w:trHeight w:val="1632"/>
        </w:trPr>
        <w:tc>
          <w:tcPr>
            <w:tcW w:w="1683" w:type="dxa"/>
          </w:tcPr>
          <w:p w14:paraId="7C4E0EE7" w14:textId="057C5375" w:rsidR="00C11AC0" w:rsidRPr="00CB00E8" w:rsidRDefault="00653251" w:rsidP="00C11AC0">
            <w:pPr>
              <w:spacing w:line="360" w:lineRule="auto"/>
              <w:rPr>
                <w:rFonts w:cs="Times New Roman"/>
                <w:szCs w:val="24"/>
                <w:lang w:val="sv-SE"/>
              </w:rPr>
            </w:pPr>
            <w:r w:rsidRPr="00CB00E8">
              <w:rPr>
                <w:rFonts w:cs="Times New Roman"/>
                <w:szCs w:val="24"/>
                <w:lang w:val="sv-SE"/>
              </w:rPr>
              <w:t>Uji kulit tuberkulin (Mantoux)</w:t>
            </w:r>
          </w:p>
        </w:tc>
        <w:tc>
          <w:tcPr>
            <w:tcW w:w="1829" w:type="dxa"/>
          </w:tcPr>
          <w:p w14:paraId="599EB505" w14:textId="029C9A32" w:rsidR="00C11AC0" w:rsidRPr="00CB00E8" w:rsidRDefault="00653251" w:rsidP="00C11AC0">
            <w:pPr>
              <w:spacing w:line="360" w:lineRule="auto"/>
              <w:rPr>
                <w:rFonts w:cs="Times New Roman"/>
                <w:szCs w:val="24"/>
                <w:lang w:val="sv-SE"/>
              </w:rPr>
            </w:pPr>
            <w:r w:rsidRPr="00CB00E8">
              <w:rPr>
                <w:rFonts w:cs="Times New Roman"/>
                <w:szCs w:val="24"/>
                <w:lang w:val="sv-SE"/>
              </w:rPr>
              <w:t>Negatif</w:t>
            </w:r>
          </w:p>
        </w:tc>
        <w:tc>
          <w:tcPr>
            <w:tcW w:w="1510" w:type="dxa"/>
          </w:tcPr>
          <w:p w14:paraId="38935975" w14:textId="77777777" w:rsidR="00C11AC0" w:rsidRPr="00CB00E8" w:rsidRDefault="00C11AC0" w:rsidP="00C11AC0">
            <w:pPr>
              <w:spacing w:line="360" w:lineRule="auto"/>
              <w:rPr>
                <w:rFonts w:cs="Times New Roman"/>
                <w:szCs w:val="24"/>
                <w:lang w:val="sv-SE"/>
              </w:rPr>
            </w:pPr>
          </w:p>
        </w:tc>
        <w:tc>
          <w:tcPr>
            <w:tcW w:w="1509" w:type="dxa"/>
          </w:tcPr>
          <w:p w14:paraId="07DBB2C7" w14:textId="77777777" w:rsidR="00C11AC0" w:rsidRPr="00CB00E8" w:rsidRDefault="00C11AC0" w:rsidP="00C11AC0">
            <w:pPr>
              <w:spacing w:line="360" w:lineRule="auto"/>
              <w:rPr>
                <w:rFonts w:cs="Times New Roman"/>
                <w:szCs w:val="24"/>
                <w:lang w:val="sv-SE"/>
              </w:rPr>
            </w:pPr>
          </w:p>
        </w:tc>
        <w:tc>
          <w:tcPr>
            <w:tcW w:w="2030" w:type="dxa"/>
          </w:tcPr>
          <w:p w14:paraId="12662488" w14:textId="67CFE723" w:rsidR="00C11AC0" w:rsidRPr="00CB00E8" w:rsidRDefault="00653251" w:rsidP="00C11AC0">
            <w:pPr>
              <w:spacing w:line="360" w:lineRule="auto"/>
              <w:rPr>
                <w:rFonts w:cs="Times New Roman"/>
                <w:szCs w:val="24"/>
                <w:lang w:val="sv-SE"/>
              </w:rPr>
            </w:pPr>
            <w:r w:rsidRPr="00CB00E8">
              <w:rPr>
                <w:rFonts w:cs="Times New Roman"/>
                <w:szCs w:val="24"/>
                <w:lang w:val="sv-SE"/>
              </w:rPr>
              <w:t>Positif (≥ 10 mm atau ≥ 5 mm pada imunokompromais</w:t>
            </w:r>
          </w:p>
        </w:tc>
      </w:tr>
      <w:tr w:rsidR="00653251" w:rsidRPr="00E65302" w14:paraId="60016878" w14:textId="77777777" w:rsidTr="001F2FD5">
        <w:trPr>
          <w:trHeight w:val="1214"/>
        </w:trPr>
        <w:tc>
          <w:tcPr>
            <w:tcW w:w="1683" w:type="dxa"/>
          </w:tcPr>
          <w:p w14:paraId="190D73F4" w14:textId="796BD79A" w:rsidR="00C11AC0" w:rsidRPr="00CB00E8" w:rsidRDefault="00653251" w:rsidP="00C11AC0">
            <w:pPr>
              <w:spacing w:line="360" w:lineRule="auto"/>
              <w:rPr>
                <w:rFonts w:cs="Times New Roman"/>
                <w:szCs w:val="24"/>
                <w:lang w:val="sv-SE"/>
              </w:rPr>
            </w:pPr>
            <w:r w:rsidRPr="00CB00E8">
              <w:rPr>
                <w:rFonts w:cs="Times New Roman"/>
                <w:szCs w:val="24"/>
                <w:lang w:val="sv-SE"/>
              </w:rPr>
              <w:t>Berat badan/status gizi</w:t>
            </w:r>
          </w:p>
        </w:tc>
        <w:tc>
          <w:tcPr>
            <w:tcW w:w="1829" w:type="dxa"/>
          </w:tcPr>
          <w:p w14:paraId="3426141C" w14:textId="77777777" w:rsidR="00C11AC0" w:rsidRPr="00CB00E8" w:rsidRDefault="00C11AC0" w:rsidP="00C11AC0">
            <w:pPr>
              <w:spacing w:line="360" w:lineRule="auto"/>
              <w:rPr>
                <w:rFonts w:cs="Times New Roman"/>
                <w:szCs w:val="24"/>
                <w:lang w:val="sv-SE"/>
              </w:rPr>
            </w:pPr>
          </w:p>
        </w:tc>
        <w:tc>
          <w:tcPr>
            <w:tcW w:w="1510" w:type="dxa"/>
          </w:tcPr>
          <w:p w14:paraId="33DE400D" w14:textId="0E8FB1C3" w:rsidR="00C11AC0" w:rsidRPr="00CB00E8" w:rsidRDefault="00653251" w:rsidP="00C11AC0">
            <w:pPr>
              <w:spacing w:line="360" w:lineRule="auto"/>
              <w:rPr>
                <w:rFonts w:cs="Times New Roman"/>
                <w:szCs w:val="24"/>
                <w:lang w:val="sv-SE"/>
              </w:rPr>
            </w:pPr>
            <w:r w:rsidRPr="00CB00E8">
              <w:rPr>
                <w:rFonts w:cs="Times New Roman"/>
                <w:szCs w:val="24"/>
                <w:lang w:val="sv-SE"/>
              </w:rPr>
              <w:t>BB/TB &lt;90% atau BB/U&lt;80%</w:t>
            </w:r>
          </w:p>
        </w:tc>
        <w:tc>
          <w:tcPr>
            <w:tcW w:w="1509" w:type="dxa"/>
          </w:tcPr>
          <w:p w14:paraId="704C104E" w14:textId="51932663" w:rsidR="00C11AC0" w:rsidRPr="00CB00E8" w:rsidRDefault="00653251" w:rsidP="00C11AC0">
            <w:pPr>
              <w:spacing w:line="360" w:lineRule="auto"/>
              <w:rPr>
                <w:rFonts w:cs="Times New Roman"/>
                <w:szCs w:val="24"/>
                <w:lang w:val="sv-SE"/>
              </w:rPr>
            </w:pPr>
            <w:r w:rsidRPr="00CB00E8">
              <w:rPr>
                <w:rFonts w:cs="Times New Roman"/>
                <w:szCs w:val="24"/>
                <w:lang w:val="sv-SE"/>
              </w:rPr>
              <w:t>Klinis gizi buruk atau BB/TB &lt;70% atau BB/U &lt;60%</w:t>
            </w:r>
          </w:p>
        </w:tc>
        <w:tc>
          <w:tcPr>
            <w:tcW w:w="2030" w:type="dxa"/>
          </w:tcPr>
          <w:p w14:paraId="311A7B85" w14:textId="77777777" w:rsidR="00C11AC0" w:rsidRPr="00CB00E8" w:rsidRDefault="00C11AC0" w:rsidP="00C11AC0">
            <w:pPr>
              <w:spacing w:line="360" w:lineRule="auto"/>
              <w:rPr>
                <w:rFonts w:cs="Times New Roman"/>
                <w:szCs w:val="24"/>
                <w:lang w:val="sv-SE"/>
              </w:rPr>
            </w:pPr>
          </w:p>
        </w:tc>
      </w:tr>
      <w:tr w:rsidR="00653251" w:rsidRPr="00CB00E8" w14:paraId="48AFECC0" w14:textId="77777777" w:rsidTr="001F2FD5">
        <w:trPr>
          <w:trHeight w:val="142"/>
        </w:trPr>
        <w:tc>
          <w:tcPr>
            <w:tcW w:w="1683" w:type="dxa"/>
          </w:tcPr>
          <w:p w14:paraId="3111A48D" w14:textId="61BA4836" w:rsidR="00C11AC0" w:rsidRPr="00CB00E8" w:rsidRDefault="00653251" w:rsidP="00C11AC0">
            <w:pPr>
              <w:spacing w:line="360" w:lineRule="auto"/>
              <w:rPr>
                <w:rFonts w:cs="Times New Roman"/>
                <w:szCs w:val="24"/>
                <w:lang w:val="sv-SE"/>
              </w:rPr>
            </w:pPr>
            <w:r w:rsidRPr="00CB00E8">
              <w:rPr>
                <w:rFonts w:cs="Times New Roman"/>
                <w:szCs w:val="24"/>
                <w:lang w:val="sv-SE"/>
              </w:rPr>
              <w:t>Demam yang tidak diketahui penyebabnya</w:t>
            </w:r>
          </w:p>
        </w:tc>
        <w:tc>
          <w:tcPr>
            <w:tcW w:w="1829" w:type="dxa"/>
          </w:tcPr>
          <w:p w14:paraId="0CE290B7" w14:textId="77777777" w:rsidR="00C11AC0" w:rsidRPr="00CB00E8" w:rsidRDefault="00C11AC0" w:rsidP="00C11AC0">
            <w:pPr>
              <w:spacing w:line="360" w:lineRule="auto"/>
              <w:rPr>
                <w:rFonts w:cs="Times New Roman"/>
                <w:szCs w:val="24"/>
                <w:lang w:val="sv-SE"/>
              </w:rPr>
            </w:pPr>
          </w:p>
        </w:tc>
        <w:tc>
          <w:tcPr>
            <w:tcW w:w="1510" w:type="dxa"/>
          </w:tcPr>
          <w:p w14:paraId="6AD667A3" w14:textId="23DEC1B0" w:rsidR="00C11AC0" w:rsidRPr="00CB00E8" w:rsidRDefault="00653251" w:rsidP="00C11AC0">
            <w:pPr>
              <w:spacing w:line="360" w:lineRule="auto"/>
              <w:rPr>
                <w:rFonts w:cs="Times New Roman"/>
                <w:szCs w:val="24"/>
                <w:lang w:val="sv-SE"/>
              </w:rPr>
            </w:pPr>
            <w:r w:rsidRPr="00CB00E8">
              <w:rPr>
                <w:rFonts w:cs="Times New Roman"/>
                <w:szCs w:val="24"/>
                <w:lang w:val="sv-SE"/>
              </w:rPr>
              <w:t>≥ 2 pekan</w:t>
            </w:r>
          </w:p>
        </w:tc>
        <w:tc>
          <w:tcPr>
            <w:tcW w:w="1509" w:type="dxa"/>
          </w:tcPr>
          <w:p w14:paraId="3E52CA08" w14:textId="77777777" w:rsidR="00C11AC0" w:rsidRPr="00CB00E8" w:rsidRDefault="00C11AC0" w:rsidP="00C11AC0">
            <w:pPr>
              <w:spacing w:line="360" w:lineRule="auto"/>
              <w:rPr>
                <w:rFonts w:cs="Times New Roman"/>
                <w:szCs w:val="24"/>
                <w:lang w:val="sv-SE"/>
              </w:rPr>
            </w:pPr>
          </w:p>
        </w:tc>
        <w:tc>
          <w:tcPr>
            <w:tcW w:w="2030" w:type="dxa"/>
          </w:tcPr>
          <w:p w14:paraId="091D6B74" w14:textId="77777777" w:rsidR="00C11AC0" w:rsidRPr="00CB00E8" w:rsidRDefault="00C11AC0" w:rsidP="00C11AC0">
            <w:pPr>
              <w:spacing w:line="360" w:lineRule="auto"/>
              <w:rPr>
                <w:rFonts w:cs="Times New Roman"/>
                <w:szCs w:val="24"/>
                <w:lang w:val="sv-SE"/>
              </w:rPr>
            </w:pPr>
          </w:p>
        </w:tc>
      </w:tr>
      <w:tr w:rsidR="00653251" w:rsidRPr="00CB00E8" w14:paraId="3E557B75" w14:textId="77777777" w:rsidTr="001F2FD5">
        <w:trPr>
          <w:trHeight w:val="142"/>
        </w:trPr>
        <w:tc>
          <w:tcPr>
            <w:tcW w:w="1683" w:type="dxa"/>
          </w:tcPr>
          <w:p w14:paraId="201A50A7" w14:textId="65CDA6DD" w:rsidR="00C11AC0" w:rsidRPr="00CB00E8" w:rsidRDefault="00653251" w:rsidP="00C11AC0">
            <w:pPr>
              <w:spacing w:line="360" w:lineRule="auto"/>
              <w:rPr>
                <w:rFonts w:cs="Times New Roman"/>
                <w:szCs w:val="24"/>
                <w:lang w:val="sv-SE"/>
              </w:rPr>
            </w:pPr>
            <w:r w:rsidRPr="00CB00E8">
              <w:rPr>
                <w:rFonts w:cs="Times New Roman"/>
                <w:szCs w:val="24"/>
                <w:lang w:val="sv-SE"/>
              </w:rPr>
              <w:t>Batuk Kronik</w:t>
            </w:r>
          </w:p>
        </w:tc>
        <w:tc>
          <w:tcPr>
            <w:tcW w:w="1829" w:type="dxa"/>
          </w:tcPr>
          <w:p w14:paraId="2C94D469" w14:textId="77777777" w:rsidR="00C11AC0" w:rsidRPr="00CB00E8" w:rsidRDefault="00C11AC0" w:rsidP="00C11AC0">
            <w:pPr>
              <w:spacing w:line="360" w:lineRule="auto"/>
              <w:rPr>
                <w:rFonts w:cs="Times New Roman"/>
                <w:szCs w:val="24"/>
                <w:lang w:val="sv-SE"/>
              </w:rPr>
            </w:pPr>
          </w:p>
        </w:tc>
        <w:tc>
          <w:tcPr>
            <w:tcW w:w="1510" w:type="dxa"/>
          </w:tcPr>
          <w:p w14:paraId="64A58D65" w14:textId="6A5D8280" w:rsidR="00C11AC0" w:rsidRPr="00CB00E8" w:rsidRDefault="00653251" w:rsidP="00C11AC0">
            <w:pPr>
              <w:spacing w:line="360" w:lineRule="auto"/>
              <w:rPr>
                <w:rFonts w:cs="Times New Roman"/>
                <w:szCs w:val="24"/>
                <w:lang w:val="sv-SE"/>
              </w:rPr>
            </w:pPr>
            <w:r w:rsidRPr="00CB00E8">
              <w:rPr>
                <w:rFonts w:cs="Times New Roman"/>
                <w:szCs w:val="24"/>
                <w:lang w:val="sv-SE"/>
              </w:rPr>
              <w:t>≥ 2 pekan</w:t>
            </w:r>
          </w:p>
        </w:tc>
        <w:tc>
          <w:tcPr>
            <w:tcW w:w="1509" w:type="dxa"/>
          </w:tcPr>
          <w:p w14:paraId="3E2E3FF2" w14:textId="77777777" w:rsidR="00C11AC0" w:rsidRPr="00CB00E8" w:rsidRDefault="00C11AC0" w:rsidP="00C11AC0">
            <w:pPr>
              <w:spacing w:line="360" w:lineRule="auto"/>
              <w:rPr>
                <w:rFonts w:cs="Times New Roman"/>
                <w:szCs w:val="24"/>
                <w:lang w:val="sv-SE"/>
              </w:rPr>
            </w:pPr>
          </w:p>
        </w:tc>
        <w:tc>
          <w:tcPr>
            <w:tcW w:w="2030" w:type="dxa"/>
          </w:tcPr>
          <w:p w14:paraId="0F58021B" w14:textId="77777777" w:rsidR="00C11AC0" w:rsidRPr="00CB00E8" w:rsidRDefault="00C11AC0" w:rsidP="00C11AC0">
            <w:pPr>
              <w:spacing w:line="360" w:lineRule="auto"/>
              <w:rPr>
                <w:rFonts w:cs="Times New Roman"/>
                <w:szCs w:val="24"/>
                <w:lang w:val="sv-SE"/>
              </w:rPr>
            </w:pPr>
          </w:p>
        </w:tc>
      </w:tr>
      <w:tr w:rsidR="00653251" w:rsidRPr="00E65302" w14:paraId="577CD37D" w14:textId="77777777" w:rsidTr="001F2FD5">
        <w:trPr>
          <w:trHeight w:val="142"/>
        </w:trPr>
        <w:tc>
          <w:tcPr>
            <w:tcW w:w="1683" w:type="dxa"/>
          </w:tcPr>
          <w:p w14:paraId="729A9E8D" w14:textId="43DFABA7" w:rsidR="00653251" w:rsidRPr="00CB00E8" w:rsidRDefault="00653251" w:rsidP="00C11AC0">
            <w:pPr>
              <w:spacing w:line="360" w:lineRule="auto"/>
              <w:rPr>
                <w:rFonts w:cs="Times New Roman"/>
                <w:szCs w:val="24"/>
                <w:lang w:val="sv-SE"/>
              </w:rPr>
            </w:pPr>
            <w:r w:rsidRPr="00CB00E8">
              <w:rPr>
                <w:rFonts w:cs="Times New Roman"/>
                <w:szCs w:val="24"/>
                <w:lang w:val="sv-SE"/>
              </w:rPr>
              <w:lastRenderedPageBreak/>
              <w:t>Pembesaran kelenjar limfe kolli, aksila, inguinal</w:t>
            </w:r>
          </w:p>
        </w:tc>
        <w:tc>
          <w:tcPr>
            <w:tcW w:w="1829" w:type="dxa"/>
          </w:tcPr>
          <w:p w14:paraId="30C17DC3" w14:textId="77777777" w:rsidR="00653251" w:rsidRPr="00CB00E8" w:rsidRDefault="00653251" w:rsidP="00C11AC0">
            <w:pPr>
              <w:spacing w:line="360" w:lineRule="auto"/>
              <w:rPr>
                <w:rFonts w:cs="Times New Roman"/>
                <w:szCs w:val="24"/>
                <w:lang w:val="sv-SE"/>
              </w:rPr>
            </w:pPr>
          </w:p>
        </w:tc>
        <w:tc>
          <w:tcPr>
            <w:tcW w:w="1510" w:type="dxa"/>
          </w:tcPr>
          <w:p w14:paraId="0A02631B" w14:textId="0FDAD210" w:rsidR="00653251" w:rsidRPr="00CB00E8" w:rsidRDefault="00653251" w:rsidP="00C11AC0">
            <w:pPr>
              <w:spacing w:line="360" w:lineRule="auto"/>
              <w:rPr>
                <w:rFonts w:cs="Times New Roman"/>
                <w:szCs w:val="24"/>
                <w:lang w:val="sv-SE"/>
              </w:rPr>
            </w:pPr>
            <w:r w:rsidRPr="00CB00E8">
              <w:rPr>
                <w:rFonts w:cs="Times New Roman"/>
                <w:szCs w:val="24"/>
                <w:lang w:val="sv-SE"/>
              </w:rPr>
              <w:t>≥ 1 cm, lebih dari 1 KGB, tidak nyero</w:t>
            </w:r>
          </w:p>
        </w:tc>
        <w:tc>
          <w:tcPr>
            <w:tcW w:w="1509" w:type="dxa"/>
          </w:tcPr>
          <w:p w14:paraId="18A0BE4E" w14:textId="77777777" w:rsidR="00653251" w:rsidRPr="00CB00E8" w:rsidRDefault="00653251" w:rsidP="00C11AC0">
            <w:pPr>
              <w:spacing w:line="360" w:lineRule="auto"/>
              <w:rPr>
                <w:rFonts w:cs="Times New Roman"/>
                <w:szCs w:val="24"/>
                <w:lang w:val="sv-SE"/>
              </w:rPr>
            </w:pPr>
          </w:p>
        </w:tc>
        <w:tc>
          <w:tcPr>
            <w:tcW w:w="2030" w:type="dxa"/>
          </w:tcPr>
          <w:p w14:paraId="69B1725A" w14:textId="77777777" w:rsidR="00653251" w:rsidRPr="00CB00E8" w:rsidRDefault="00653251" w:rsidP="00C11AC0">
            <w:pPr>
              <w:spacing w:line="360" w:lineRule="auto"/>
              <w:rPr>
                <w:rFonts w:cs="Times New Roman"/>
                <w:szCs w:val="24"/>
                <w:lang w:val="sv-SE"/>
              </w:rPr>
            </w:pPr>
          </w:p>
        </w:tc>
      </w:tr>
      <w:tr w:rsidR="00653251" w:rsidRPr="00CB00E8" w14:paraId="42A38DC5" w14:textId="77777777" w:rsidTr="001F2FD5">
        <w:trPr>
          <w:trHeight w:val="142"/>
        </w:trPr>
        <w:tc>
          <w:tcPr>
            <w:tcW w:w="1683" w:type="dxa"/>
          </w:tcPr>
          <w:p w14:paraId="7977C53E" w14:textId="32C70106" w:rsidR="00653251" w:rsidRPr="00CB00E8" w:rsidRDefault="00653251" w:rsidP="00C11AC0">
            <w:pPr>
              <w:spacing w:line="360" w:lineRule="auto"/>
              <w:rPr>
                <w:rFonts w:cs="Times New Roman"/>
                <w:szCs w:val="24"/>
                <w:lang w:val="sv-SE"/>
              </w:rPr>
            </w:pPr>
            <w:r w:rsidRPr="00CB00E8">
              <w:rPr>
                <w:rFonts w:cs="Times New Roman"/>
                <w:szCs w:val="24"/>
                <w:lang w:val="sv-SE"/>
              </w:rPr>
              <w:t>Pembengkakan tulang/sendi panggul, lutut</w:t>
            </w:r>
          </w:p>
        </w:tc>
        <w:tc>
          <w:tcPr>
            <w:tcW w:w="1829" w:type="dxa"/>
          </w:tcPr>
          <w:p w14:paraId="02D6E326" w14:textId="77777777" w:rsidR="00653251" w:rsidRPr="00CB00E8" w:rsidRDefault="00653251" w:rsidP="00C11AC0">
            <w:pPr>
              <w:spacing w:line="360" w:lineRule="auto"/>
              <w:rPr>
                <w:rFonts w:cs="Times New Roman"/>
                <w:szCs w:val="24"/>
                <w:lang w:val="sv-SE"/>
              </w:rPr>
            </w:pPr>
          </w:p>
        </w:tc>
        <w:tc>
          <w:tcPr>
            <w:tcW w:w="1510" w:type="dxa"/>
          </w:tcPr>
          <w:p w14:paraId="08D4D398" w14:textId="3763F42D" w:rsidR="00653251" w:rsidRPr="00CB00E8" w:rsidRDefault="00653251" w:rsidP="00C11AC0">
            <w:pPr>
              <w:spacing w:line="360" w:lineRule="auto"/>
              <w:rPr>
                <w:rFonts w:cs="Times New Roman"/>
                <w:szCs w:val="24"/>
                <w:lang w:val="sv-SE"/>
              </w:rPr>
            </w:pPr>
            <w:r w:rsidRPr="00CB00E8">
              <w:rPr>
                <w:rFonts w:cs="Times New Roman"/>
                <w:szCs w:val="24"/>
                <w:lang w:val="sv-SE"/>
              </w:rPr>
              <w:t>Ada</w:t>
            </w:r>
          </w:p>
        </w:tc>
        <w:tc>
          <w:tcPr>
            <w:tcW w:w="1509" w:type="dxa"/>
          </w:tcPr>
          <w:p w14:paraId="67C616D5" w14:textId="77777777" w:rsidR="00653251" w:rsidRPr="00CB00E8" w:rsidRDefault="00653251" w:rsidP="00C11AC0">
            <w:pPr>
              <w:spacing w:line="360" w:lineRule="auto"/>
              <w:rPr>
                <w:rFonts w:cs="Times New Roman"/>
                <w:szCs w:val="24"/>
                <w:lang w:val="sv-SE"/>
              </w:rPr>
            </w:pPr>
          </w:p>
        </w:tc>
        <w:tc>
          <w:tcPr>
            <w:tcW w:w="2030" w:type="dxa"/>
          </w:tcPr>
          <w:p w14:paraId="3566C515" w14:textId="77777777" w:rsidR="00653251" w:rsidRPr="00CB00E8" w:rsidRDefault="00653251" w:rsidP="00C11AC0">
            <w:pPr>
              <w:spacing w:line="360" w:lineRule="auto"/>
              <w:rPr>
                <w:rFonts w:cs="Times New Roman"/>
                <w:szCs w:val="24"/>
                <w:lang w:val="sv-SE"/>
              </w:rPr>
            </w:pPr>
          </w:p>
        </w:tc>
      </w:tr>
      <w:tr w:rsidR="00653251" w:rsidRPr="00CB00E8" w14:paraId="7D96C5AB" w14:textId="77777777" w:rsidTr="001F2FD5">
        <w:trPr>
          <w:trHeight w:val="1632"/>
        </w:trPr>
        <w:tc>
          <w:tcPr>
            <w:tcW w:w="1683" w:type="dxa"/>
          </w:tcPr>
          <w:p w14:paraId="24D6BCCE" w14:textId="4873F55E" w:rsidR="00653251" w:rsidRPr="00CB00E8" w:rsidRDefault="00653251" w:rsidP="00C11AC0">
            <w:pPr>
              <w:spacing w:line="360" w:lineRule="auto"/>
              <w:rPr>
                <w:rFonts w:cs="Times New Roman"/>
                <w:szCs w:val="24"/>
                <w:lang w:val="sv-SE"/>
              </w:rPr>
            </w:pPr>
            <w:r w:rsidRPr="00CB00E8">
              <w:rPr>
                <w:rFonts w:cs="Times New Roman"/>
                <w:szCs w:val="24"/>
                <w:lang w:val="sv-SE"/>
              </w:rPr>
              <w:t>Rongent thoraks</w:t>
            </w:r>
          </w:p>
        </w:tc>
        <w:tc>
          <w:tcPr>
            <w:tcW w:w="1829" w:type="dxa"/>
          </w:tcPr>
          <w:p w14:paraId="5D15E8CD" w14:textId="1DCE8D4E" w:rsidR="00653251" w:rsidRPr="00CB00E8" w:rsidRDefault="00653251" w:rsidP="00C11AC0">
            <w:pPr>
              <w:spacing w:line="360" w:lineRule="auto"/>
              <w:rPr>
                <w:rFonts w:cs="Times New Roman"/>
                <w:szCs w:val="24"/>
                <w:lang w:val="sv-SE"/>
              </w:rPr>
            </w:pPr>
            <w:r w:rsidRPr="00CB00E8">
              <w:rPr>
                <w:rFonts w:cs="Times New Roman"/>
                <w:szCs w:val="24"/>
                <w:lang w:val="sv-SE"/>
              </w:rPr>
              <w:t>Normal/kelainan tidak jelas</w:t>
            </w:r>
          </w:p>
        </w:tc>
        <w:tc>
          <w:tcPr>
            <w:tcW w:w="1510" w:type="dxa"/>
          </w:tcPr>
          <w:p w14:paraId="2C90E2A1" w14:textId="00DA9756" w:rsidR="00653251" w:rsidRPr="00CB00E8" w:rsidRDefault="00653251" w:rsidP="00C11AC0">
            <w:pPr>
              <w:spacing w:line="360" w:lineRule="auto"/>
              <w:rPr>
                <w:rFonts w:cs="Times New Roman"/>
                <w:szCs w:val="24"/>
                <w:lang w:val="sv-SE"/>
              </w:rPr>
            </w:pPr>
            <w:r w:rsidRPr="00CB00E8">
              <w:rPr>
                <w:rFonts w:cs="Times New Roman"/>
                <w:szCs w:val="24"/>
                <w:lang w:val="sv-SE"/>
              </w:rPr>
              <w:t>Gambaran sugestif (mendukung) TBC</w:t>
            </w:r>
          </w:p>
        </w:tc>
        <w:tc>
          <w:tcPr>
            <w:tcW w:w="1509" w:type="dxa"/>
          </w:tcPr>
          <w:p w14:paraId="4D531261" w14:textId="77777777" w:rsidR="00653251" w:rsidRPr="00CB00E8" w:rsidRDefault="00653251" w:rsidP="00C11AC0">
            <w:pPr>
              <w:spacing w:line="360" w:lineRule="auto"/>
              <w:rPr>
                <w:rFonts w:cs="Times New Roman"/>
                <w:szCs w:val="24"/>
                <w:lang w:val="sv-SE"/>
              </w:rPr>
            </w:pPr>
          </w:p>
        </w:tc>
        <w:tc>
          <w:tcPr>
            <w:tcW w:w="2030" w:type="dxa"/>
          </w:tcPr>
          <w:p w14:paraId="06F4EF8E" w14:textId="77777777" w:rsidR="00653251" w:rsidRPr="00CB00E8" w:rsidRDefault="00653251" w:rsidP="00C11AC0">
            <w:pPr>
              <w:spacing w:line="360" w:lineRule="auto"/>
              <w:rPr>
                <w:rFonts w:cs="Times New Roman"/>
                <w:szCs w:val="24"/>
                <w:lang w:val="sv-SE"/>
              </w:rPr>
            </w:pPr>
          </w:p>
        </w:tc>
      </w:tr>
    </w:tbl>
    <w:p w14:paraId="20183EFE" w14:textId="58B29964" w:rsidR="00C11AC0" w:rsidRPr="00CB00E8" w:rsidRDefault="001F2FD5" w:rsidP="008719F3">
      <w:pPr>
        <w:spacing w:line="360" w:lineRule="auto"/>
        <w:ind w:firstLine="720"/>
        <w:rPr>
          <w:rFonts w:cs="Times New Roman"/>
          <w:szCs w:val="24"/>
          <w:lang w:val="sv-SE"/>
        </w:rPr>
      </w:pPr>
      <w:r w:rsidRPr="00CB00E8">
        <w:rPr>
          <w:rFonts w:cs="Times New Roman"/>
          <w:szCs w:val="24"/>
          <w:lang w:val="sv-SE"/>
        </w:rPr>
        <w:t>Intrepretasi dari skoring tersebut yaitu jika hasil TCM positif, anak dikategorikan sebagai TBC terkonfirmasi</w:t>
      </w:r>
      <w:r w:rsidRPr="00CB00E8">
        <w:rPr>
          <w:rFonts w:cs="Times New Roman"/>
          <w:b/>
          <w:bCs/>
          <w:szCs w:val="24"/>
          <w:lang w:val="sv-SE"/>
        </w:rPr>
        <w:t xml:space="preserve"> </w:t>
      </w:r>
      <w:r w:rsidRPr="00CB00E8">
        <w:rPr>
          <w:rFonts w:cs="Times New Roman"/>
          <w:szCs w:val="24"/>
          <w:lang w:val="sv-SE"/>
        </w:rPr>
        <w:t>bakteriologis. Bila TCM negatif atau tidak dilakukan dan skor ≥ 6, maka ditegakkan TBC klinis. Apabila skor &lt; 6 tetapi terdapat kontak erat atau uji tuberkulin positif dengan gambaran radiologis sugestif, diagnosis TBC masih dapat dipertimbangkan. Sedangkan bila skor &lt; 6 tanpa riwayat kontak maupun hasil uji tuberkulin positif, maka TBC tidak dapat ditegakkan dan perlu dipertimbangkan diagnosis banding lain</w:t>
      </w:r>
      <w:r w:rsidR="003547C0" w:rsidRPr="00CB00E8">
        <w:rPr>
          <w:rFonts w:cs="Times New Roman"/>
          <w:szCs w:val="24"/>
          <w:lang w:val="sv-SE"/>
        </w:rPr>
        <w:t xml:space="preserve"> (Kemenkes, 2023)</w:t>
      </w:r>
      <w:r w:rsidRPr="00CB00E8">
        <w:rPr>
          <w:rFonts w:cs="Times New Roman"/>
          <w:szCs w:val="24"/>
          <w:lang w:val="sv-SE"/>
        </w:rPr>
        <w:t>.</w:t>
      </w:r>
    </w:p>
    <w:p w14:paraId="0109E208" w14:textId="7339905F" w:rsidR="008E002F" w:rsidRPr="00CB00E8" w:rsidRDefault="008E002F" w:rsidP="00C11AC0">
      <w:pPr>
        <w:spacing w:line="360" w:lineRule="auto"/>
        <w:rPr>
          <w:rFonts w:cs="Times New Roman"/>
          <w:b/>
          <w:bCs/>
          <w:szCs w:val="24"/>
          <w:lang w:val="sv-SE"/>
        </w:rPr>
      </w:pPr>
      <w:r w:rsidRPr="00CB00E8">
        <w:rPr>
          <w:rFonts w:cs="Times New Roman"/>
          <w:b/>
          <w:bCs/>
          <w:szCs w:val="24"/>
          <w:lang w:val="sv-SE"/>
        </w:rPr>
        <w:t>2.1.</w:t>
      </w:r>
      <w:r w:rsidR="00DB38D2" w:rsidRPr="00CB00E8">
        <w:rPr>
          <w:rFonts w:cs="Times New Roman"/>
          <w:b/>
          <w:bCs/>
          <w:szCs w:val="24"/>
          <w:lang w:val="sv-SE"/>
        </w:rPr>
        <w:t>6</w:t>
      </w:r>
      <w:r w:rsidRPr="00CB00E8">
        <w:rPr>
          <w:rFonts w:cs="Times New Roman"/>
          <w:b/>
          <w:bCs/>
          <w:szCs w:val="24"/>
          <w:lang w:val="sv-SE"/>
        </w:rPr>
        <w:t xml:space="preserve"> Pencegahan</w:t>
      </w:r>
      <w:bookmarkEnd w:id="127"/>
      <w:r w:rsidR="00B54F4B" w:rsidRPr="00CB00E8">
        <w:rPr>
          <w:rFonts w:cs="Times New Roman"/>
          <w:b/>
          <w:bCs/>
          <w:szCs w:val="24"/>
          <w:lang w:val="sv-SE"/>
        </w:rPr>
        <w:t xml:space="preserve"> dan Penatalaksanaan</w:t>
      </w:r>
      <w:bookmarkEnd w:id="128"/>
      <w:bookmarkEnd w:id="129"/>
      <w:r w:rsidR="00B54F4B" w:rsidRPr="00CB00E8">
        <w:rPr>
          <w:rFonts w:cs="Times New Roman"/>
          <w:b/>
          <w:bCs/>
          <w:szCs w:val="24"/>
          <w:lang w:val="sv-SE"/>
        </w:rPr>
        <w:t xml:space="preserve"> </w:t>
      </w:r>
    </w:p>
    <w:p w14:paraId="2CCAC7F2" w14:textId="77777777" w:rsidR="008719F3" w:rsidRPr="00CB00E8" w:rsidRDefault="008E002F" w:rsidP="008719F3">
      <w:pPr>
        <w:spacing w:line="360" w:lineRule="auto"/>
        <w:ind w:firstLine="720"/>
        <w:rPr>
          <w:rFonts w:cs="Times New Roman"/>
          <w:szCs w:val="24"/>
          <w:lang w:val="sv-SE"/>
        </w:rPr>
      </w:pPr>
      <w:r w:rsidRPr="00CB00E8">
        <w:rPr>
          <w:rFonts w:cs="Times New Roman"/>
          <w:szCs w:val="24"/>
          <w:lang w:val="sv-SE"/>
        </w:rPr>
        <w:t xml:space="preserve">Pencegahan TB Paru pada anak dapat </w:t>
      </w:r>
      <w:r w:rsidR="00212F65" w:rsidRPr="00CB00E8">
        <w:rPr>
          <w:rFonts w:cs="Times New Roman"/>
          <w:szCs w:val="24"/>
          <w:lang w:val="sv-SE"/>
        </w:rPr>
        <w:t>dilakukan melalui upaya non-obat seperti menjaga ventilasi dan sirkulasi udara agar penularan udara berkurang, melakukan skrining terhadap kontak serumah untuk deteksi dini, serta memisahkan area anak sehat dari pasien TBC di fasilitas kesehatan. Selain itu, pemberian vaksin BCG pada bayi berperan penting dalam mencegah bentuk berat penyakit TBC seperti meningitis dan TBC milier (Kemenkes, 2023).</w:t>
      </w:r>
    </w:p>
    <w:p w14:paraId="7330ED7F" w14:textId="02DEA93F" w:rsidR="003B55B1" w:rsidRPr="00CB00E8" w:rsidRDefault="008E002F" w:rsidP="008719F3">
      <w:pPr>
        <w:spacing w:line="360" w:lineRule="auto"/>
        <w:ind w:firstLine="720"/>
        <w:rPr>
          <w:rFonts w:cs="Times New Roman"/>
          <w:szCs w:val="24"/>
          <w:lang w:val="sv-SE"/>
        </w:rPr>
      </w:pPr>
      <w:r w:rsidRPr="00CB00E8">
        <w:rPr>
          <w:rFonts w:cs="Times New Roman"/>
          <w:szCs w:val="24"/>
          <w:lang w:val="sv-SE"/>
        </w:rPr>
        <w:t>Penatalaksanaan yang dapat dilakukan untuk menangani TB Paru pada anak yaitu dengan mendiagnosis, memberikan pengobatan, pencatata</w:t>
      </w:r>
      <w:r w:rsidR="000641C0">
        <w:rPr>
          <w:rFonts w:cs="Times New Roman"/>
          <w:szCs w:val="24"/>
          <w:lang w:val="sv-SE"/>
        </w:rPr>
        <w:t>n</w:t>
      </w:r>
      <w:r w:rsidRPr="00CB00E8">
        <w:rPr>
          <w:rFonts w:cs="Times New Roman"/>
          <w:szCs w:val="24"/>
          <w:lang w:val="sv-SE"/>
        </w:rPr>
        <w:t xml:space="preserve"> serta pelaporan kasus TB Paru pada anak secara rutin. Skrining pada anak berisiko TB Paru dapat dilakukan dengan tes kulit tuberculosis (TST) dan rontgen dada (CXR) </w:t>
      </w:r>
      <w:r w:rsidRPr="00CB00E8">
        <w:rPr>
          <w:rFonts w:cs="Times New Roman"/>
          <w:szCs w:val="24"/>
          <w:lang w:val="en-US"/>
        </w:rPr>
        <w:fldChar w:fldCharType="begin" w:fldLock="1"/>
      </w:r>
      <w:r w:rsidRPr="00CB00E8">
        <w:rPr>
          <w:rFonts w:cs="Times New Roman"/>
          <w:szCs w:val="24"/>
          <w:lang w:val="sv-SE"/>
        </w:rPr>
        <w:instrText>ADDIN CSL_CITATION {"citationItems":[{"id":"ITEM-1","itemData":{"ISBN":"WHO/HTm/TB/2008.401","abstract":"An adequate strategy for the control of tuberculosis (TB) globally calls for a comprehensive approach to address all of the main constraints facing TB control, including emerging challenges, as well as the main risk factors influencing the incidence of TB, including socioeconomic and environmental aspects. Consequently, the scope of activities undertaken by national TB control programmes has greatly increased The purpose of this handbook is to bring together in summarized form the issues, recommended strategies and practical measures involved in addressing each of the components of the WHO Stop TB Strategy. The handbook has been prepared principally for use by national TB control programme managers and staff, as well as partner organizations and professionals involved in implementing TB control activities. Readers are provided with a concise account of the essential elements of a comprehensive TB control programme and an overview of the full range of activities that need to be implemented to achieve the TB control targets set for 2015. This publication is the successor to the WHO Tuberculosis Handbook published in 1998.","author":[{"dropping-particle":"","family":"World Health Organization","given":"","non-dropping-particle":"","parse-names":false,"suffix":""}],"container-title":"WHO Library Cataloguing","id":"ITEM-1","issued":{"date-parts":[["2008"]]},"title":"Implementing the WHO stop TB strategy","type":"article-journal"},"uris":["http://www.mendeley.com/documents/?uuid=7a08bacf-8d07-4b61-b9fc-e01beffd23cf"]}],"mendeley":{"formattedCitation":"(World Health Organization, 2008)","plainTextFormattedCitation":"(World Health Organization, 2008)","previouslyFormattedCitation":"(World Health Organization, 2008)"},"properties":{"noteIndex":0},"schema":"https://github.com/citation-style-language/schema/raw/master/csl-citation.json"}</w:instrText>
      </w:r>
      <w:r w:rsidRPr="00CB00E8">
        <w:rPr>
          <w:rFonts w:cs="Times New Roman"/>
          <w:szCs w:val="24"/>
          <w:lang w:val="en-US"/>
        </w:rPr>
        <w:fldChar w:fldCharType="separate"/>
      </w:r>
      <w:r w:rsidRPr="00CB00E8">
        <w:rPr>
          <w:rFonts w:cs="Times New Roman"/>
          <w:noProof/>
          <w:szCs w:val="24"/>
          <w:lang w:val="sv-SE"/>
        </w:rPr>
        <w:t>(World Health Organization, 2008)</w:t>
      </w:r>
      <w:r w:rsidRPr="00CB00E8">
        <w:rPr>
          <w:rFonts w:cs="Times New Roman"/>
          <w:szCs w:val="24"/>
          <w:lang w:val="en-US"/>
        </w:rPr>
        <w:fldChar w:fldCharType="end"/>
      </w:r>
      <w:r w:rsidRPr="00CB00E8">
        <w:rPr>
          <w:rFonts w:cs="Times New Roman"/>
          <w:szCs w:val="24"/>
          <w:lang w:val="sv-SE"/>
        </w:rPr>
        <w:t xml:space="preserve">. </w:t>
      </w:r>
    </w:p>
    <w:p w14:paraId="371421DE" w14:textId="77777777" w:rsidR="00B54F4B" w:rsidRPr="00CB00E8" w:rsidRDefault="00B54F4B" w:rsidP="00537A95">
      <w:pPr>
        <w:pStyle w:val="Heading2"/>
        <w:spacing w:line="360" w:lineRule="auto"/>
        <w:rPr>
          <w:rFonts w:cs="Times New Roman"/>
          <w:szCs w:val="24"/>
          <w:lang w:val="sv-SE"/>
        </w:rPr>
      </w:pPr>
      <w:bookmarkStart w:id="131" w:name="_Toc210566973"/>
      <w:bookmarkStart w:id="132" w:name="_Toc211334122"/>
      <w:bookmarkStart w:id="133" w:name="_Toc219155554"/>
      <w:bookmarkStart w:id="134" w:name="_Toc219578230"/>
      <w:bookmarkStart w:id="135" w:name="_Toc220023725"/>
      <w:r w:rsidRPr="00CB00E8">
        <w:rPr>
          <w:rFonts w:cs="Times New Roman"/>
          <w:szCs w:val="24"/>
          <w:lang w:val="sv-SE"/>
        </w:rPr>
        <w:lastRenderedPageBreak/>
        <w:t>2.</w:t>
      </w:r>
      <w:r w:rsidR="000F732A" w:rsidRPr="00CB00E8">
        <w:rPr>
          <w:rFonts w:cs="Times New Roman"/>
          <w:szCs w:val="24"/>
          <w:lang w:val="sv-SE"/>
        </w:rPr>
        <w:t>2</w:t>
      </w:r>
      <w:r w:rsidRPr="00CB00E8">
        <w:rPr>
          <w:rFonts w:cs="Times New Roman"/>
          <w:szCs w:val="24"/>
          <w:lang w:val="sv-SE"/>
        </w:rPr>
        <w:t xml:space="preserve"> </w:t>
      </w:r>
      <w:r w:rsidR="00C61045" w:rsidRPr="00CB00E8">
        <w:rPr>
          <w:rFonts w:cs="Times New Roman"/>
          <w:szCs w:val="24"/>
          <w:lang w:val="sv-SE"/>
        </w:rPr>
        <w:t xml:space="preserve">Relevansi </w:t>
      </w:r>
      <w:r w:rsidRPr="00CB00E8">
        <w:rPr>
          <w:rFonts w:cs="Times New Roman"/>
          <w:szCs w:val="24"/>
          <w:lang w:val="sv-SE"/>
        </w:rPr>
        <w:t>Environmental Theory Florence Nightingale</w:t>
      </w:r>
      <w:bookmarkEnd w:id="131"/>
      <w:bookmarkEnd w:id="132"/>
      <w:bookmarkEnd w:id="133"/>
      <w:bookmarkEnd w:id="134"/>
      <w:bookmarkEnd w:id="135"/>
    </w:p>
    <w:p w14:paraId="1A6402EA" w14:textId="1871CCD0" w:rsidR="00852CEA" w:rsidRPr="00CB00E8" w:rsidRDefault="00AC016F" w:rsidP="008719F3">
      <w:pPr>
        <w:spacing w:line="360" w:lineRule="auto"/>
        <w:ind w:firstLine="720"/>
        <w:rPr>
          <w:rFonts w:cs="Times New Roman"/>
          <w:szCs w:val="24"/>
          <w:lang w:val="sv-SE"/>
        </w:rPr>
      </w:pPr>
      <w:r w:rsidRPr="00CB00E8">
        <w:rPr>
          <w:rFonts w:cs="Times New Roman"/>
          <w:szCs w:val="24"/>
          <w:lang w:val="sv-SE"/>
        </w:rPr>
        <w:t>Florence Nightingale merupakan tokoh keperawatan modern yang mencetuskan Enviro</w:t>
      </w:r>
      <w:r w:rsidR="00825EE5" w:rsidRPr="00CB00E8">
        <w:rPr>
          <w:rFonts w:cs="Times New Roman"/>
          <w:szCs w:val="24"/>
          <w:lang w:val="sv-SE"/>
        </w:rPr>
        <w:t>n</w:t>
      </w:r>
      <w:r w:rsidRPr="00CB00E8">
        <w:rPr>
          <w:rFonts w:cs="Times New Roman"/>
          <w:szCs w:val="24"/>
          <w:lang w:val="sv-SE"/>
        </w:rPr>
        <w:t xml:space="preserve">mental Theory yang membuktikan bahwa kualitas lingkungan dapat mempengaruhi terhadap kesehatan individu. Dalam bukunya Notes on Nursing: What It Is Not </w:t>
      </w:r>
      <w:r w:rsidR="00C9670C" w:rsidRPr="00CB00E8">
        <w:rPr>
          <w:rFonts w:cs="Times New Roman"/>
          <w:szCs w:val="24"/>
          <w:lang w:val="sv-SE"/>
        </w:rPr>
        <w:t>(1860), menyatakan ventilasi</w:t>
      </w:r>
      <w:r w:rsidR="004821B4" w:rsidRPr="00CB00E8">
        <w:rPr>
          <w:rFonts w:cs="Times New Roman"/>
          <w:szCs w:val="24"/>
          <w:lang w:val="sv-SE"/>
        </w:rPr>
        <w:t xml:space="preserve"> dan udara bersih</w:t>
      </w:r>
      <w:r w:rsidR="00C9670C" w:rsidRPr="00CB00E8">
        <w:rPr>
          <w:rFonts w:cs="Times New Roman"/>
          <w:szCs w:val="24"/>
          <w:lang w:val="sv-SE"/>
        </w:rPr>
        <w:t xml:space="preserve">, </w:t>
      </w:r>
      <w:r w:rsidR="002A4304" w:rsidRPr="00CB00E8">
        <w:rPr>
          <w:rFonts w:cs="Times New Roman"/>
          <w:szCs w:val="24"/>
          <w:lang w:val="sv-SE"/>
        </w:rPr>
        <w:t>pencahayaan</w:t>
      </w:r>
      <w:r w:rsidR="00C9670C" w:rsidRPr="00CB00E8">
        <w:rPr>
          <w:rFonts w:cs="Times New Roman"/>
          <w:szCs w:val="24"/>
          <w:lang w:val="sv-SE"/>
        </w:rPr>
        <w:t xml:space="preserve">, kebersihan, air bersih, </w:t>
      </w:r>
      <w:r w:rsidR="004821B4" w:rsidRPr="00CB00E8">
        <w:rPr>
          <w:rFonts w:cs="Times New Roman"/>
          <w:szCs w:val="24"/>
          <w:lang w:val="sv-SE"/>
        </w:rPr>
        <w:t xml:space="preserve">dan </w:t>
      </w:r>
      <w:r w:rsidR="00C9670C" w:rsidRPr="00CB00E8">
        <w:rPr>
          <w:rFonts w:cs="Times New Roman"/>
          <w:szCs w:val="24"/>
          <w:lang w:val="sv-SE"/>
        </w:rPr>
        <w:t>drainase</w:t>
      </w:r>
      <w:r w:rsidR="004821B4" w:rsidRPr="00CB00E8">
        <w:rPr>
          <w:rFonts w:cs="Times New Roman"/>
          <w:szCs w:val="24"/>
          <w:lang w:val="sv-SE"/>
        </w:rPr>
        <w:t xml:space="preserve"> </w:t>
      </w:r>
      <w:r w:rsidR="00C9670C" w:rsidRPr="00CB00E8">
        <w:rPr>
          <w:rFonts w:cs="Times New Roman"/>
          <w:szCs w:val="24"/>
          <w:lang w:val="sv-SE"/>
        </w:rPr>
        <w:t xml:space="preserve">merupakan faktor penting dalam mendukung proses penyembuhan. </w:t>
      </w:r>
      <w:r w:rsidR="00825EE5" w:rsidRPr="00CB00E8">
        <w:rPr>
          <w:rFonts w:cs="Times New Roman"/>
          <w:szCs w:val="24"/>
          <w:lang w:val="sv-SE"/>
        </w:rPr>
        <w:t>Environmental theory juga menyatakan jika perawat tidak hanya sekedar merawat pasien</w:t>
      </w:r>
      <w:r w:rsidR="00DB15D1" w:rsidRPr="00CB00E8">
        <w:rPr>
          <w:rFonts w:cs="Times New Roman"/>
          <w:szCs w:val="24"/>
          <w:lang w:val="sv-SE"/>
        </w:rPr>
        <w:t xml:space="preserve">, namun harus dapat menciptakan lingkungan yang sehat sebagai upaya pencegahan penyakit dan mempercepat pemulihan (Selanders, 1993). </w:t>
      </w:r>
      <w:bookmarkStart w:id="136" w:name="_Toc200013514"/>
      <w:r w:rsidR="00852CEA" w:rsidRPr="00CB00E8">
        <w:rPr>
          <w:rFonts w:cs="Times New Roman"/>
          <w:szCs w:val="24"/>
          <w:lang w:val="sv-SE"/>
        </w:rPr>
        <w:t xml:space="preserve">Teori Florence Nightingale tetap relevan dalam berbagai penelitian modern dan menjadi landasan penting dalam praktik pengendalian infeksi saat ini, khususnya yang berkaitan dengan kebersihan lingkungan, kualitas ventilasi, serta upaya pencegahan penularan penyakit menular (Selanders &amp; Crane, 2020). </w:t>
      </w:r>
      <w:r w:rsidR="001A6458" w:rsidRPr="00CB00E8">
        <w:rPr>
          <w:rFonts w:cs="Times New Roman"/>
          <w:szCs w:val="24"/>
          <w:lang w:val="sv-SE"/>
        </w:rPr>
        <w:t>Prinsip Environment Theory sangat relevan dengan penyakit menular</w:t>
      </w:r>
      <w:r w:rsidR="002577E0" w:rsidRPr="00CB00E8">
        <w:rPr>
          <w:rFonts w:cs="Times New Roman"/>
          <w:szCs w:val="24"/>
          <w:lang w:val="sv-SE"/>
        </w:rPr>
        <w:t xml:space="preserve"> seperti</w:t>
      </w:r>
      <w:r w:rsidR="001A6458" w:rsidRPr="00CB00E8">
        <w:rPr>
          <w:rFonts w:cs="Times New Roman"/>
          <w:szCs w:val="24"/>
          <w:lang w:val="sv-SE"/>
        </w:rPr>
        <w:t xml:space="preserve"> Tuberkulosis. Pada penelitian Rodrigues et al  (2020) menyatakan tingginya penularan Tuberkulosis dipengaruhi oleh kondisi rumah dengan ventilasi buruk, minimnya pencahayaan, dan kepadatan hunian yang tinggi. </w:t>
      </w:r>
      <w:r w:rsidR="002577E0" w:rsidRPr="00CB00E8">
        <w:rPr>
          <w:rFonts w:cs="Times New Roman"/>
          <w:szCs w:val="24"/>
          <w:lang w:val="sv-SE"/>
        </w:rPr>
        <w:t>Selain itu kebiasaan membuka jendela untuk memperbaiki sirkulasi udara, meningkatkan kualitas ventilasi, serta menjaga kebersihan lingkungan rumah mampu menurunkan risiko penularan TB Paru di masyarakat (Selanders &amp; Crane, 2020).</w:t>
      </w:r>
    </w:p>
    <w:p w14:paraId="09D08681" w14:textId="4B3E06CA" w:rsidR="008E002F" w:rsidRPr="00CB00E8" w:rsidRDefault="008E002F" w:rsidP="00537A95">
      <w:pPr>
        <w:pStyle w:val="Heading2"/>
        <w:spacing w:line="360" w:lineRule="auto"/>
        <w:rPr>
          <w:rFonts w:cs="Times New Roman"/>
          <w:szCs w:val="24"/>
          <w:lang w:val="sv-SE"/>
        </w:rPr>
      </w:pPr>
      <w:bookmarkStart w:id="137" w:name="_Toc210566974"/>
      <w:bookmarkStart w:id="138" w:name="_Toc211334123"/>
      <w:bookmarkStart w:id="139" w:name="_Toc219155555"/>
      <w:bookmarkStart w:id="140" w:name="_Toc219578231"/>
      <w:bookmarkStart w:id="141" w:name="_Toc220023726"/>
      <w:r w:rsidRPr="00CB00E8">
        <w:rPr>
          <w:rFonts w:cs="Times New Roman"/>
          <w:szCs w:val="24"/>
          <w:lang w:val="sv-SE"/>
        </w:rPr>
        <w:t>2.</w:t>
      </w:r>
      <w:r w:rsidR="000F732A" w:rsidRPr="00CB00E8">
        <w:rPr>
          <w:rFonts w:cs="Times New Roman"/>
          <w:szCs w:val="24"/>
          <w:lang w:val="sv-SE"/>
        </w:rPr>
        <w:t>3</w:t>
      </w:r>
      <w:r w:rsidRPr="00CB00E8">
        <w:rPr>
          <w:rFonts w:cs="Times New Roman"/>
          <w:szCs w:val="24"/>
          <w:lang w:val="sv-SE"/>
        </w:rPr>
        <w:t xml:space="preserve"> Konsep </w:t>
      </w:r>
      <w:r w:rsidR="00B0135D" w:rsidRPr="00CB00E8">
        <w:rPr>
          <w:rFonts w:cs="Times New Roman"/>
          <w:szCs w:val="24"/>
          <w:lang w:val="sv-SE"/>
        </w:rPr>
        <w:t>Kesehatan</w:t>
      </w:r>
      <w:r w:rsidRPr="00CB00E8">
        <w:rPr>
          <w:rFonts w:cs="Times New Roman"/>
          <w:szCs w:val="24"/>
          <w:lang w:val="sv-SE"/>
        </w:rPr>
        <w:t xml:space="preserve"> Lingkungan</w:t>
      </w:r>
      <w:bookmarkEnd w:id="136"/>
      <w:bookmarkEnd w:id="137"/>
      <w:bookmarkEnd w:id="138"/>
      <w:bookmarkEnd w:id="139"/>
      <w:bookmarkEnd w:id="140"/>
      <w:bookmarkEnd w:id="141"/>
    </w:p>
    <w:p w14:paraId="1FC4BEE2" w14:textId="5DCD5E12" w:rsidR="008E002F" w:rsidRPr="00CB00E8" w:rsidRDefault="008E002F" w:rsidP="008719F3">
      <w:pPr>
        <w:pStyle w:val="Heading3"/>
        <w:spacing w:line="360" w:lineRule="auto"/>
        <w:rPr>
          <w:rFonts w:cs="Times New Roman"/>
          <w:szCs w:val="24"/>
          <w:lang w:val="sv-SE"/>
        </w:rPr>
      </w:pPr>
      <w:bookmarkStart w:id="142" w:name="_Toc200013515"/>
      <w:bookmarkStart w:id="143" w:name="_Toc210566975"/>
      <w:bookmarkStart w:id="144" w:name="_Toc211334124"/>
      <w:bookmarkStart w:id="145" w:name="_Toc219155556"/>
      <w:bookmarkStart w:id="146" w:name="_Toc219578232"/>
      <w:bookmarkStart w:id="147" w:name="_Toc220023727"/>
      <w:r w:rsidRPr="00CB00E8">
        <w:rPr>
          <w:rFonts w:cs="Times New Roman"/>
          <w:szCs w:val="24"/>
          <w:lang w:val="sv-SE"/>
        </w:rPr>
        <w:t>2.</w:t>
      </w:r>
      <w:r w:rsidR="000F732A" w:rsidRPr="00CB00E8">
        <w:rPr>
          <w:rFonts w:cs="Times New Roman"/>
          <w:szCs w:val="24"/>
          <w:lang w:val="sv-SE"/>
        </w:rPr>
        <w:t>3</w:t>
      </w:r>
      <w:r w:rsidRPr="00CB00E8">
        <w:rPr>
          <w:rFonts w:cs="Times New Roman"/>
          <w:szCs w:val="24"/>
          <w:lang w:val="sv-SE"/>
        </w:rPr>
        <w:t xml:space="preserve">.1 Definisi </w:t>
      </w:r>
      <w:r w:rsidR="00010EE5" w:rsidRPr="00CB00E8">
        <w:rPr>
          <w:rFonts w:cs="Times New Roman"/>
          <w:szCs w:val="24"/>
          <w:lang w:val="sv-SE"/>
        </w:rPr>
        <w:t>Kesehatan</w:t>
      </w:r>
      <w:r w:rsidRPr="00CB00E8">
        <w:rPr>
          <w:rFonts w:cs="Times New Roman"/>
          <w:szCs w:val="24"/>
          <w:lang w:val="sv-SE"/>
        </w:rPr>
        <w:t xml:space="preserve"> Lingkungan</w:t>
      </w:r>
      <w:bookmarkEnd w:id="142"/>
      <w:bookmarkEnd w:id="143"/>
      <w:bookmarkEnd w:id="144"/>
      <w:bookmarkEnd w:id="145"/>
      <w:bookmarkEnd w:id="146"/>
      <w:bookmarkEnd w:id="147"/>
    </w:p>
    <w:p w14:paraId="59DBAA88" w14:textId="05FA0EF8" w:rsidR="00A91E1B" w:rsidRPr="00CB00E8" w:rsidRDefault="008719F3" w:rsidP="008719F3">
      <w:pPr>
        <w:tabs>
          <w:tab w:val="left" w:pos="851"/>
        </w:tabs>
        <w:spacing w:line="360" w:lineRule="auto"/>
        <w:rPr>
          <w:rFonts w:cs="Times New Roman"/>
          <w:szCs w:val="24"/>
          <w:lang w:val="sv-SE"/>
        </w:rPr>
      </w:pPr>
      <w:r w:rsidRPr="00CB00E8">
        <w:rPr>
          <w:rFonts w:cs="Times New Roman"/>
          <w:szCs w:val="24"/>
          <w:lang w:val="sv-SE"/>
        </w:rPr>
        <w:tab/>
      </w:r>
      <w:r w:rsidR="00010EE5" w:rsidRPr="00CB00E8">
        <w:rPr>
          <w:rFonts w:cs="Times New Roman"/>
          <w:szCs w:val="24"/>
          <w:lang w:val="sv-SE"/>
        </w:rPr>
        <w:t xml:space="preserve">Kesehatan lingkungan merupakan bidang ilmu yang berfokus pada upaya pencegahan penyakit dan peningkatan kesejahteraan manusia melalui pengelolaan berbagai faktor eksternal yang dapat memengaruhi kesehatan. Kesehatan lingkungan mencakup seluruh faktor fisik, kimia, dan biologis di luar individu serta faktor perilaku yang dapat berdampak pada kesehatan (WHO, 2023). </w:t>
      </w:r>
      <w:r w:rsidR="008E002F" w:rsidRPr="00CB00E8">
        <w:rPr>
          <w:rFonts w:cs="Times New Roman"/>
          <w:szCs w:val="24"/>
          <w:lang w:val="sv-SE"/>
        </w:rPr>
        <w:t xml:space="preserve">  </w:t>
      </w:r>
    </w:p>
    <w:p w14:paraId="5B2A19B7" w14:textId="5DBE8CC3" w:rsidR="008E002F" w:rsidRPr="00CB00E8" w:rsidRDefault="008E002F" w:rsidP="008719F3">
      <w:pPr>
        <w:pStyle w:val="Heading3"/>
        <w:spacing w:line="360" w:lineRule="auto"/>
        <w:rPr>
          <w:rFonts w:cs="Times New Roman"/>
          <w:szCs w:val="24"/>
          <w:lang w:val="sv-SE"/>
        </w:rPr>
      </w:pPr>
      <w:bookmarkStart w:id="148" w:name="_Toc200013516"/>
      <w:bookmarkStart w:id="149" w:name="_Toc210566976"/>
      <w:bookmarkStart w:id="150" w:name="_Toc211334125"/>
      <w:bookmarkStart w:id="151" w:name="_Toc219155557"/>
      <w:bookmarkStart w:id="152" w:name="_Toc219578233"/>
      <w:bookmarkStart w:id="153" w:name="_Toc220023728"/>
      <w:r w:rsidRPr="00CB00E8">
        <w:rPr>
          <w:rFonts w:cs="Times New Roman"/>
          <w:szCs w:val="24"/>
          <w:lang w:val="sv-SE"/>
        </w:rPr>
        <w:lastRenderedPageBreak/>
        <w:t>2.</w:t>
      </w:r>
      <w:r w:rsidR="000F732A" w:rsidRPr="00CB00E8">
        <w:rPr>
          <w:rFonts w:cs="Times New Roman"/>
          <w:szCs w:val="24"/>
          <w:lang w:val="sv-SE"/>
        </w:rPr>
        <w:t>3</w:t>
      </w:r>
      <w:r w:rsidRPr="00CB00E8">
        <w:rPr>
          <w:rFonts w:cs="Times New Roman"/>
          <w:szCs w:val="24"/>
          <w:lang w:val="sv-SE"/>
        </w:rPr>
        <w:t xml:space="preserve">.2 </w:t>
      </w:r>
      <w:r w:rsidR="007D4D98" w:rsidRPr="00CB00E8">
        <w:rPr>
          <w:rFonts w:cs="Times New Roman"/>
          <w:szCs w:val="24"/>
          <w:lang w:val="sv-SE"/>
        </w:rPr>
        <w:t>Komponen</w:t>
      </w:r>
      <w:r w:rsidRPr="00CB00E8">
        <w:rPr>
          <w:rFonts w:cs="Times New Roman"/>
          <w:szCs w:val="24"/>
          <w:lang w:val="sv-SE"/>
        </w:rPr>
        <w:t xml:space="preserve"> </w:t>
      </w:r>
      <w:r w:rsidR="00010EE5" w:rsidRPr="00CB00E8">
        <w:rPr>
          <w:rFonts w:cs="Times New Roman"/>
          <w:szCs w:val="24"/>
          <w:lang w:val="sv-SE"/>
        </w:rPr>
        <w:t>Kesehatan</w:t>
      </w:r>
      <w:r w:rsidRPr="00CB00E8">
        <w:rPr>
          <w:rFonts w:cs="Times New Roman"/>
          <w:szCs w:val="24"/>
          <w:lang w:val="sv-SE"/>
        </w:rPr>
        <w:t xml:space="preserve"> Lingkungan</w:t>
      </w:r>
      <w:bookmarkEnd w:id="148"/>
      <w:bookmarkEnd w:id="149"/>
      <w:bookmarkEnd w:id="150"/>
      <w:bookmarkEnd w:id="151"/>
      <w:bookmarkEnd w:id="152"/>
      <w:bookmarkEnd w:id="153"/>
      <w:r w:rsidRPr="00CB00E8">
        <w:rPr>
          <w:rFonts w:cs="Times New Roman"/>
          <w:szCs w:val="24"/>
          <w:lang w:val="sv-SE"/>
        </w:rPr>
        <w:t xml:space="preserve"> </w:t>
      </w:r>
    </w:p>
    <w:p w14:paraId="79297A69" w14:textId="6F75F88C" w:rsidR="00525AFB" w:rsidRPr="00CB00E8" w:rsidRDefault="00525AFB" w:rsidP="008719F3">
      <w:pPr>
        <w:spacing w:line="360" w:lineRule="auto"/>
        <w:ind w:firstLine="720"/>
        <w:rPr>
          <w:rFonts w:cs="Times New Roman"/>
          <w:szCs w:val="24"/>
          <w:lang w:val="sv-SE"/>
        </w:rPr>
      </w:pPr>
      <w:r w:rsidRPr="00CB00E8">
        <w:rPr>
          <w:rFonts w:cs="Times New Roman"/>
          <w:szCs w:val="24"/>
          <w:lang w:val="sv-SE"/>
        </w:rPr>
        <w:t xml:space="preserve">Terdapat </w:t>
      </w:r>
      <w:r w:rsidR="00912CA9" w:rsidRPr="00CB00E8">
        <w:rPr>
          <w:rFonts w:cs="Times New Roman"/>
          <w:szCs w:val="24"/>
          <w:lang w:val="sv-SE"/>
        </w:rPr>
        <w:t>komponen</w:t>
      </w:r>
      <w:r w:rsidRPr="00CB00E8">
        <w:rPr>
          <w:rFonts w:cs="Times New Roman"/>
          <w:szCs w:val="24"/>
          <w:lang w:val="sv-SE"/>
        </w:rPr>
        <w:t xml:space="preserve"> atau aspek-aspek </w:t>
      </w:r>
      <w:r w:rsidR="00010EE5" w:rsidRPr="00CB00E8">
        <w:rPr>
          <w:rFonts w:cs="Times New Roman"/>
          <w:szCs w:val="24"/>
          <w:lang w:val="sv-SE"/>
        </w:rPr>
        <w:t>kesehatan</w:t>
      </w:r>
      <w:r w:rsidRPr="00CB00E8">
        <w:rPr>
          <w:rFonts w:cs="Times New Roman"/>
          <w:szCs w:val="24"/>
          <w:lang w:val="sv-SE"/>
        </w:rPr>
        <w:t xml:space="preserve"> lingkungan yang </w:t>
      </w:r>
      <w:r w:rsidR="007F1867" w:rsidRPr="00CB00E8">
        <w:rPr>
          <w:rFonts w:cs="Times New Roman"/>
          <w:szCs w:val="24"/>
          <w:lang w:val="sv-SE"/>
        </w:rPr>
        <w:t xml:space="preserve">sesuai dengan environmental theory dan </w:t>
      </w:r>
      <w:r w:rsidRPr="00CB00E8">
        <w:rPr>
          <w:rFonts w:cs="Times New Roman"/>
          <w:szCs w:val="24"/>
          <w:lang w:val="sv-SE"/>
        </w:rPr>
        <w:t>berhubungan dengan penularan penyakit Tuberculosis</w:t>
      </w:r>
      <w:r w:rsidR="007F1867" w:rsidRPr="00CB00E8">
        <w:rPr>
          <w:rFonts w:cs="Times New Roman"/>
          <w:szCs w:val="24"/>
          <w:lang w:val="sv-SE"/>
        </w:rPr>
        <w:t>, antara lain</w:t>
      </w:r>
      <w:r w:rsidRPr="00CB00E8">
        <w:rPr>
          <w:rFonts w:cs="Times New Roman"/>
          <w:szCs w:val="24"/>
          <w:lang w:val="sv-SE"/>
        </w:rPr>
        <w:t>:</w:t>
      </w:r>
    </w:p>
    <w:p w14:paraId="59668F9F" w14:textId="77777777" w:rsidR="008719F3" w:rsidRPr="00CB00E8" w:rsidRDefault="00525AFB" w:rsidP="008719F3">
      <w:pPr>
        <w:pStyle w:val="ListParagraph"/>
        <w:numPr>
          <w:ilvl w:val="0"/>
          <w:numId w:val="4"/>
        </w:numPr>
        <w:spacing w:line="360" w:lineRule="auto"/>
        <w:ind w:left="426" w:hanging="284"/>
        <w:rPr>
          <w:rFonts w:cs="Times New Roman"/>
          <w:szCs w:val="24"/>
          <w:lang w:val="sv-SE"/>
        </w:rPr>
      </w:pPr>
      <w:r w:rsidRPr="00CB00E8">
        <w:rPr>
          <w:rFonts w:cs="Times New Roman"/>
          <w:szCs w:val="24"/>
          <w:lang w:val="sv-SE"/>
        </w:rPr>
        <w:t>Ventilasi rumah</w:t>
      </w:r>
      <w:r w:rsidR="007F1867" w:rsidRPr="00CB00E8">
        <w:rPr>
          <w:rFonts w:cs="Times New Roman"/>
          <w:szCs w:val="24"/>
          <w:lang w:val="sv-SE"/>
        </w:rPr>
        <w:t xml:space="preserve"> dan Udara Bersih</w:t>
      </w:r>
    </w:p>
    <w:p w14:paraId="1017CD7A" w14:textId="00236E19" w:rsidR="004821B4" w:rsidRPr="00CB00E8" w:rsidRDefault="004821B4" w:rsidP="008719F3">
      <w:pPr>
        <w:pStyle w:val="ListParagraph"/>
        <w:spacing w:line="360" w:lineRule="auto"/>
        <w:ind w:left="426"/>
        <w:rPr>
          <w:rFonts w:cs="Times New Roman"/>
          <w:szCs w:val="24"/>
          <w:lang w:val="sv-SE"/>
        </w:rPr>
      </w:pPr>
      <w:r w:rsidRPr="00CB00E8">
        <w:rPr>
          <w:rFonts w:cs="Times New Roman"/>
          <w:szCs w:val="24"/>
          <w:lang w:val="sv-SE"/>
        </w:rPr>
        <w:t xml:space="preserve">Ventilasi dan kualitas udara merupakan faktor utama dalam menciptakan lingkungan yang sehat. Udara bersih dan sirkulasi yang baik berperan penting dalam menurunkan konsentrasi partikel droplet infeksius di udara, sehingga dapat menurunkan risiko penularan penyakit pernapasan seperti tuberkulosis (Kemenkes, 2020). Penelitian menunjukkan bahwa peningkatan ventilasi udara dapat menurunkan kemungkinan transmisi </w:t>
      </w:r>
      <w:r w:rsidRPr="00CB00E8">
        <w:rPr>
          <w:rFonts w:cs="Times New Roman"/>
          <w:i/>
          <w:iCs/>
          <w:szCs w:val="24"/>
          <w:lang w:val="sv-SE"/>
        </w:rPr>
        <w:t>Mycobacterium tuberculosis</w:t>
      </w:r>
      <w:r w:rsidRPr="00CB00E8">
        <w:rPr>
          <w:rFonts w:cs="Times New Roman"/>
          <w:szCs w:val="24"/>
          <w:lang w:val="sv-SE"/>
        </w:rPr>
        <w:t xml:space="preserve"> secara signifikan, karena paparan udara segar berperan dalam pengenceran partikel patogen (</w:t>
      </w:r>
      <w:r w:rsidR="00CB00E8">
        <w:rPr>
          <w:rFonts w:cs="Times New Roman"/>
          <w:szCs w:val="24"/>
          <w:lang w:val="sv-SE"/>
        </w:rPr>
        <w:t>Yu</w:t>
      </w:r>
      <w:r w:rsidRPr="00CB00E8">
        <w:rPr>
          <w:rFonts w:cs="Times New Roman"/>
          <w:szCs w:val="24"/>
          <w:lang w:val="sv-SE"/>
        </w:rPr>
        <w:t xml:space="preserve"> et al., 2020). </w:t>
      </w:r>
      <w:r w:rsidR="00525AFB" w:rsidRPr="00CB00E8">
        <w:rPr>
          <w:rFonts w:cs="Times New Roman"/>
          <w:szCs w:val="24"/>
          <w:lang w:val="sv-SE"/>
        </w:rPr>
        <w:t>Indikator ventilasi rumah yang baik yaitu ≥10</w:t>
      </w:r>
      <w:r w:rsidR="00912CA9" w:rsidRPr="00CB00E8">
        <w:rPr>
          <w:rFonts w:cs="Times New Roman"/>
          <w:szCs w:val="24"/>
          <w:lang w:val="sv-SE"/>
        </w:rPr>
        <w:t>-15</w:t>
      </w:r>
      <w:r w:rsidR="00525AFB" w:rsidRPr="00CB00E8">
        <w:rPr>
          <w:rFonts w:cs="Times New Roman"/>
          <w:szCs w:val="24"/>
          <w:lang w:val="sv-SE"/>
        </w:rPr>
        <w:t>% luas lantai rumah, jika ventilasi pada suatu rumah &lt;10% akan menyebabkan kurangnya konsentrasi O2 dan peningkatan konsentrasi CO2 yang bersifat racun pada penghuninya</w:t>
      </w:r>
      <w:r w:rsidR="00912CA9" w:rsidRPr="00CB00E8">
        <w:rPr>
          <w:rFonts w:cs="Times New Roman"/>
          <w:szCs w:val="24"/>
          <w:lang w:val="sv-SE"/>
        </w:rPr>
        <w:t xml:space="preserve"> (WHO, 2023)</w:t>
      </w:r>
      <w:r w:rsidR="00525AFB" w:rsidRPr="00CB00E8">
        <w:rPr>
          <w:rFonts w:cs="Times New Roman"/>
          <w:szCs w:val="24"/>
          <w:lang w:val="sv-SE"/>
        </w:rPr>
        <w:t>.</w:t>
      </w:r>
      <w:r w:rsidR="00912CA9" w:rsidRPr="00CB00E8">
        <w:rPr>
          <w:rFonts w:cs="Times New Roman"/>
          <w:szCs w:val="24"/>
          <w:lang w:val="sv-SE"/>
        </w:rPr>
        <w:t xml:space="preserve"> </w:t>
      </w:r>
    </w:p>
    <w:p w14:paraId="5BB591D9" w14:textId="77777777" w:rsidR="008719F3" w:rsidRPr="00CB00E8" w:rsidRDefault="00525AFB" w:rsidP="008719F3">
      <w:pPr>
        <w:pStyle w:val="ListParagraph"/>
        <w:numPr>
          <w:ilvl w:val="0"/>
          <w:numId w:val="4"/>
        </w:numPr>
        <w:spacing w:line="360" w:lineRule="auto"/>
        <w:ind w:left="426" w:hanging="284"/>
        <w:rPr>
          <w:rFonts w:cs="Times New Roman"/>
          <w:szCs w:val="24"/>
          <w:lang w:val="en-US"/>
        </w:rPr>
      </w:pPr>
      <w:r w:rsidRPr="00CB00E8">
        <w:rPr>
          <w:rFonts w:cs="Times New Roman"/>
          <w:szCs w:val="24"/>
          <w:lang w:val="en-US"/>
        </w:rPr>
        <w:t>Pencahayaan</w:t>
      </w:r>
    </w:p>
    <w:p w14:paraId="73FBF30D" w14:textId="10A9C349" w:rsidR="00525AFB" w:rsidRPr="00CB00E8" w:rsidRDefault="000C16F4" w:rsidP="008719F3">
      <w:pPr>
        <w:pStyle w:val="ListParagraph"/>
        <w:spacing w:line="360" w:lineRule="auto"/>
        <w:ind w:left="426"/>
        <w:rPr>
          <w:rFonts w:cs="Times New Roman"/>
          <w:szCs w:val="24"/>
          <w:lang w:val="sv-SE"/>
        </w:rPr>
      </w:pPr>
      <w:r w:rsidRPr="00CB00E8">
        <w:rPr>
          <w:rFonts w:cs="Times New Roman"/>
          <w:szCs w:val="24"/>
          <w:lang w:val="sv-SE"/>
        </w:rPr>
        <w:t xml:space="preserve">Pencahayaan alami tidak hanya berperan dalam kenyamanan visual, namun juga memberikan pengaruh penting bagi efek biologi. </w:t>
      </w:r>
      <w:r w:rsidR="004821B4" w:rsidRPr="00CB00E8">
        <w:rPr>
          <w:rFonts w:cs="Times New Roman"/>
          <w:szCs w:val="24"/>
          <w:lang w:val="sv-SE"/>
        </w:rPr>
        <w:t xml:space="preserve">Hasil penelitian menunjukkan bahwa paparan cahaya alami mampu mengurangi viabilitas berbagai mikroba di udara maupun permukaan benda melalui proses fotoinaktivasi (Sloan et al., 2021). Selain itu, pencahayaan yang cukup dapat membantu mengurangi kelembapan dan memperbaiki sirkulasi udara, sehingga lingkungan rumah menjadi lebih sehat dan nyaman (Shleeva et al., 2021). </w:t>
      </w:r>
      <w:r w:rsidR="00525AFB" w:rsidRPr="00CB00E8">
        <w:rPr>
          <w:rFonts w:cs="Times New Roman"/>
          <w:szCs w:val="24"/>
          <w:lang w:val="sv-SE"/>
        </w:rPr>
        <w:t xml:space="preserve">Indikator pencahayaan rumah yang baik jika memiliki nilai minimal 60 lux. Bakeri </w:t>
      </w:r>
      <w:r w:rsidR="00525AFB" w:rsidRPr="002755DA">
        <w:rPr>
          <w:rFonts w:cs="Times New Roman"/>
          <w:i/>
          <w:iCs/>
          <w:szCs w:val="24"/>
          <w:lang w:val="sv-SE"/>
        </w:rPr>
        <w:t>Mycobacterium Tuberculosis</w:t>
      </w:r>
      <w:r w:rsidR="00525AFB" w:rsidRPr="00CB00E8">
        <w:rPr>
          <w:rFonts w:cs="Times New Roman"/>
          <w:szCs w:val="24"/>
          <w:lang w:val="sv-SE"/>
        </w:rPr>
        <w:t xml:space="preserve"> dapat hidup dan bertahan lama di ruangan ge</w:t>
      </w:r>
      <w:r w:rsidRPr="00CB00E8">
        <w:rPr>
          <w:rFonts w:cs="Times New Roman"/>
          <w:szCs w:val="24"/>
          <w:lang w:val="sv-SE"/>
        </w:rPr>
        <w:t>l</w:t>
      </w:r>
      <w:r w:rsidR="00525AFB" w:rsidRPr="00CB00E8">
        <w:rPr>
          <w:rFonts w:cs="Times New Roman"/>
          <w:szCs w:val="24"/>
          <w:lang w:val="sv-SE"/>
        </w:rPr>
        <w:t>ap, sehingga dibutuhkan Cahaya matahari alam</w:t>
      </w:r>
      <w:r w:rsidRPr="00CB00E8">
        <w:rPr>
          <w:rFonts w:cs="Times New Roman"/>
          <w:szCs w:val="24"/>
          <w:lang w:val="sv-SE"/>
        </w:rPr>
        <w:t>i</w:t>
      </w:r>
      <w:r w:rsidR="00525AFB" w:rsidRPr="00CB00E8">
        <w:rPr>
          <w:rFonts w:cs="Times New Roman"/>
          <w:szCs w:val="24"/>
          <w:lang w:val="sv-SE"/>
        </w:rPr>
        <w:t xml:space="preserve"> untuk membunuh </w:t>
      </w:r>
      <w:r w:rsidRPr="00CB00E8">
        <w:rPr>
          <w:rFonts w:cs="Times New Roman"/>
          <w:szCs w:val="24"/>
          <w:lang w:val="sv-SE"/>
        </w:rPr>
        <w:t xml:space="preserve">bakteri </w:t>
      </w:r>
      <w:r w:rsidRPr="002755DA">
        <w:rPr>
          <w:rFonts w:cs="Times New Roman"/>
          <w:i/>
          <w:iCs/>
          <w:szCs w:val="24"/>
          <w:lang w:val="sv-SE"/>
        </w:rPr>
        <w:t>Mycobacterium Tuberculosis</w:t>
      </w:r>
      <w:r w:rsidR="00525AFB" w:rsidRPr="00CB00E8">
        <w:rPr>
          <w:rFonts w:cs="Times New Roman"/>
          <w:szCs w:val="24"/>
          <w:lang w:val="sv-SE"/>
        </w:rPr>
        <w:t xml:space="preserve"> secara cepat</w:t>
      </w:r>
      <w:r w:rsidRPr="00CB00E8">
        <w:rPr>
          <w:rFonts w:cs="Times New Roman"/>
          <w:szCs w:val="24"/>
          <w:lang w:val="sv-SE"/>
        </w:rPr>
        <w:t>,</w:t>
      </w:r>
      <w:r w:rsidR="00525AFB" w:rsidRPr="00CB00E8">
        <w:rPr>
          <w:rFonts w:cs="Times New Roman"/>
          <w:szCs w:val="24"/>
          <w:lang w:val="sv-SE"/>
        </w:rPr>
        <w:t xml:space="preserve"> sehingga dapat mencegah penularan TB Paru (Kemenkes, 2020).</w:t>
      </w:r>
    </w:p>
    <w:p w14:paraId="6AC547C9" w14:textId="77777777" w:rsidR="008719F3" w:rsidRPr="00CB00E8" w:rsidRDefault="008719F3" w:rsidP="008719F3">
      <w:pPr>
        <w:pStyle w:val="ListParagraph"/>
        <w:spacing w:line="360" w:lineRule="auto"/>
        <w:ind w:left="426"/>
        <w:rPr>
          <w:rFonts w:cs="Times New Roman"/>
          <w:szCs w:val="24"/>
          <w:lang w:val="sv-SE"/>
        </w:rPr>
      </w:pPr>
    </w:p>
    <w:p w14:paraId="0C3DBD9F" w14:textId="77777777" w:rsidR="008719F3" w:rsidRPr="00CB00E8" w:rsidRDefault="004821B4" w:rsidP="008719F3">
      <w:pPr>
        <w:pStyle w:val="ListParagraph"/>
        <w:numPr>
          <w:ilvl w:val="0"/>
          <w:numId w:val="4"/>
        </w:numPr>
        <w:spacing w:line="360" w:lineRule="auto"/>
        <w:ind w:left="426" w:hanging="284"/>
        <w:rPr>
          <w:rFonts w:cs="Times New Roman"/>
          <w:szCs w:val="24"/>
          <w:lang w:val="en-US"/>
        </w:rPr>
      </w:pPr>
      <w:r w:rsidRPr="00CB00E8">
        <w:rPr>
          <w:rFonts w:cs="Times New Roman"/>
          <w:szCs w:val="24"/>
          <w:lang w:val="en-US"/>
        </w:rPr>
        <w:lastRenderedPageBreak/>
        <w:t>Kebersihan Rumah dan Lingkungan</w:t>
      </w:r>
    </w:p>
    <w:p w14:paraId="600B5C37" w14:textId="49EF5069" w:rsidR="00A729C9" w:rsidRPr="00CB00E8" w:rsidRDefault="004821B4" w:rsidP="008719F3">
      <w:pPr>
        <w:pStyle w:val="ListParagraph"/>
        <w:spacing w:line="360" w:lineRule="auto"/>
        <w:ind w:left="426"/>
        <w:rPr>
          <w:rFonts w:cs="Times New Roman"/>
          <w:szCs w:val="24"/>
          <w:lang w:val="en-US"/>
        </w:rPr>
      </w:pPr>
      <w:r w:rsidRPr="00CB00E8">
        <w:rPr>
          <w:rFonts w:cs="Times New Roman"/>
          <w:szCs w:val="24"/>
          <w:lang w:val="sv-SE"/>
        </w:rPr>
        <w:t xml:space="preserve">Kebersihan rumah dan lingkungan sekitar merupakan aspek mendasar dalam menjaga kesehatan individu dan masyarakat. </w:t>
      </w:r>
      <w:r w:rsidR="00A729C9" w:rsidRPr="00CB00E8">
        <w:rPr>
          <w:rFonts w:cs="Times New Roman"/>
          <w:szCs w:val="24"/>
          <w:lang w:val="sv-SE"/>
        </w:rPr>
        <w:t>Praktik kebersihan rumah tangga, seperti menjaga kebersihan lantai, perabotan, serta area sekitar tempat tinggal, berdampak pada  penurunan kejadian TB di daerah padat penduduk (Tadesse et al, 2022)</w:t>
      </w:r>
      <w:r w:rsidRPr="00CB00E8">
        <w:rPr>
          <w:rFonts w:cs="Times New Roman"/>
          <w:szCs w:val="24"/>
          <w:lang w:val="sv-SE"/>
        </w:rPr>
        <w:t>.</w:t>
      </w:r>
      <w:r w:rsidR="005B3341" w:rsidRPr="00CB00E8">
        <w:rPr>
          <w:rFonts w:cs="Times New Roman"/>
          <w:szCs w:val="24"/>
          <w:lang w:val="sv-SE"/>
        </w:rPr>
        <w:t xml:space="preserve"> L</w:t>
      </w:r>
      <w:r w:rsidR="00525AFB" w:rsidRPr="00CB00E8">
        <w:rPr>
          <w:rFonts w:cs="Times New Roman"/>
          <w:szCs w:val="24"/>
          <w:lang w:val="sv-SE"/>
        </w:rPr>
        <w:t xml:space="preserve">ingkungan </w:t>
      </w:r>
      <w:r w:rsidR="005B3341" w:rsidRPr="00CB00E8">
        <w:rPr>
          <w:rFonts w:cs="Times New Roman"/>
          <w:szCs w:val="24"/>
          <w:lang w:val="sv-SE"/>
        </w:rPr>
        <w:t xml:space="preserve">rumah </w:t>
      </w:r>
      <w:r w:rsidR="00525AFB" w:rsidRPr="00CB00E8">
        <w:rPr>
          <w:rFonts w:cs="Times New Roman"/>
          <w:szCs w:val="24"/>
          <w:lang w:val="sv-SE"/>
        </w:rPr>
        <w:t xml:space="preserve">dikatakan </w:t>
      </w:r>
      <w:r w:rsidR="005B3341" w:rsidRPr="00CB00E8">
        <w:rPr>
          <w:rFonts w:cs="Times New Roman"/>
          <w:szCs w:val="24"/>
          <w:lang w:val="sv-SE"/>
        </w:rPr>
        <w:t>sehat</w:t>
      </w:r>
      <w:r w:rsidR="00525AFB" w:rsidRPr="00CB00E8">
        <w:rPr>
          <w:rFonts w:cs="Times New Roman"/>
          <w:szCs w:val="24"/>
          <w:lang w:val="sv-SE"/>
        </w:rPr>
        <w:t xml:space="preserve"> jika kondisi lantai </w:t>
      </w:r>
      <w:r w:rsidR="00307AD5" w:rsidRPr="00CB00E8">
        <w:rPr>
          <w:rFonts w:cs="Times New Roman"/>
          <w:szCs w:val="24"/>
          <w:lang w:val="sv-SE"/>
        </w:rPr>
        <w:t xml:space="preserve">dan dinding </w:t>
      </w:r>
      <w:r w:rsidR="00525AFB" w:rsidRPr="00CB00E8">
        <w:rPr>
          <w:rFonts w:cs="Times New Roman"/>
          <w:szCs w:val="24"/>
          <w:lang w:val="sv-SE"/>
        </w:rPr>
        <w:t>pada rumahnya kedap air dan mudah dibersihkan. Rumah yang berlantai tanah memiliki risiko tinggi penularan TB Paru karena pada musim hujan akan menjadi lembab dan saat cuaca panas akan menjadi kering yang dapat memicu perkembangbiakan bakteri TB Paru</w:t>
      </w:r>
      <w:r w:rsidR="00307AD5" w:rsidRPr="00CB00E8">
        <w:rPr>
          <w:rFonts w:cs="Times New Roman"/>
          <w:szCs w:val="24"/>
          <w:lang w:val="sv-SE"/>
        </w:rPr>
        <w:t xml:space="preserve">. Jenis dinding pada rumah yang tidak permanen dan tidak kedap air dapat mempengaruhi penularan TB Paru </w:t>
      </w:r>
      <w:r w:rsidR="00307AD5" w:rsidRPr="00CB00E8">
        <w:rPr>
          <w:rFonts w:cs="Times New Roman"/>
          <w:szCs w:val="24"/>
          <w:lang w:val="sv-SE"/>
        </w:rPr>
        <w:fldChar w:fldCharType="begin" w:fldLock="1"/>
      </w:r>
      <w:r w:rsidR="00835823" w:rsidRPr="00CB00E8">
        <w:rPr>
          <w:rFonts w:cs="Times New Roman"/>
          <w:szCs w:val="24"/>
          <w:lang w:val="sv-SE"/>
        </w:rPr>
        <w:instrText>ADDIN CSL_CITATION {"citationItems":[{"id":"ITEM-1","itemData":{"abstract":"Background : Indonesia is one of the five countries that have the highest tuberculosis cases in 2016. One of the factors that facilitates the spread of pulmonary tuberculosis is in terms of environment and behavior. This study aims to determine the relationship between the physical condition of the house and behavior with the incidence of pulmonary TB disease in the working area of Puskesmas Batu 10. Method : analytical survey method with case control design used in this study. The technique of collecting data is carried out by observation and interviews in each sample of 37 respondents conducted in January-April 2019. Analysis of data using univariate and bivariate using chi-square test to see the relationship and risk factors and each outcome variable. Result : there is a relationship between the practice of preventing pulmonary TB (pValue = 0,001 and OR = 15,231 CI 95% = 4,417-52,520) with the incidence of pulmonary TB, but there is no relationship between the type of wall, type of floor, the area of ventilation, ceiling and occupancy density where the p value is &gt; 0,05. Conclusion : prevention of poor pulmonary TB practices is significantly associated and ia a risk factor for the incidence of pulmonary TB in the working area of Puskesmas Batu 10 in Tanjungpinang.","author":[{"dropping-particle":"","family":"Imaduddin","given":"Dani","non-dropping-particle":"","parse-names":false,"suffix":""},{"dropping-particle":"","family":"Setiani","given":"Onny","non-dropping-particle":"","parse-names":false,"suffix":""},{"dropping-particle":"","family":"Suhartono","given":"Dan","non-dropping-particle":"","parse-names":false,"suffix":""}],"container-title":"Jurnal Kesehatan Masyarakat","id":"ITEM-1","issue":"3","issued":{"date-parts":[["2019"]]},"page":"2356-3346","title":"Hubungan Kondisi Fisik Rumah dan Perilaku dengan Kejadian TB Paru di Wilayah Kerja Puskesmas Batu 10 Kota Tanjungpinang (The Correlation between Physical Conditions of Houses and Behavior with the Incidence of Pulmonary TB in the Work Area of ​​Batu 10 He","type":"article-journal","volume":"7"},"uris":["http://www.mendeley.com/documents/?uuid=add12eae-2641-42ff-a553-c45470d767f6"]}],"mendeley":{"formattedCitation":"(Imaduddin et al., 2019)","plainTextFormattedCitation":"(Imaduddin et al., 2019)","previouslyFormattedCitation":"(Imaduddin et al., 2019)"},"properties":{"noteIndex":0},"schema":"https://github.com/citation-style-language/schema/raw/master/csl-citation.json"}</w:instrText>
      </w:r>
      <w:r w:rsidR="00307AD5" w:rsidRPr="00CB00E8">
        <w:rPr>
          <w:rFonts w:cs="Times New Roman"/>
          <w:szCs w:val="24"/>
          <w:lang w:val="sv-SE"/>
        </w:rPr>
        <w:fldChar w:fldCharType="separate"/>
      </w:r>
      <w:r w:rsidR="00307AD5" w:rsidRPr="00CB00E8">
        <w:rPr>
          <w:rFonts w:cs="Times New Roman"/>
          <w:noProof/>
          <w:szCs w:val="24"/>
          <w:lang w:val="sv-SE"/>
        </w:rPr>
        <w:t>(Imaduddin et al., 2019)</w:t>
      </w:r>
      <w:r w:rsidR="00307AD5" w:rsidRPr="00CB00E8">
        <w:rPr>
          <w:rFonts w:cs="Times New Roman"/>
          <w:szCs w:val="24"/>
          <w:lang w:val="sv-SE"/>
        </w:rPr>
        <w:fldChar w:fldCharType="end"/>
      </w:r>
      <w:r w:rsidR="00307AD5" w:rsidRPr="00CB00E8">
        <w:rPr>
          <w:rFonts w:cs="Times New Roman"/>
          <w:szCs w:val="24"/>
          <w:lang w:val="sv-SE"/>
        </w:rPr>
        <w:t xml:space="preserve">. </w:t>
      </w:r>
    </w:p>
    <w:p w14:paraId="059962A6" w14:textId="77777777" w:rsidR="008719F3" w:rsidRPr="00CB00E8" w:rsidRDefault="00EC395C" w:rsidP="008719F3">
      <w:pPr>
        <w:pStyle w:val="ListParagraph"/>
        <w:numPr>
          <w:ilvl w:val="0"/>
          <w:numId w:val="4"/>
        </w:numPr>
        <w:spacing w:line="360" w:lineRule="auto"/>
        <w:ind w:left="426" w:hanging="284"/>
        <w:rPr>
          <w:rFonts w:cs="Times New Roman"/>
          <w:szCs w:val="24"/>
          <w:lang w:val="sv-SE"/>
        </w:rPr>
      </w:pPr>
      <w:r w:rsidRPr="00CB00E8">
        <w:rPr>
          <w:rFonts w:cs="Times New Roman"/>
          <w:szCs w:val="24"/>
          <w:lang w:val="sv-SE"/>
        </w:rPr>
        <w:t>Ketersediaan Air Bersih</w:t>
      </w:r>
    </w:p>
    <w:p w14:paraId="23B38FCE" w14:textId="0856D0EA" w:rsidR="00EC395C" w:rsidRPr="00CB00E8" w:rsidRDefault="008C6590" w:rsidP="008719F3">
      <w:pPr>
        <w:pStyle w:val="ListParagraph"/>
        <w:spacing w:line="360" w:lineRule="auto"/>
        <w:ind w:left="426"/>
        <w:rPr>
          <w:rFonts w:cs="Times New Roman"/>
          <w:szCs w:val="24"/>
          <w:lang w:val="sv-SE"/>
        </w:rPr>
      </w:pPr>
      <w:r w:rsidRPr="00CB00E8">
        <w:rPr>
          <w:rFonts w:cs="Times New Roman"/>
          <w:szCs w:val="24"/>
          <w:lang w:val="sv-SE"/>
        </w:rPr>
        <w:t xml:space="preserve">Ketersediaan air bersih merupakan salah satu komponen penting dalam mendukung </w:t>
      </w:r>
      <w:r w:rsidR="00043060" w:rsidRPr="00CB00E8">
        <w:rPr>
          <w:rFonts w:cs="Times New Roman"/>
          <w:szCs w:val="24"/>
          <w:lang w:val="sv-SE"/>
        </w:rPr>
        <w:t>kesehatan lingkungan</w:t>
      </w:r>
      <w:r w:rsidRPr="00CB00E8">
        <w:rPr>
          <w:rFonts w:cs="Times New Roman"/>
          <w:szCs w:val="24"/>
          <w:lang w:val="sv-SE"/>
        </w:rPr>
        <w:t xml:space="preserve"> rumah. WHO (2019) menegaskan bahwa air minum harus terbebas dari mikroorganisme patogen maupun bahan kimia berbahaya agar aman dikonsumsi. Kekurangan air bersih tidak hanya menurunkan kualitas hidup masyarakat, tetapi juga menghambat upaya menjaga kebersihan diri, makanan, dan lingkungan. Kondisi ini dapat melemahkan daya tahan tubuh sehingga meningkatkan kerentanan terhadap penularan berbagai penyakit. Sebaliknya, ketersediaan air bersih memungkinkan individu untuk menerapkan perilaku hidup bersih, seperti mencuci tangan secara teratur, yang terbukti efektif menurunkan risiko penularan penyakit.</w:t>
      </w:r>
      <w:r w:rsidR="000348EA" w:rsidRPr="00CB00E8">
        <w:rPr>
          <w:rFonts w:cs="Times New Roman"/>
          <w:szCs w:val="24"/>
          <w:lang w:val="sv-SE"/>
        </w:rPr>
        <w:t xml:space="preserve"> </w:t>
      </w:r>
    </w:p>
    <w:p w14:paraId="362DAFD6" w14:textId="77777777" w:rsidR="008719F3" w:rsidRPr="00CB00E8" w:rsidRDefault="0052599A" w:rsidP="008719F3">
      <w:pPr>
        <w:pStyle w:val="ListParagraph"/>
        <w:numPr>
          <w:ilvl w:val="0"/>
          <w:numId w:val="4"/>
        </w:numPr>
        <w:spacing w:line="360" w:lineRule="auto"/>
        <w:ind w:left="426" w:hanging="284"/>
        <w:rPr>
          <w:rFonts w:cs="Times New Roman"/>
          <w:szCs w:val="24"/>
          <w:lang w:val="sv-SE"/>
        </w:rPr>
      </w:pPr>
      <w:r w:rsidRPr="00CB00E8">
        <w:rPr>
          <w:rFonts w:cs="Times New Roman"/>
          <w:i/>
          <w:iCs/>
          <w:szCs w:val="24"/>
          <w:lang w:val="sv-SE"/>
        </w:rPr>
        <w:t>Good Drainage</w:t>
      </w:r>
      <w:r w:rsidRPr="00CB00E8">
        <w:rPr>
          <w:rFonts w:cs="Times New Roman"/>
          <w:szCs w:val="24"/>
          <w:lang w:val="sv-SE"/>
        </w:rPr>
        <w:t xml:space="preserve"> dan </w:t>
      </w:r>
      <w:r w:rsidR="00B64978" w:rsidRPr="00CB00E8">
        <w:rPr>
          <w:rFonts w:cs="Times New Roman"/>
          <w:szCs w:val="24"/>
          <w:lang w:val="sv-SE"/>
        </w:rPr>
        <w:t xml:space="preserve">Pembuangan Limbah </w:t>
      </w:r>
    </w:p>
    <w:p w14:paraId="3D12A99F" w14:textId="6786E96B" w:rsidR="00A27701" w:rsidRPr="00CB00E8" w:rsidRDefault="008C6590" w:rsidP="008719F3">
      <w:pPr>
        <w:pStyle w:val="ListParagraph"/>
        <w:spacing w:line="360" w:lineRule="auto"/>
        <w:ind w:left="426"/>
        <w:rPr>
          <w:rFonts w:cs="Times New Roman"/>
          <w:szCs w:val="24"/>
          <w:lang w:val="sv-SE"/>
        </w:rPr>
      </w:pPr>
      <w:r w:rsidRPr="00CB00E8">
        <w:rPr>
          <w:rFonts w:cs="Times New Roman"/>
          <w:szCs w:val="24"/>
          <w:lang w:val="sv-SE"/>
        </w:rPr>
        <w:t xml:space="preserve">Buruknya pengelolaan </w:t>
      </w:r>
      <w:r w:rsidR="0052599A" w:rsidRPr="00CB00E8">
        <w:rPr>
          <w:rFonts w:cs="Times New Roman"/>
          <w:szCs w:val="24"/>
          <w:lang w:val="sv-SE"/>
        </w:rPr>
        <w:t xml:space="preserve">drainase seperti </w:t>
      </w:r>
      <w:r w:rsidRPr="00CB00E8">
        <w:rPr>
          <w:rFonts w:cs="Times New Roman"/>
          <w:szCs w:val="24"/>
          <w:lang w:val="sv-SE"/>
        </w:rPr>
        <w:t xml:space="preserve">sampah dan limbah dapat menurunkan kualitas sanitasi lingkungan serta meningkatkan risiko penyakit berbasis lingkungan. Pembuangan limbah cair maupun padat yang tidak semestinya akan menimbulkan tumpukan sampah, genangan air, serta pencemaran tanah dan air. Kondisi ini dapat menjadi media berkembang biaknya vektor penyakit dan mikroorganisme patogen seperti bakteri, virus, cacing, maupun jamur, </w:t>
      </w:r>
      <w:r w:rsidRPr="00CB00E8">
        <w:rPr>
          <w:rFonts w:cs="Times New Roman"/>
          <w:szCs w:val="24"/>
          <w:lang w:val="sv-SE"/>
        </w:rPr>
        <w:lastRenderedPageBreak/>
        <w:t>serta meningkatkan paparan zat kimia berbahaya. Selain itu, limbah yang dibuang sembarangan juga dapat mencemari sumber air bersih, sehingga ketersediaan air yang layak konsumsi semakin terbatas. Pengelolaan sampah dan limbah yang buruk bukan hanya menurunkan kualitas sanitasi lingkungan, tetapi juga memperburuk kondisi kesehatan masyarakat melalui keterbatasan akses air bersih dan meningkatnya penyebaran penyakit berbasis lingkungan</w:t>
      </w:r>
      <w:r w:rsidR="00396788" w:rsidRPr="00CB00E8">
        <w:rPr>
          <w:rFonts w:cs="Times New Roman"/>
          <w:szCs w:val="24"/>
          <w:lang w:val="sv-SE"/>
        </w:rPr>
        <w:t xml:space="preserve"> </w:t>
      </w:r>
      <w:r w:rsidR="00396788" w:rsidRPr="00CB00E8">
        <w:rPr>
          <w:rFonts w:cs="Times New Roman"/>
          <w:szCs w:val="24"/>
          <w:lang w:val="sv-SE"/>
        </w:rPr>
        <w:fldChar w:fldCharType="begin" w:fldLock="1"/>
      </w:r>
      <w:r w:rsidR="00057A42" w:rsidRPr="00CB00E8">
        <w:rPr>
          <w:rFonts w:cs="Times New Roman"/>
          <w:szCs w:val="24"/>
          <w:lang w:val="sv-SE"/>
        </w:rPr>
        <w:instrText>ADDIN CSL_CITATION {"citationItems":[{"id":"ITEM-1","itemData":{"author":[{"dropping-particle":"","family":"Amirus","given":"Khoidar","non-dropping-particle":"","parse-names":false,"suffix":""},{"dropping-particle":"","family":"Sari","given":"Fitri Eka","non-dropping-particle":"","parse-names":false,"suffix":""},{"dropping-particle":"","family":"Dumaika","given":"Dias","non-dropping-particle":"","parse-names":false,"suffix":""},{"dropping-particle":"","family":"Perdana","given":"Agung Aji","non-dropping-particle":"","parse-names":false,"suffix":""},{"dropping-particle":"","family":"Yulyani","given":"Vera","non-dropping-particle":"","parse-names":false,"suffix":""}],"id":"ITEM-1","issue":"3","issued":{"date-parts":[["2022"]]},"page":"366-372","title":"Hubungan Indeks Risiko Sanitasi dengan Kejadian Penyakit Berbasis Lingkungan di Kelurahan Pesawahan Kota Bandar Lampung","type":"article-journal","volume":"21"},"uris":["http://www.mendeley.com/documents/?uuid=f77990f5-8dd1-4458-9586-bf1f7c5cd2d4"]}],"mendeley":{"formattedCitation":"(Amirus et al., 2022)","plainTextFormattedCitation":"(Amirus et al., 2022)","previouslyFormattedCitation":"(Amirus et al., 2022)"},"properties":{"noteIndex":0},"schema":"https://github.com/citation-style-language/schema/raw/master/csl-citation.json"}</w:instrText>
      </w:r>
      <w:r w:rsidR="00396788" w:rsidRPr="00CB00E8">
        <w:rPr>
          <w:rFonts w:cs="Times New Roman"/>
          <w:szCs w:val="24"/>
          <w:lang w:val="sv-SE"/>
        </w:rPr>
        <w:fldChar w:fldCharType="separate"/>
      </w:r>
      <w:r w:rsidR="00396788" w:rsidRPr="00CB00E8">
        <w:rPr>
          <w:rFonts w:cs="Times New Roman"/>
          <w:noProof/>
          <w:szCs w:val="24"/>
          <w:lang w:val="sv-SE"/>
        </w:rPr>
        <w:t>(Amirus et al., 2022)</w:t>
      </w:r>
      <w:r w:rsidR="00396788" w:rsidRPr="00CB00E8">
        <w:rPr>
          <w:rFonts w:cs="Times New Roman"/>
          <w:szCs w:val="24"/>
          <w:lang w:val="sv-SE"/>
        </w:rPr>
        <w:fldChar w:fldCharType="end"/>
      </w:r>
      <w:r w:rsidR="00C30E94" w:rsidRPr="00CB00E8">
        <w:rPr>
          <w:rFonts w:cs="Times New Roman"/>
          <w:szCs w:val="24"/>
          <w:lang w:val="sv-SE"/>
        </w:rPr>
        <w:t xml:space="preserve">. </w:t>
      </w:r>
    </w:p>
    <w:p w14:paraId="100203FE" w14:textId="05EE739E" w:rsidR="007D4D98" w:rsidRPr="00CB00E8" w:rsidRDefault="007D4D98" w:rsidP="00537A95">
      <w:pPr>
        <w:pStyle w:val="Heading2"/>
        <w:spacing w:line="360" w:lineRule="auto"/>
        <w:rPr>
          <w:rFonts w:cs="Times New Roman"/>
          <w:szCs w:val="24"/>
          <w:lang w:val="sv-SE"/>
        </w:rPr>
      </w:pPr>
      <w:bookmarkStart w:id="154" w:name="_Toc210566977"/>
      <w:bookmarkStart w:id="155" w:name="_Toc211334126"/>
      <w:bookmarkStart w:id="156" w:name="_Toc219155558"/>
      <w:bookmarkStart w:id="157" w:name="_Toc219578234"/>
      <w:bookmarkStart w:id="158" w:name="_Toc220023729"/>
      <w:r w:rsidRPr="00CB00E8">
        <w:rPr>
          <w:rFonts w:cs="Times New Roman"/>
          <w:szCs w:val="24"/>
          <w:lang w:val="sv-SE"/>
        </w:rPr>
        <w:t>2.</w:t>
      </w:r>
      <w:r w:rsidR="000F732A" w:rsidRPr="00CB00E8">
        <w:rPr>
          <w:rFonts w:cs="Times New Roman"/>
          <w:szCs w:val="24"/>
          <w:lang w:val="sv-SE"/>
        </w:rPr>
        <w:t>4</w:t>
      </w:r>
      <w:r w:rsidRPr="00CB00E8">
        <w:rPr>
          <w:rFonts w:cs="Times New Roman"/>
          <w:szCs w:val="24"/>
          <w:lang w:val="sv-SE"/>
        </w:rPr>
        <w:t xml:space="preserve"> Lingkungan dan Kesehatan</w:t>
      </w:r>
      <w:bookmarkEnd w:id="154"/>
      <w:bookmarkEnd w:id="155"/>
      <w:bookmarkEnd w:id="156"/>
      <w:bookmarkEnd w:id="157"/>
      <w:bookmarkEnd w:id="158"/>
    </w:p>
    <w:p w14:paraId="385FE8D6" w14:textId="11BF6CE7" w:rsidR="002C00F0" w:rsidRPr="00CB00E8" w:rsidRDefault="007D4D98" w:rsidP="00537A95">
      <w:pPr>
        <w:pStyle w:val="Heading3"/>
        <w:spacing w:line="360" w:lineRule="auto"/>
        <w:rPr>
          <w:rFonts w:cs="Times New Roman"/>
          <w:szCs w:val="24"/>
          <w:lang w:val="sv-SE"/>
        </w:rPr>
      </w:pPr>
      <w:bookmarkStart w:id="159" w:name="_Toc210566978"/>
      <w:bookmarkStart w:id="160" w:name="_Toc211334127"/>
      <w:bookmarkStart w:id="161" w:name="_Toc219155559"/>
      <w:bookmarkStart w:id="162" w:name="_Toc219578235"/>
      <w:bookmarkStart w:id="163" w:name="_Toc220023730"/>
      <w:r w:rsidRPr="00CB00E8">
        <w:rPr>
          <w:rFonts w:cs="Times New Roman"/>
          <w:szCs w:val="24"/>
          <w:lang w:val="sv-SE"/>
        </w:rPr>
        <w:t>2.</w:t>
      </w:r>
      <w:r w:rsidR="000F732A" w:rsidRPr="00CB00E8">
        <w:rPr>
          <w:rFonts w:cs="Times New Roman"/>
          <w:szCs w:val="24"/>
          <w:lang w:val="sv-SE"/>
        </w:rPr>
        <w:t>4</w:t>
      </w:r>
      <w:r w:rsidRPr="00CB00E8">
        <w:rPr>
          <w:rFonts w:cs="Times New Roman"/>
          <w:szCs w:val="24"/>
          <w:lang w:val="sv-SE"/>
        </w:rPr>
        <w:t xml:space="preserve">.1 </w:t>
      </w:r>
      <w:r w:rsidR="002C00F0" w:rsidRPr="00CB00E8">
        <w:rPr>
          <w:rFonts w:cs="Times New Roman"/>
          <w:szCs w:val="24"/>
          <w:lang w:val="sv-SE"/>
        </w:rPr>
        <w:t>Indikator Rumah Sehat</w:t>
      </w:r>
      <w:bookmarkEnd w:id="159"/>
      <w:bookmarkEnd w:id="160"/>
      <w:bookmarkEnd w:id="161"/>
      <w:bookmarkEnd w:id="162"/>
      <w:bookmarkEnd w:id="163"/>
    </w:p>
    <w:p w14:paraId="5274311C" w14:textId="77777777" w:rsidR="005A6366" w:rsidRPr="00CB00E8" w:rsidRDefault="00835823" w:rsidP="008719F3">
      <w:pPr>
        <w:spacing w:line="360" w:lineRule="auto"/>
        <w:ind w:firstLine="720"/>
        <w:rPr>
          <w:rFonts w:cs="Times New Roman"/>
          <w:szCs w:val="24"/>
          <w:lang w:val="sv-SE"/>
        </w:rPr>
      </w:pPr>
      <w:r w:rsidRPr="00CB00E8">
        <w:rPr>
          <w:rFonts w:cs="Times New Roman"/>
          <w:szCs w:val="24"/>
          <w:lang w:val="sv-SE"/>
        </w:rPr>
        <w:t xml:space="preserve">Rumah merupakan tempat tinggal untuk beristirahat sekaligus tempat manusia menghabiskan sebagian besar waktunya, sehingga kondisi lingkungannya harus sehat serta mendukung kehidupan yang ideal secara fisik, rohani, dan sosial. Kriteria rumah sehat ditentukan oleh kondisi sanitasi lingkungan, meliputi ventilasi, pencahayaan, suhu, kelembaban, konstruksi bangunan, kepadatan hunian, ketersediaan air bersih, dan pengelolaan limbah (Zairinayati, 2022). Berdasarkan Kepmenkes RI Nomor 829, rumah sehat harus menggunakan bahan bangunan yang tidak mengandung atau mengeluarkan zat berbahaya bagi kesehatan. Selain itu, standar pencahayaan minimal adalah 60 lux yang tidak menyilaukan, ventilasi minimal 10% dari luas lantai, bebas dari vektor penyakit, tersedia air bersih, memiliki sistem pembuangan limbah, serta kepadatan hunian yang sesuai (Elman, 2022). Kondisi rumah yang lembab dan kurang pencahayaan akan memicu pertumbuhan mikroorganisme patogen seperti bakteri, virus, maupun jamur. Ventilasi memegang peran penting dalam menjaga kualitas sanitasi rumah karena berfungsi untuk pertukaran udara, mengatur suhu dan kelembaban, serta menjadi jalur masuk cahaya alami dari matahari </w:t>
      </w:r>
      <w:r w:rsidRPr="00CB00E8">
        <w:rPr>
          <w:rFonts w:cs="Times New Roman"/>
          <w:szCs w:val="24"/>
          <w:lang w:val="sv-SE"/>
        </w:rPr>
        <w:fldChar w:fldCharType="begin" w:fldLock="1"/>
      </w:r>
      <w:r w:rsidR="00396788" w:rsidRPr="00CB00E8">
        <w:rPr>
          <w:rFonts w:cs="Times New Roman"/>
          <w:szCs w:val="24"/>
          <w:lang w:val="sv-SE"/>
        </w:rPr>
        <w:instrText>ADDIN CSL_CITATION {"citationItems":[{"id":"ITEM-1","itemData":{"author":[{"dropping-particle":"","family":"Bina","given":"Jurnal","non-dropping-particle":"","parse-names":false,"suffix":""},{"dropping-particle":"","family":"Husada","given":"Cipta","non-dropping-particle":"","parse-names":false,"suffix":""},{"dropping-particle":"","family":"Xxi","given":"Vol","non-dropping-particle":"","parse-names":false,"suffix":""},{"dropping-particle":"","family":"Januari","given":"No","non-dropping-particle":"","parse-names":false,"suffix":""},{"dropping-particle":"","family":"Anasari","given":"Tri","non-dropping-particle":"","parse-names":false,"suffix":""},{"dropping-particle":"","family":"Rudatiningtyas","given":"Ulfa Fadilla","non-dropping-particle":"","parse-names":false,"suffix":""},{"dropping-particle":"","family":"Trisnawati","given":"Yuli","non-dropping-particle":"","parse-names":false,"suffix":""}],"id":"ITEM-1","issue":"1","issued":{"date-parts":[["2025"]]},"page":"97-105","title":"Kondisi Sanitasi Rumah Dan Pengaruhnya Terhadap Penyakit Tuberculosis Di Klinik Utama Paru Masyarakat Kelas A Kabupaten Banyumas Tahun 2024","type":"article-journal","volume":"XXI"},"uris":["http://www.mendeley.com/documents/?uuid=ed6038ce-2a85-40c9-a1d9-92927d87bdb7"]}],"mendeley":{"formattedCitation":"(Bina et al., 2025)","plainTextFormattedCitation":"(Bina et al., 2025)","previouslyFormattedCitation":"(Bina et al., 2025)"},"properties":{"noteIndex":0},"schema":"https://github.com/citation-style-language/schema/raw/master/csl-citation.json"}</w:instrText>
      </w:r>
      <w:r w:rsidRPr="00CB00E8">
        <w:rPr>
          <w:rFonts w:cs="Times New Roman"/>
          <w:szCs w:val="24"/>
          <w:lang w:val="sv-SE"/>
        </w:rPr>
        <w:fldChar w:fldCharType="separate"/>
      </w:r>
      <w:r w:rsidRPr="00CB00E8">
        <w:rPr>
          <w:rFonts w:cs="Times New Roman"/>
          <w:noProof/>
          <w:szCs w:val="24"/>
          <w:lang w:val="sv-SE"/>
        </w:rPr>
        <w:t>(Bina et al., 2025)</w:t>
      </w:r>
      <w:r w:rsidRPr="00CB00E8">
        <w:rPr>
          <w:rFonts w:cs="Times New Roman"/>
          <w:szCs w:val="24"/>
          <w:lang w:val="sv-SE"/>
        </w:rPr>
        <w:fldChar w:fldCharType="end"/>
      </w:r>
      <w:r w:rsidR="008F2558" w:rsidRPr="00CB00E8">
        <w:rPr>
          <w:rFonts w:cs="Times New Roman"/>
          <w:szCs w:val="24"/>
          <w:lang w:val="sv-SE"/>
        </w:rPr>
        <w:t xml:space="preserve">. </w:t>
      </w:r>
    </w:p>
    <w:p w14:paraId="4E8CD111" w14:textId="31F95988" w:rsidR="007D4D98" w:rsidRPr="00CB00E8" w:rsidRDefault="002C00F0" w:rsidP="008719F3">
      <w:pPr>
        <w:pStyle w:val="Heading3"/>
        <w:spacing w:line="360" w:lineRule="auto"/>
        <w:rPr>
          <w:rFonts w:cs="Times New Roman"/>
          <w:szCs w:val="24"/>
          <w:lang w:val="sv-SE"/>
        </w:rPr>
      </w:pPr>
      <w:bookmarkStart w:id="164" w:name="_Toc210566979"/>
      <w:bookmarkStart w:id="165" w:name="_Toc211334128"/>
      <w:bookmarkStart w:id="166" w:name="_Toc219155560"/>
      <w:bookmarkStart w:id="167" w:name="_Toc219578236"/>
      <w:bookmarkStart w:id="168" w:name="_Toc220023731"/>
      <w:r w:rsidRPr="00CB00E8">
        <w:rPr>
          <w:rFonts w:cs="Times New Roman"/>
          <w:szCs w:val="24"/>
          <w:lang w:val="sv-SE"/>
        </w:rPr>
        <w:t>2.</w:t>
      </w:r>
      <w:r w:rsidR="000F732A" w:rsidRPr="00CB00E8">
        <w:rPr>
          <w:rFonts w:cs="Times New Roman"/>
          <w:szCs w:val="24"/>
          <w:lang w:val="sv-SE"/>
        </w:rPr>
        <w:t>4</w:t>
      </w:r>
      <w:r w:rsidRPr="00CB00E8">
        <w:rPr>
          <w:rFonts w:cs="Times New Roman"/>
          <w:szCs w:val="24"/>
          <w:lang w:val="sv-SE"/>
        </w:rPr>
        <w:t xml:space="preserve">.2 </w:t>
      </w:r>
      <w:r w:rsidR="007D4D98" w:rsidRPr="00CB00E8">
        <w:rPr>
          <w:rFonts w:cs="Times New Roman"/>
          <w:szCs w:val="24"/>
          <w:lang w:val="sv-SE"/>
        </w:rPr>
        <w:t xml:space="preserve">Hubungan </w:t>
      </w:r>
      <w:r w:rsidR="0052599A" w:rsidRPr="00CB00E8">
        <w:rPr>
          <w:rFonts w:cs="Times New Roman"/>
          <w:szCs w:val="24"/>
          <w:lang w:val="sv-SE"/>
        </w:rPr>
        <w:t>Kesehatan Lingkungan Rumah</w:t>
      </w:r>
      <w:r w:rsidR="007D4D98" w:rsidRPr="00CB00E8">
        <w:rPr>
          <w:rFonts w:cs="Times New Roman"/>
          <w:szCs w:val="24"/>
          <w:lang w:val="sv-SE"/>
        </w:rPr>
        <w:t xml:space="preserve"> dengan </w:t>
      </w:r>
      <w:r w:rsidR="00525AFB" w:rsidRPr="00CB00E8">
        <w:rPr>
          <w:rFonts w:cs="Times New Roman"/>
          <w:szCs w:val="24"/>
          <w:lang w:val="sv-SE"/>
        </w:rPr>
        <w:t>TB Paru</w:t>
      </w:r>
      <w:bookmarkEnd w:id="164"/>
      <w:bookmarkEnd w:id="165"/>
      <w:bookmarkEnd w:id="166"/>
      <w:bookmarkEnd w:id="167"/>
      <w:bookmarkEnd w:id="168"/>
    </w:p>
    <w:p w14:paraId="7569652D" w14:textId="677D9DEA" w:rsidR="00870E64" w:rsidRPr="00CB00E8" w:rsidRDefault="00870E64" w:rsidP="008719F3">
      <w:pPr>
        <w:spacing w:line="360" w:lineRule="auto"/>
        <w:ind w:firstLine="720"/>
        <w:rPr>
          <w:rFonts w:cs="Times New Roman"/>
          <w:szCs w:val="24"/>
          <w:lang w:val="sv-SE"/>
        </w:rPr>
      </w:pPr>
      <w:r w:rsidRPr="00CB00E8">
        <w:rPr>
          <w:rFonts w:cs="Times New Roman"/>
          <w:szCs w:val="24"/>
          <w:lang w:val="sv-SE"/>
        </w:rPr>
        <w:t xml:space="preserve">Kesehatan lingkungan rumah merupakan faktor penting dalam pencegahan penyakit menular, termasuk Tuberkulosis Paru (TB paru). Kondisi lingkungan yang buruk seperti ventilasi yang tidak memadai, pencahayaan rendah, kelembapan </w:t>
      </w:r>
      <w:r w:rsidRPr="00CB00E8">
        <w:rPr>
          <w:rFonts w:cs="Times New Roman"/>
          <w:szCs w:val="24"/>
          <w:lang w:val="sv-SE"/>
        </w:rPr>
        <w:lastRenderedPageBreak/>
        <w:t xml:space="preserve">tinggi, serta kepadatan hunian berlebih dapat mendukung bertahannya </w:t>
      </w:r>
      <w:r w:rsidRPr="00CB00E8">
        <w:rPr>
          <w:rFonts w:cs="Times New Roman"/>
          <w:i/>
          <w:iCs/>
          <w:szCs w:val="24"/>
          <w:lang w:val="sv-SE"/>
        </w:rPr>
        <w:t>Mycobacterium tuberculosis</w:t>
      </w:r>
      <w:r w:rsidRPr="00CB00E8">
        <w:rPr>
          <w:rFonts w:cs="Times New Roman"/>
          <w:szCs w:val="24"/>
          <w:lang w:val="sv-SE"/>
        </w:rPr>
        <w:t xml:space="preserve"> di udara dan meningkatkan risiko penularan. Penelitian oleh Fitriah et al. (2020) dan Rahayu et al. (2021) menemukan bahwa ventilasi yang tidak memenuhi syarat dan pencahayaan yang kurang baik meningkatkan risiko penularan TB. Temuan serupa juga dijelaskan oleh Hasanah et al. (2022) dan Rahayu &amp; Rahmawati (2023), bahwa kepadatan hunian dan kelembapan udara yang tinggi berperan dalam memperpanjang masa hidup bakteri penyebab TB di dalam rumah. WHO (2022) menegaskan bahwa lingkungan rumah yang lembap dan tertutup memperbesar kemungkinan paparan </w:t>
      </w:r>
      <w:r w:rsidRPr="00CB00E8">
        <w:rPr>
          <w:rFonts w:cs="Times New Roman"/>
          <w:i/>
          <w:iCs/>
          <w:szCs w:val="24"/>
          <w:lang w:val="sv-SE"/>
        </w:rPr>
        <w:t>droplet nuclei</w:t>
      </w:r>
      <w:r w:rsidRPr="00CB00E8">
        <w:rPr>
          <w:rFonts w:cs="Times New Roman"/>
          <w:szCs w:val="24"/>
          <w:lang w:val="sv-SE"/>
        </w:rPr>
        <w:t xml:space="preserve"> yang mengandung basil TB, terutama pada rumah dengan sirkulasi udara yang terbatas.</w:t>
      </w:r>
    </w:p>
    <w:p w14:paraId="0B3D6779" w14:textId="5CDD221A" w:rsidR="000F732A" w:rsidRPr="00CB00E8" w:rsidRDefault="00870E64" w:rsidP="008719F3">
      <w:pPr>
        <w:spacing w:line="360" w:lineRule="auto"/>
        <w:ind w:firstLine="720"/>
        <w:rPr>
          <w:rFonts w:cs="Times New Roman"/>
          <w:szCs w:val="24"/>
          <w:lang w:val="sv-SE"/>
        </w:rPr>
      </w:pPr>
      <w:r w:rsidRPr="00CB00E8">
        <w:rPr>
          <w:rFonts w:cs="Times New Roman"/>
          <w:szCs w:val="24"/>
          <w:lang w:val="sv-SE"/>
        </w:rPr>
        <w:t xml:space="preserve">Namun, beberapa penelitian lain menunjukkan hasil berbeda, bahwa kondisi fisik rumah tidak selalu berhubungan langsung dengan kejadian TB paru. Mushidah et al. (2022), Langkai et al. (2020), Tatangindatu dan Umboh (2021), serta Septidwina et al. (2022) menyatakan bahwa variabel seperti ventilasi, pencahayaan, jenis lantai, dan kepadatan hunian tidak menunjukkan hubungan signifikan dengan kejadian TB paru. Hal ini dapat disebabkan oleh dominasi faktor lain seperti daya tahan tubuh, perilaku pencegahan, dan kepatuhan pengobatan dalam menentukan risiko infeksi. Suma et al. (2021) dan Mudana et al. (2017) juga menegaskan bahwa aspek perilaku dan sosial ekonomi lebih berperan dibandingkan faktor fisik rumah semata. Pandangan ini, bahwa penularan TB lebih banyak dipengaruhi oleh paparan langsung terhadap penderita aktif dan lamanya kontak, bukan hanya kondisi lingkungan (Kemenkes, 2021). </w:t>
      </w:r>
    </w:p>
    <w:p w14:paraId="4DB74ED2" w14:textId="77777777" w:rsidR="003B55B1" w:rsidRPr="00CB00E8" w:rsidRDefault="003B55B1" w:rsidP="00537A95">
      <w:pPr>
        <w:pStyle w:val="Heading2"/>
        <w:spacing w:line="360" w:lineRule="auto"/>
        <w:rPr>
          <w:rFonts w:cs="Times New Roman"/>
          <w:szCs w:val="24"/>
          <w:lang w:val="sv-SE"/>
        </w:rPr>
      </w:pPr>
      <w:bookmarkStart w:id="169" w:name="_Toc210566980"/>
      <w:bookmarkStart w:id="170" w:name="_Toc211334129"/>
      <w:bookmarkStart w:id="171" w:name="_Toc219155561"/>
      <w:bookmarkStart w:id="172" w:name="_Toc219578237"/>
      <w:bookmarkStart w:id="173" w:name="_Toc220023732"/>
      <w:r w:rsidRPr="00CB00E8">
        <w:rPr>
          <w:rFonts w:cs="Times New Roman"/>
          <w:szCs w:val="24"/>
          <w:lang w:val="sv-SE"/>
        </w:rPr>
        <w:t>2.</w:t>
      </w:r>
      <w:r w:rsidR="000F732A" w:rsidRPr="00CB00E8">
        <w:rPr>
          <w:rFonts w:cs="Times New Roman"/>
          <w:szCs w:val="24"/>
          <w:lang w:val="sv-SE"/>
        </w:rPr>
        <w:t>5</w:t>
      </w:r>
      <w:r w:rsidRPr="00CB00E8">
        <w:rPr>
          <w:rFonts w:cs="Times New Roman"/>
          <w:szCs w:val="24"/>
          <w:lang w:val="sv-SE"/>
        </w:rPr>
        <w:t xml:space="preserve"> Kerangka Konsep</w:t>
      </w:r>
      <w:bookmarkEnd w:id="169"/>
      <w:bookmarkEnd w:id="170"/>
      <w:bookmarkEnd w:id="171"/>
      <w:bookmarkEnd w:id="172"/>
      <w:bookmarkEnd w:id="173"/>
    </w:p>
    <w:p w14:paraId="0C579B2B" w14:textId="77777777" w:rsidR="00CF4188" w:rsidRPr="00CB00E8" w:rsidRDefault="005F3850" w:rsidP="00537A95">
      <w:pPr>
        <w:spacing w:line="360" w:lineRule="auto"/>
        <w:jc w:val="center"/>
        <w:rPr>
          <w:rFonts w:cs="Times New Roman"/>
          <w:noProof/>
          <w:szCs w:val="24"/>
        </w:rPr>
      </w:pPr>
      <w:r w:rsidRPr="00CB00E8">
        <w:rPr>
          <w:rFonts w:cs="Times New Roman"/>
          <w:noProof/>
          <w:szCs w:val="24"/>
        </w:rPr>
        <w:drawing>
          <wp:inline distT="0" distB="0" distL="0" distR="0" wp14:anchorId="32709B61" wp14:editId="2505A318">
            <wp:extent cx="3435350" cy="1720850"/>
            <wp:effectExtent l="0" t="0" r="0" b="0"/>
            <wp:docPr id="4649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35350" cy="1720850"/>
                    </a:xfrm>
                    <a:prstGeom prst="rect">
                      <a:avLst/>
                    </a:prstGeom>
                    <a:noFill/>
                    <a:ln>
                      <a:noFill/>
                    </a:ln>
                  </pic:spPr>
                </pic:pic>
              </a:graphicData>
            </a:graphic>
          </wp:inline>
        </w:drawing>
      </w:r>
    </w:p>
    <w:p w14:paraId="17E88209" w14:textId="77777777" w:rsidR="00CF4188" w:rsidRPr="00CB00E8" w:rsidRDefault="00CF4188" w:rsidP="00537A95">
      <w:pPr>
        <w:spacing w:line="360" w:lineRule="auto"/>
        <w:jc w:val="center"/>
        <w:rPr>
          <w:rFonts w:cs="Times New Roman"/>
          <w:szCs w:val="24"/>
        </w:rPr>
      </w:pPr>
      <w:r w:rsidRPr="00CB00E8">
        <w:rPr>
          <w:rFonts w:cs="Times New Roman"/>
          <w:noProof/>
          <w:szCs w:val="24"/>
        </w:rPr>
        <w:lastRenderedPageBreak/>
        <w:drawing>
          <wp:inline distT="0" distB="0" distL="0" distR="0" wp14:anchorId="644E94CD" wp14:editId="35AF6872">
            <wp:extent cx="2115879" cy="1642773"/>
            <wp:effectExtent l="0" t="0" r="0" b="0"/>
            <wp:docPr id="2009257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17810" cy="1644272"/>
                    </a:xfrm>
                    <a:prstGeom prst="rect">
                      <a:avLst/>
                    </a:prstGeom>
                    <a:noFill/>
                    <a:ln>
                      <a:noFill/>
                    </a:ln>
                  </pic:spPr>
                </pic:pic>
              </a:graphicData>
            </a:graphic>
          </wp:inline>
        </w:drawing>
      </w:r>
    </w:p>
    <w:p w14:paraId="4DD15CB3" w14:textId="77777777" w:rsidR="003B55B1" w:rsidRPr="00CB00E8" w:rsidRDefault="003B55B1" w:rsidP="00537A95">
      <w:pPr>
        <w:pStyle w:val="Heading2"/>
        <w:spacing w:line="360" w:lineRule="auto"/>
        <w:rPr>
          <w:rFonts w:cs="Times New Roman"/>
          <w:szCs w:val="24"/>
          <w:lang w:val="sv-SE"/>
        </w:rPr>
      </w:pPr>
      <w:bookmarkStart w:id="174" w:name="_Toc210566981"/>
      <w:bookmarkStart w:id="175" w:name="_Toc211334130"/>
      <w:bookmarkStart w:id="176" w:name="_Toc219155562"/>
      <w:bookmarkStart w:id="177" w:name="_Toc219578238"/>
      <w:bookmarkStart w:id="178" w:name="_Toc220023733"/>
      <w:r w:rsidRPr="00CB00E8">
        <w:rPr>
          <w:rFonts w:cs="Times New Roman"/>
          <w:szCs w:val="24"/>
          <w:lang w:val="sv-SE"/>
        </w:rPr>
        <w:t>2.</w:t>
      </w:r>
      <w:r w:rsidR="000F732A" w:rsidRPr="00CB00E8">
        <w:rPr>
          <w:rFonts w:cs="Times New Roman"/>
          <w:szCs w:val="24"/>
          <w:lang w:val="sv-SE"/>
        </w:rPr>
        <w:t>6</w:t>
      </w:r>
      <w:r w:rsidRPr="00CB00E8">
        <w:rPr>
          <w:rFonts w:cs="Times New Roman"/>
          <w:szCs w:val="24"/>
          <w:lang w:val="sv-SE"/>
        </w:rPr>
        <w:t xml:space="preserve"> Hipotesa</w:t>
      </w:r>
      <w:bookmarkEnd w:id="174"/>
      <w:bookmarkEnd w:id="175"/>
      <w:bookmarkEnd w:id="176"/>
      <w:bookmarkEnd w:id="177"/>
      <w:bookmarkEnd w:id="178"/>
    </w:p>
    <w:p w14:paraId="73DE192A" w14:textId="77777777" w:rsidR="00FF11B3" w:rsidRPr="00CB00E8" w:rsidRDefault="00CF4188" w:rsidP="00537A95">
      <w:pPr>
        <w:pStyle w:val="Heading3"/>
        <w:spacing w:line="360" w:lineRule="auto"/>
        <w:ind w:firstLine="720"/>
        <w:rPr>
          <w:rFonts w:cs="Times New Roman"/>
          <w:szCs w:val="24"/>
          <w:lang w:val="sv-SE"/>
        </w:rPr>
      </w:pPr>
      <w:bookmarkStart w:id="179" w:name="_Toc210566982"/>
      <w:bookmarkStart w:id="180" w:name="_Toc211334131"/>
      <w:bookmarkStart w:id="181" w:name="_Toc219155563"/>
      <w:bookmarkStart w:id="182" w:name="_Toc219578239"/>
      <w:bookmarkStart w:id="183" w:name="_Toc220023734"/>
      <w:r w:rsidRPr="00CB00E8">
        <w:rPr>
          <w:rFonts w:cs="Times New Roman"/>
          <w:szCs w:val="24"/>
          <w:lang w:val="sv-SE"/>
        </w:rPr>
        <w:t>2.</w:t>
      </w:r>
      <w:r w:rsidR="000F732A" w:rsidRPr="00CB00E8">
        <w:rPr>
          <w:rFonts w:cs="Times New Roman"/>
          <w:szCs w:val="24"/>
          <w:lang w:val="sv-SE"/>
        </w:rPr>
        <w:t>6</w:t>
      </w:r>
      <w:r w:rsidRPr="00CB00E8">
        <w:rPr>
          <w:rFonts w:cs="Times New Roman"/>
          <w:szCs w:val="24"/>
          <w:lang w:val="sv-SE"/>
        </w:rPr>
        <w:t>.1 Hipotesis Alternatif (Ha)</w:t>
      </w:r>
      <w:bookmarkEnd w:id="179"/>
      <w:bookmarkEnd w:id="180"/>
      <w:bookmarkEnd w:id="181"/>
      <w:bookmarkEnd w:id="182"/>
      <w:bookmarkEnd w:id="183"/>
    </w:p>
    <w:p w14:paraId="2A784DCE" w14:textId="7A255252" w:rsidR="00FF11B3" w:rsidRPr="00CB00E8" w:rsidRDefault="00FF11B3" w:rsidP="00537A95">
      <w:pPr>
        <w:spacing w:line="360" w:lineRule="auto"/>
        <w:ind w:left="720"/>
        <w:rPr>
          <w:rFonts w:cs="Times New Roman"/>
          <w:szCs w:val="24"/>
          <w:lang w:val="sv-SE"/>
        </w:rPr>
      </w:pPr>
      <w:r w:rsidRPr="00CB00E8">
        <w:rPr>
          <w:rFonts w:cs="Times New Roman"/>
          <w:szCs w:val="24"/>
          <w:lang w:val="sv-SE"/>
        </w:rPr>
        <w:t xml:space="preserve">Terdapat perbedaan pada </w:t>
      </w:r>
      <w:r w:rsidR="00043060" w:rsidRPr="00CB00E8">
        <w:rPr>
          <w:rFonts w:cs="Times New Roman"/>
          <w:szCs w:val="24"/>
          <w:lang w:val="sv-SE"/>
        </w:rPr>
        <w:t>kesehatan</w:t>
      </w:r>
      <w:r w:rsidRPr="00CB00E8">
        <w:rPr>
          <w:rFonts w:cs="Times New Roman"/>
          <w:szCs w:val="24"/>
          <w:lang w:val="sv-SE"/>
        </w:rPr>
        <w:t xml:space="preserve"> lingkungan </w:t>
      </w:r>
      <w:r w:rsidR="00043060" w:rsidRPr="00CB00E8">
        <w:rPr>
          <w:rFonts w:cs="Times New Roman"/>
          <w:szCs w:val="24"/>
          <w:lang w:val="sv-SE"/>
        </w:rPr>
        <w:t xml:space="preserve">rumah </w:t>
      </w:r>
      <w:r w:rsidRPr="00CB00E8">
        <w:rPr>
          <w:rFonts w:cs="Times New Roman"/>
          <w:szCs w:val="24"/>
          <w:lang w:val="sv-SE"/>
        </w:rPr>
        <w:t>antara rumah anak penderita TB Paru dan rumah anak non-TB Paru.</w:t>
      </w:r>
    </w:p>
    <w:p w14:paraId="644DA0E4" w14:textId="77777777" w:rsidR="00FF11B3" w:rsidRPr="00CB00E8" w:rsidRDefault="00FF11B3" w:rsidP="00537A95">
      <w:pPr>
        <w:pStyle w:val="Heading3"/>
        <w:spacing w:line="360" w:lineRule="auto"/>
        <w:ind w:firstLine="720"/>
        <w:rPr>
          <w:rFonts w:cs="Times New Roman"/>
          <w:szCs w:val="24"/>
          <w:lang w:val="sv-SE"/>
        </w:rPr>
      </w:pPr>
      <w:bookmarkStart w:id="184" w:name="_Toc210566983"/>
      <w:bookmarkStart w:id="185" w:name="_Toc211334132"/>
      <w:bookmarkStart w:id="186" w:name="_Toc219155564"/>
      <w:bookmarkStart w:id="187" w:name="_Toc219578240"/>
      <w:bookmarkStart w:id="188" w:name="_Toc220023735"/>
      <w:r w:rsidRPr="00CB00E8">
        <w:rPr>
          <w:rFonts w:cs="Times New Roman"/>
          <w:szCs w:val="24"/>
          <w:lang w:val="sv-SE"/>
        </w:rPr>
        <w:t>2.</w:t>
      </w:r>
      <w:r w:rsidR="000F732A" w:rsidRPr="00CB00E8">
        <w:rPr>
          <w:rFonts w:cs="Times New Roman"/>
          <w:szCs w:val="24"/>
          <w:lang w:val="sv-SE"/>
        </w:rPr>
        <w:t>6</w:t>
      </w:r>
      <w:r w:rsidRPr="00CB00E8">
        <w:rPr>
          <w:rFonts w:cs="Times New Roman"/>
          <w:szCs w:val="24"/>
          <w:lang w:val="sv-SE"/>
        </w:rPr>
        <w:t>.2 Hipotesa Nol (H0)</w:t>
      </w:r>
      <w:bookmarkEnd w:id="184"/>
      <w:bookmarkEnd w:id="185"/>
      <w:bookmarkEnd w:id="186"/>
      <w:bookmarkEnd w:id="187"/>
      <w:bookmarkEnd w:id="188"/>
    </w:p>
    <w:p w14:paraId="1122287E" w14:textId="6FF37CE3" w:rsidR="00A27701" w:rsidRPr="00CB00E8" w:rsidRDefault="00FF11B3" w:rsidP="00537A95">
      <w:pPr>
        <w:spacing w:line="360" w:lineRule="auto"/>
        <w:ind w:left="720"/>
        <w:rPr>
          <w:rFonts w:cs="Times New Roman"/>
          <w:szCs w:val="24"/>
          <w:lang w:val="sv-SE"/>
        </w:rPr>
      </w:pPr>
      <w:r w:rsidRPr="00CB00E8">
        <w:rPr>
          <w:rFonts w:cs="Times New Roman"/>
          <w:szCs w:val="24"/>
          <w:lang w:val="sv-SE"/>
        </w:rPr>
        <w:t>Tidak t</w:t>
      </w:r>
      <w:r w:rsidR="00CF4188" w:rsidRPr="00CB00E8">
        <w:rPr>
          <w:rFonts w:cs="Times New Roman"/>
          <w:szCs w:val="24"/>
          <w:lang w:val="sv-SE"/>
        </w:rPr>
        <w:t xml:space="preserve">erdapat perbedaan pada </w:t>
      </w:r>
      <w:r w:rsidR="00043060" w:rsidRPr="00CB00E8">
        <w:rPr>
          <w:rFonts w:cs="Times New Roman"/>
          <w:szCs w:val="24"/>
          <w:lang w:val="sv-SE"/>
        </w:rPr>
        <w:t xml:space="preserve">kesehatan lingkungan rumah </w:t>
      </w:r>
      <w:r w:rsidR="00CF4188" w:rsidRPr="00CB00E8">
        <w:rPr>
          <w:rFonts w:cs="Times New Roman"/>
          <w:szCs w:val="24"/>
          <w:lang w:val="sv-SE"/>
        </w:rPr>
        <w:t>antara rumah anak penderita TB Paru dan rumah anak non-TB Paru.</w:t>
      </w:r>
    </w:p>
    <w:p w14:paraId="66781F32" w14:textId="77777777" w:rsidR="009C162B" w:rsidRPr="00CB00E8" w:rsidRDefault="009C162B" w:rsidP="00537A95">
      <w:pPr>
        <w:spacing w:line="360" w:lineRule="auto"/>
        <w:ind w:left="720"/>
        <w:rPr>
          <w:rFonts w:cs="Times New Roman"/>
          <w:szCs w:val="24"/>
          <w:lang w:val="sv-SE"/>
        </w:rPr>
      </w:pPr>
    </w:p>
    <w:p w14:paraId="2951AE90" w14:textId="77777777" w:rsidR="009C162B" w:rsidRPr="00CB00E8" w:rsidRDefault="009C162B" w:rsidP="00537A95">
      <w:pPr>
        <w:spacing w:line="360" w:lineRule="auto"/>
        <w:ind w:left="720"/>
        <w:rPr>
          <w:rFonts w:cs="Times New Roman"/>
          <w:szCs w:val="24"/>
          <w:lang w:val="sv-SE"/>
        </w:rPr>
      </w:pPr>
    </w:p>
    <w:p w14:paraId="3DA28548" w14:textId="77777777" w:rsidR="009C162B" w:rsidRPr="00CB00E8" w:rsidRDefault="009C162B" w:rsidP="00537A95">
      <w:pPr>
        <w:spacing w:line="360" w:lineRule="auto"/>
        <w:ind w:left="720"/>
        <w:rPr>
          <w:rFonts w:cs="Times New Roman"/>
          <w:szCs w:val="24"/>
          <w:lang w:val="sv-SE"/>
        </w:rPr>
      </w:pPr>
    </w:p>
    <w:p w14:paraId="107ECF8C" w14:textId="77777777" w:rsidR="000B7645" w:rsidRPr="00CB00E8" w:rsidRDefault="000B7645" w:rsidP="00537A95">
      <w:pPr>
        <w:spacing w:line="360" w:lineRule="auto"/>
        <w:rPr>
          <w:rFonts w:cs="Times New Roman"/>
          <w:szCs w:val="24"/>
          <w:lang w:val="sv-SE"/>
        </w:rPr>
      </w:pPr>
    </w:p>
    <w:p w14:paraId="56E452AA" w14:textId="77777777" w:rsidR="008719F3" w:rsidRPr="00CB00E8" w:rsidRDefault="008719F3" w:rsidP="00537A95">
      <w:pPr>
        <w:spacing w:line="360" w:lineRule="auto"/>
        <w:rPr>
          <w:rFonts w:cs="Times New Roman"/>
          <w:szCs w:val="24"/>
          <w:lang w:val="sv-SE"/>
        </w:rPr>
      </w:pPr>
    </w:p>
    <w:p w14:paraId="431FE4D4" w14:textId="77777777" w:rsidR="008719F3" w:rsidRPr="00CB00E8" w:rsidRDefault="008719F3" w:rsidP="00537A95">
      <w:pPr>
        <w:spacing w:line="360" w:lineRule="auto"/>
        <w:rPr>
          <w:rFonts w:cs="Times New Roman"/>
          <w:szCs w:val="24"/>
          <w:lang w:val="sv-SE"/>
        </w:rPr>
      </w:pPr>
    </w:p>
    <w:p w14:paraId="474860D2" w14:textId="77777777" w:rsidR="008719F3" w:rsidRPr="00CB00E8" w:rsidRDefault="008719F3" w:rsidP="00537A95">
      <w:pPr>
        <w:spacing w:line="360" w:lineRule="auto"/>
        <w:rPr>
          <w:rFonts w:cs="Times New Roman"/>
          <w:szCs w:val="24"/>
          <w:lang w:val="sv-SE"/>
        </w:rPr>
      </w:pPr>
    </w:p>
    <w:p w14:paraId="5E9BB4CD" w14:textId="77777777" w:rsidR="008719F3" w:rsidRPr="00CB00E8" w:rsidRDefault="008719F3" w:rsidP="00537A95">
      <w:pPr>
        <w:spacing w:line="360" w:lineRule="auto"/>
        <w:rPr>
          <w:rFonts w:cs="Times New Roman"/>
          <w:szCs w:val="24"/>
          <w:lang w:val="sv-SE"/>
        </w:rPr>
      </w:pPr>
    </w:p>
    <w:p w14:paraId="49E02526" w14:textId="77777777" w:rsidR="008719F3" w:rsidRPr="00CB00E8" w:rsidRDefault="008719F3" w:rsidP="00537A95">
      <w:pPr>
        <w:spacing w:line="360" w:lineRule="auto"/>
        <w:rPr>
          <w:rFonts w:cs="Times New Roman"/>
          <w:szCs w:val="24"/>
          <w:lang w:val="sv-SE"/>
        </w:rPr>
      </w:pPr>
    </w:p>
    <w:p w14:paraId="78954951" w14:textId="77777777" w:rsidR="008719F3" w:rsidRPr="00CB00E8" w:rsidRDefault="008719F3" w:rsidP="00537A95">
      <w:pPr>
        <w:spacing w:line="360" w:lineRule="auto"/>
        <w:rPr>
          <w:rFonts w:cs="Times New Roman"/>
          <w:szCs w:val="24"/>
          <w:lang w:val="sv-SE"/>
        </w:rPr>
      </w:pPr>
    </w:p>
    <w:p w14:paraId="2EC25B22" w14:textId="77777777" w:rsidR="001D7619" w:rsidRDefault="001D7619" w:rsidP="00537A95">
      <w:pPr>
        <w:pStyle w:val="Heading1"/>
        <w:spacing w:line="360" w:lineRule="auto"/>
        <w:rPr>
          <w:rFonts w:cs="Times New Roman"/>
          <w:szCs w:val="24"/>
          <w:lang w:val="sv-SE"/>
        </w:rPr>
        <w:sectPr w:rsidR="001D7619" w:rsidSect="001D7619">
          <w:type w:val="continuous"/>
          <w:pgSz w:w="11906" w:h="16838"/>
          <w:pgMar w:top="2268" w:right="1701" w:bottom="1701" w:left="2268" w:header="709" w:footer="709" w:gutter="0"/>
          <w:cols w:space="708"/>
          <w:titlePg/>
          <w:docGrid w:linePitch="360"/>
        </w:sectPr>
      </w:pPr>
      <w:bookmarkStart w:id="189" w:name="_Toc210566984"/>
      <w:bookmarkStart w:id="190" w:name="_Toc211334133"/>
      <w:bookmarkStart w:id="191" w:name="_Toc219155565"/>
    </w:p>
    <w:p w14:paraId="6BECD4D2" w14:textId="77777777" w:rsidR="003B55B1" w:rsidRPr="00CB00E8" w:rsidRDefault="003B55B1" w:rsidP="001D7619">
      <w:pPr>
        <w:pStyle w:val="Heading1"/>
        <w:spacing w:before="0" w:line="360" w:lineRule="auto"/>
        <w:rPr>
          <w:rFonts w:cs="Times New Roman"/>
          <w:szCs w:val="24"/>
          <w:lang w:val="sv-SE"/>
        </w:rPr>
      </w:pPr>
      <w:bookmarkStart w:id="192" w:name="_Toc219578241"/>
      <w:bookmarkStart w:id="193" w:name="_Toc220023736"/>
      <w:r w:rsidRPr="00CB00E8">
        <w:rPr>
          <w:rFonts w:cs="Times New Roman"/>
          <w:szCs w:val="24"/>
          <w:lang w:val="sv-SE"/>
        </w:rPr>
        <w:lastRenderedPageBreak/>
        <w:t>BAB 3. METODOLOGI PENELITIAN</w:t>
      </w:r>
      <w:bookmarkEnd w:id="189"/>
      <w:bookmarkEnd w:id="190"/>
      <w:bookmarkEnd w:id="191"/>
      <w:bookmarkEnd w:id="192"/>
      <w:bookmarkEnd w:id="193"/>
    </w:p>
    <w:p w14:paraId="77AD6782" w14:textId="77777777" w:rsidR="008F3298" w:rsidRPr="00CB00E8" w:rsidRDefault="008F3298" w:rsidP="001D7619">
      <w:pPr>
        <w:spacing w:line="360" w:lineRule="auto"/>
        <w:rPr>
          <w:rFonts w:cs="Times New Roman"/>
          <w:szCs w:val="24"/>
          <w:lang w:val="sv-SE"/>
        </w:rPr>
      </w:pPr>
    </w:p>
    <w:p w14:paraId="5268E3BB" w14:textId="77777777" w:rsidR="003B55B1" w:rsidRPr="00CB00E8" w:rsidRDefault="003B55B1" w:rsidP="00537A95">
      <w:pPr>
        <w:pStyle w:val="Heading2"/>
        <w:spacing w:line="360" w:lineRule="auto"/>
        <w:rPr>
          <w:rFonts w:cs="Times New Roman"/>
          <w:szCs w:val="24"/>
          <w:lang w:val="sv-SE"/>
        </w:rPr>
      </w:pPr>
      <w:bookmarkStart w:id="194" w:name="_Toc210566985"/>
      <w:bookmarkStart w:id="195" w:name="_Toc211334134"/>
      <w:bookmarkStart w:id="196" w:name="_Toc219155566"/>
      <w:bookmarkStart w:id="197" w:name="_Toc219578242"/>
      <w:bookmarkStart w:id="198" w:name="_Toc220023737"/>
      <w:r w:rsidRPr="00CB00E8">
        <w:rPr>
          <w:rFonts w:cs="Times New Roman"/>
          <w:szCs w:val="24"/>
          <w:lang w:val="sv-SE"/>
        </w:rPr>
        <w:t>3.1 Desain Penelitian</w:t>
      </w:r>
      <w:bookmarkEnd w:id="194"/>
      <w:bookmarkEnd w:id="195"/>
      <w:bookmarkEnd w:id="196"/>
      <w:bookmarkEnd w:id="197"/>
      <w:bookmarkEnd w:id="198"/>
    </w:p>
    <w:p w14:paraId="1CF5605E" w14:textId="5F463351" w:rsidR="003B55B1" w:rsidRPr="00CB00E8" w:rsidRDefault="003B55B1" w:rsidP="00CA31E1">
      <w:pPr>
        <w:spacing w:line="360" w:lineRule="auto"/>
        <w:ind w:firstLine="720"/>
        <w:rPr>
          <w:rFonts w:cs="Times New Roman"/>
          <w:szCs w:val="24"/>
          <w:lang w:val="sv-SE"/>
        </w:rPr>
      </w:pPr>
      <w:r w:rsidRPr="00CB00E8">
        <w:rPr>
          <w:rFonts w:cs="Times New Roman"/>
          <w:szCs w:val="24"/>
          <w:lang w:val="sv-SE"/>
        </w:rPr>
        <w:t xml:space="preserve">Desain penelitian yang digunakan yaitu kuantitatif </w:t>
      </w:r>
      <w:r w:rsidR="002755DA">
        <w:rPr>
          <w:rFonts w:cs="Times New Roman"/>
          <w:szCs w:val="24"/>
          <w:lang w:val="sv-SE"/>
        </w:rPr>
        <w:t>komparatifp</w:t>
      </w:r>
      <w:r w:rsidRPr="00CB00E8">
        <w:rPr>
          <w:rFonts w:cs="Times New Roman"/>
          <w:szCs w:val="24"/>
          <w:lang w:val="sv-SE"/>
        </w:rPr>
        <w:t xml:space="preserve"> dengan pendeketan </w:t>
      </w:r>
      <w:r w:rsidR="00212F65" w:rsidRPr="00CB00E8">
        <w:rPr>
          <w:rFonts w:cs="Times New Roman"/>
          <w:szCs w:val="24"/>
          <w:lang w:val="sv-SE"/>
        </w:rPr>
        <w:t>retro</w:t>
      </w:r>
      <w:r w:rsidR="002755DA">
        <w:rPr>
          <w:rFonts w:cs="Times New Roman"/>
          <w:szCs w:val="24"/>
          <w:lang w:val="sv-SE"/>
        </w:rPr>
        <w:t>s</w:t>
      </w:r>
      <w:r w:rsidR="00212F65" w:rsidRPr="00CB00E8">
        <w:rPr>
          <w:rFonts w:cs="Times New Roman"/>
          <w:szCs w:val="24"/>
          <w:lang w:val="sv-SE"/>
        </w:rPr>
        <w:t>pektif case-control</w:t>
      </w:r>
      <w:r w:rsidRPr="00CB00E8">
        <w:rPr>
          <w:rFonts w:cs="Times New Roman"/>
          <w:szCs w:val="24"/>
          <w:lang w:val="sv-SE"/>
        </w:rPr>
        <w:t xml:space="preserve"> </w:t>
      </w:r>
      <w:r w:rsidR="00F12CC8" w:rsidRPr="00CB00E8">
        <w:rPr>
          <w:rFonts w:cs="Times New Roman"/>
          <w:szCs w:val="24"/>
          <w:lang w:val="sv-SE"/>
        </w:rPr>
        <w:t>bertujuan untuk mengetahui perbedaan kondisi kesehatan lingkungan rumah antara anak penderita TB paru dan anak non-TB paru, serta mengidentifikasi faktor lingkungan yang berhubungan dengan kejadian TB anak secara efisien dan terukur.</w:t>
      </w:r>
    </w:p>
    <w:p w14:paraId="0C7EAB0D" w14:textId="77777777" w:rsidR="003B55B1" w:rsidRPr="00CB00E8" w:rsidRDefault="003B55B1" w:rsidP="00537A95">
      <w:pPr>
        <w:pStyle w:val="Heading2"/>
        <w:spacing w:line="360" w:lineRule="auto"/>
        <w:rPr>
          <w:rFonts w:cs="Times New Roman"/>
          <w:szCs w:val="24"/>
          <w:lang w:val="sv-SE"/>
        </w:rPr>
      </w:pPr>
      <w:bookmarkStart w:id="199" w:name="_Toc210566986"/>
      <w:bookmarkStart w:id="200" w:name="_Toc211334135"/>
      <w:bookmarkStart w:id="201" w:name="_Toc219155567"/>
      <w:bookmarkStart w:id="202" w:name="_Toc219578243"/>
      <w:bookmarkStart w:id="203" w:name="_Toc220023738"/>
      <w:r w:rsidRPr="00CB00E8">
        <w:rPr>
          <w:rFonts w:cs="Times New Roman"/>
          <w:szCs w:val="24"/>
          <w:lang w:val="sv-SE"/>
        </w:rPr>
        <w:t>3.2 Populasi dan Sampel</w:t>
      </w:r>
      <w:bookmarkEnd w:id="199"/>
      <w:bookmarkEnd w:id="200"/>
      <w:bookmarkEnd w:id="201"/>
      <w:bookmarkEnd w:id="202"/>
      <w:bookmarkEnd w:id="203"/>
    </w:p>
    <w:p w14:paraId="7274CE56" w14:textId="0680A117" w:rsidR="002128D8" w:rsidRPr="00CB00E8" w:rsidRDefault="003B55B1" w:rsidP="00537A95">
      <w:pPr>
        <w:pStyle w:val="Heading3"/>
        <w:spacing w:line="360" w:lineRule="auto"/>
        <w:rPr>
          <w:rFonts w:cs="Times New Roman"/>
          <w:szCs w:val="24"/>
          <w:lang w:val="sv-SE"/>
        </w:rPr>
      </w:pPr>
      <w:bookmarkStart w:id="204" w:name="_Toc210566987"/>
      <w:bookmarkStart w:id="205" w:name="_Toc211334136"/>
      <w:bookmarkStart w:id="206" w:name="_Toc219155568"/>
      <w:bookmarkStart w:id="207" w:name="_Toc219578244"/>
      <w:bookmarkStart w:id="208" w:name="_Toc220023739"/>
      <w:r w:rsidRPr="00CB00E8">
        <w:rPr>
          <w:rFonts w:cs="Times New Roman"/>
          <w:szCs w:val="24"/>
          <w:lang w:val="sv-SE"/>
        </w:rPr>
        <w:t>3.2.1 Populasi Penelitian</w:t>
      </w:r>
      <w:bookmarkEnd w:id="204"/>
      <w:bookmarkEnd w:id="205"/>
      <w:bookmarkEnd w:id="206"/>
      <w:bookmarkEnd w:id="207"/>
      <w:bookmarkEnd w:id="208"/>
    </w:p>
    <w:p w14:paraId="061CB76D" w14:textId="79C3B4DC" w:rsidR="002128D8" w:rsidRPr="00CB00E8" w:rsidRDefault="006708F2" w:rsidP="008719F3">
      <w:pPr>
        <w:spacing w:line="360" w:lineRule="auto"/>
        <w:ind w:firstLine="720"/>
        <w:rPr>
          <w:rFonts w:cs="Times New Roman"/>
          <w:szCs w:val="24"/>
          <w:lang w:val="sv-SE"/>
        </w:rPr>
      </w:pPr>
      <w:r w:rsidRPr="00CB00E8">
        <w:rPr>
          <w:rFonts w:cs="Times New Roman"/>
          <w:szCs w:val="24"/>
          <w:lang w:val="sv-SE"/>
        </w:rPr>
        <w:t xml:space="preserve">Populasi dalam penelitian ini mencakup </w:t>
      </w:r>
      <w:r w:rsidR="0072452A" w:rsidRPr="00CB00E8">
        <w:rPr>
          <w:rFonts w:cs="Times New Roman"/>
          <w:szCs w:val="24"/>
          <w:lang w:val="sv-SE"/>
        </w:rPr>
        <w:t xml:space="preserve">seluruh </w:t>
      </w:r>
      <w:r w:rsidRPr="00CB00E8">
        <w:rPr>
          <w:rFonts w:cs="Times New Roman"/>
          <w:szCs w:val="24"/>
          <w:lang w:val="sv-SE"/>
        </w:rPr>
        <w:t xml:space="preserve">anak yang tinggal di </w:t>
      </w:r>
      <w:r w:rsidR="00870E64" w:rsidRPr="00CB00E8">
        <w:rPr>
          <w:rFonts w:cs="Times New Roman"/>
          <w:szCs w:val="24"/>
          <w:lang w:val="sv-SE"/>
        </w:rPr>
        <w:t>K</w:t>
      </w:r>
      <w:r w:rsidRPr="00CB00E8">
        <w:rPr>
          <w:rFonts w:cs="Times New Roman"/>
          <w:szCs w:val="24"/>
          <w:lang w:val="sv-SE"/>
        </w:rPr>
        <w:t>ecamata</w:t>
      </w:r>
      <w:r w:rsidR="00870E64" w:rsidRPr="00CB00E8">
        <w:rPr>
          <w:rFonts w:cs="Times New Roman"/>
          <w:szCs w:val="24"/>
          <w:lang w:val="sv-SE"/>
        </w:rPr>
        <w:t>n</w:t>
      </w:r>
      <w:r w:rsidR="00FE6E97">
        <w:rPr>
          <w:rFonts w:cs="Times New Roman"/>
          <w:szCs w:val="24"/>
          <w:lang w:val="sv-SE"/>
        </w:rPr>
        <w:t xml:space="preserve"> Sukorambi</w:t>
      </w:r>
      <w:r w:rsidRPr="00CB00E8">
        <w:rPr>
          <w:rFonts w:cs="Times New Roman"/>
          <w:szCs w:val="24"/>
          <w:lang w:val="sv-SE"/>
        </w:rPr>
        <w:t xml:space="preserve"> Kabupaten Jember yang tercatat memiliki angka kasus TB Paru anak tertinggi berdasarkan data Puskesmas setempat. </w:t>
      </w:r>
    </w:p>
    <w:p w14:paraId="16B57F95" w14:textId="0FB0A233" w:rsidR="006708F2" w:rsidRPr="00CB00E8" w:rsidRDefault="003B55B1" w:rsidP="00537A95">
      <w:pPr>
        <w:pStyle w:val="Heading3"/>
        <w:spacing w:line="360" w:lineRule="auto"/>
        <w:rPr>
          <w:rFonts w:cs="Times New Roman"/>
          <w:szCs w:val="24"/>
          <w:lang w:val="sv-SE"/>
        </w:rPr>
      </w:pPr>
      <w:bookmarkStart w:id="209" w:name="_Toc210566988"/>
      <w:bookmarkStart w:id="210" w:name="_Toc211334137"/>
      <w:bookmarkStart w:id="211" w:name="_Toc219155569"/>
      <w:bookmarkStart w:id="212" w:name="_Toc219578245"/>
      <w:bookmarkStart w:id="213" w:name="_Toc220023740"/>
      <w:r w:rsidRPr="00CB00E8">
        <w:rPr>
          <w:rFonts w:cs="Times New Roman"/>
          <w:szCs w:val="24"/>
          <w:lang w:val="sv-SE"/>
        </w:rPr>
        <w:t>3.2.2 Sampel Penelitian</w:t>
      </w:r>
      <w:bookmarkEnd w:id="209"/>
      <w:bookmarkEnd w:id="210"/>
      <w:bookmarkEnd w:id="211"/>
      <w:bookmarkEnd w:id="212"/>
      <w:bookmarkEnd w:id="213"/>
    </w:p>
    <w:p w14:paraId="4BEC2655" w14:textId="77777777" w:rsidR="002953CE" w:rsidRPr="00CB00E8" w:rsidRDefault="0040523A" w:rsidP="008719F3">
      <w:pPr>
        <w:spacing w:line="360" w:lineRule="auto"/>
        <w:ind w:firstLine="720"/>
        <w:rPr>
          <w:rFonts w:cs="Times New Roman"/>
          <w:szCs w:val="24"/>
          <w:lang w:val="sv-SE"/>
        </w:rPr>
      </w:pPr>
      <w:r w:rsidRPr="00CB00E8">
        <w:rPr>
          <w:rFonts w:cs="Times New Roman"/>
          <w:szCs w:val="24"/>
          <w:lang w:val="sv-SE"/>
        </w:rPr>
        <w:t xml:space="preserve">Sampel dalam penelitian ini terdiri dari dua kelompok, yaitu kelompok kasus dan kelompok kontrol dengan rasio 1:1. Kelompok kasus mencakup anak yang terdiagnosis TB Paru, sedangkan kelompok kontrol merupakan anak yang tidak menderita TB Paru. </w:t>
      </w:r>
      <w:r w:rsidRPr="00CB00E8">
        <w:rPr>
          <w:rFonts w:cs="Times New Roman"/>
          <w:szCs w:val="24"/>
        </w:rPr>
        <w:t xml:space="preserve">Jumlah sampel untuk desain </w:t>
      </w:r>
      <w:r w:rsidRPr="00CB00E8">
        <w:rPr>
          <w:rFonts w:cs="Times New Roman"/>
          <w:i/>
          <w:iCs/>
          <w:szCs w:val="24"/>
        </w:rPr>
        <w:t>case control</w:t>
      </w:r>
      <w:r w:rsidRPr="00CB00E8">
        <w:rPr>
          <w:rFonts w:cs="Times New Roman"/>
          <w:szCs w:val="24"/>
        </w:rPr>
        <w:t xml:space="preserve"> ditentukan menggunakan rumus dua proporsi dengan perhitungan per kelompok</w:t>
      </w:r>
      <w:r w:rsidR="002953CE" w:rsidRPr="00CB00E8">
        <w:rPr>
          <w:rFonts w:cs="Times New Roman"/>
          <w:szCs w:val="24"/>
          <w:lang w:val="sv-SE"/>
        </w:rPr>
        <w:t>:</w:t>
      </w:r>
    </w:p>
    <w:p w14:paraId="3D87755A" w14:textId="77777777" w:rsidR="004647A9" w:rsidRPr="00CB00E8" w:rsidRDefault="004647A9" w:rsidP="00537A95">
      <w:pPr>
        <w:spacing w:line="360" w:lineRule="auto"/>
        <w:ind w:left="1440"/>
        <w:rPr>
          <w:rFonts w:eastAsiaTheme="minorEastAsia" w:cs="Times New Roman"/>
          <w:szCs w:val="24"/>
          <w:lang w:val="sv-SE"/>
        </w:rPr>
      </w:pPr>
      <m:oMathPara>
        <m:oMath>
          <m:r>
            <w:rPr>
              <w:rFonts w:ascii="Cambria Math" w:hAnsi="Cambria Math" w:cs="Times New Roman"/>
              <w:szCs w:val="24"/>
              <w:lang w:val="sv-SE"/>
            </w:rPr>
            <m:t>n=</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Zα</m:t>
                      </m:r>
                      <m:rad>
                        <m:radPr>
                          <m:degHide m:val="1"/>
                          <m:ctrlPr>
                            <w:rPr>
                              <w:rFonts w:ascii="Cambria Math" w:hAnsi="Cambria Math" w:cs="Times New Roman"/>
                              <w:i/>
                              <w:szCs w:val="24"/>
                              <w:lang w:val="sv-SE"/>
                            </w:rPr>
                          </m:ctrlPr>
                        </m:radPr>
                        <m:deg/>
                        <m:e>
                          <m:r>
                            <w:rPr>
                              <w:rFonts w:ascii="Cambria Math" w:hAnsi="Cambria Math" w:cs="Times New Roman"/>
                              <w:szCs w:val="24"/>
                              <w:lang w:val="sv-SE"/>
                            </w:rPr>
                            <m:t>2</m:t>
                          </m:r>
                          <m:acc>
                            <m:accPr>
                              <m:chr m:val="̅"/>
                              <m:ctrlPr>
                                <w:rPr>
                                  <w:rFonts w:ascii="Cambria Math" w:hAnsi="Cambria Math" w:cs="Times New Roman"/>
                                  <w:i/>
                                  <w:szCs w:val="24"/>
                                  <w:lang w:val="sv-SE"/>
                                </w:rPr>
                              </m:ctrlPr>
                            </m:accPr>
                            <m:e>
                              <m:r>
                                <w:rPr>
                                  <w:rFonts w:ascii="Cambria Math" w:hAnsi="Cambria Math" w:cs="Times New Roman"/>
                                  <w:szCs w:val="24"/>
                                  <w:lang w:val="sv-SE"/>
                                </w:rPr>
                                <m:t xml:space="preserve">P </m:t>
                              </m:r>
                            </m:e>
                          </m:acc>
                          <m:d>
                            <m:dPr>
                              <m:ctrlPr>
                                <w:rPr>
                                  <w:rFonts w:ascii="Cambria Math" w:hAnsi="Cambria Math" w:cs="Times New Roman"/>
                                  <w:i/>
                                  <w:szCs w:val="24"/>
                                  <w:lang w:val="sv-SE"/>
                                </w:rPr>
                              </m:ctrlPr>
                            </m:dPr>
                            <m:e>
                              <m:r>
                                <w:rPr>
                                  <w:rFonts w:ascii="Cambria Math" w:hAnsi="Cambria Math" w:cs="Times New Roman"/>
                                  <w:szCs w:val="24"/>
                                  <w:lang w:val="sv-SE"/>
                                </w:rPr>
                                <m:t>1-</m:t>
                              </m:r>
                              <m:acc>
                                <m:accPr>
                                  <m:chr m:val="̅"/>
                                  <m:ctrlPr>
                                    <w:rPr>
                                      <w:rFonts w:ascii="Cambria Math" w:hAnsi="Cambria Math" w:cs="Times New Roman"/>
                                      <w:i/>
                                      <w:szCs w:val="24"/>
                                      <w:lang w:val="sv-SE"/>
                                    </w:rPr>
                                  </m:ctrlPr>
                                </m:accPr>
                                <m:e>
                                  <m:r>
                                    <w:rPr>
                                      <w:rFonts w:ascii="Cambria Math" w:hAnsi="Cambria Math" w:cs="Times New Roman"/>
                                      <w:szCs w:val="24"/>
                                      <w:lang w:val="sv-SE"/>
                                    </w:rPr>
                                    <m:t xml:space="preserve">P </m:t>
                                  </m:r>
                                </m:e>
                              </m:acc>
                            </m:e>
                          </m:d>
                        </m:e>
                      </m:rad>
                      <m:r>
                        <w:rPr>
                          <w:rFonts w:ascii="Cambria Math" w:hAnsi="Cambria Math" w:cs="Times New Roman"/>
                          <w:szCs w:val="24"/>
                          <w:lang w:val="sv-SE"/>
                        </w:rPr>
                        <m:t>+Zβ</m:t>
                      </m:r>
                      <m:rad>
                        <m:radPr>
                          <m:degHide m:val="1"/>
                          <m:ctrlPr>
                            <w:rPr>
                              <w:rFonts w:ascii="Cambria Math" w:hAnsi="Cambria Math" w:cs="Times New Roman"/>
                              <w:i/>
                              <w:szCs w:val="24"/>
                              <w:lang w:val="sv-SE"/>
                            </w:rPr>
                          </m:ctrlPr>
                        </m:radPr>
                        <m:deg/>
                        <m:e>
                          <m:r>
                            <w:rPr>
                              <w:rFonts w:ascii="Cambria Math" w:hAnsi="Cambria Math" w:cs="Times New Roman"/>
                              <w:szCs w:val="24"/>
                              <w:lang w:val="sv-SE"/>
                            </w:rPr>
                            <m:t>P1(1-P1)+P2(1-P2)</m:t>
                          </m:r>
                        </m:e>
                      </m:rad>
                    </m:e>
                  </m:d>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P1-P2</m:t>
                      </m:r>
                    </m:e>
                  </m:d>
                </m:e>
                <m:sup>
                  <m:r>
                    <w:rPr>
                      <w:rFonts w:ascii="Cambria Math" w:hAnsi="Cambria Math" w:cs="Times New Roman"/>
                      <w:szCs w:val="24"/>
                      <w:lang w:val="sv-SE"/>
                    </w:rPr>
                    <m:t>2</m:t>
                  </m:r>
                </m:sup>
              </m:sSup>
            </m:den>
          </m:f>
        </m:oMath>
      </m:oMathPara>
    </w:p>
    <w:p w14:paraId="10ADDBCF" w14:textId="77777777" w:rsidR="004647A9" w:rsidRPr="00CB00E8" w:rsidRDefault="004647A9" w:rsidP="00537A95">
      <w:pPr>
        <w:spacing w:line="360" w:lineRule="auto"/>
        <w:ind w:left="1440"/>
        <w:rPr>
          <w:rFonts w:cs="Times New Roman"/>
          <w:szCs w:val="24"/>
          <w:lang w:val="sv-SE"/>
        </w:rPr>
      </w:pPr>
      <w:r w:rsidRPr="00CB00E8">
        <w:rPr>
          <w:rFonts w:cs="Times New Roman"/>
          <w:szCs w:val="24"/>
          <w:lang w:val="sv-SE"/>
        </w:rPr>
        <w:t>Keterangan:</w:t>
      </w:r>
    </w:p>
    <w:p w14:paraId="78D64D11" w14:textId="77777777" w:rsidR="004647A9" w:rsidRPr="00CB00E8" w:rsidRDefault="004647A9" w:rsidP="00537A95">
      <w:pPr>
        <w:spacing w:line="360" w:lineRule="auto"/>
        <w:ind w:left="1440"/>
        <w:rPr>
          <w:rFonts w:cs="Times New Roman"/>
          <w:szCs w:val="24"/>
          <w:lang w:val="sv-SE"/>
        </w:rPr>
      </w:pPr>
      <w:r w:rsidRPr="00CB00E8">
        <w:rPr>
          <w:rFonts w:cs="Times New Roman"/>
          <w:szCs w:val="24"/>
          <w:lang w:val="sv-SE"/>
        </w:rPr>
        <w:t>n</w:t>
      </w:r>
      <w:r w:rsidRPr="00CB00E8">
        <w:rPr>
          <w:rFonts w:cs="Times New Roman"/>
          <w:szCs w:val="24"/>
          <w:lang w:val="sv-SE"/>
        </w:rPr>
        <w:tab/>
        <w:t>= jumlah sampel minimal</w:t>
      </w:r>
    </w:p>
    <w:p w14:paraId="50578035" w14:textId="77777777" w:rsidR="004647A9" w:rsidRPr="00CB00E8" w:rsidRDefault="004647A9" w:rsidP="00537A95">
      <w:pPr>
        <w:spacing w:line="360" w:lineRule="auto"/>
        <w:ind w:left="2160" w:hanging="740"/>
        <w:rPr>
          <w:rFonts w:eastAsiaTheme="minorEastAsia" w:cs="Times New Roman"/>
          <w:szCs w:val="24"/>
          <w:lang w:val="sv-SE"/>
        </w:rPr>
      </w:pPr>
      <m:oMath>
        <m:r>
          <w:rPr>
            <w:rFonts w:ascii="Cambria Math" w:hAnsi="Cambria Math" w:cs="Times New Roman"/>
            <w:szCs w:val="24"/>
            <w:lang w:val="sv-SE"/>
          </w:rPr>
          <m:t>Zα</m:t>
        </m:r>
      </m:oMath>
      <w:r w:rsidRPr="00CB00E8">
        <w:rPr>
          <w:rFonts w:eastAsiaTheme="minorEastAsia" w:cs="Times New Roman"/>
          <w:szCs w:val="24"/>
          <w:lang w:val="sv-SE"/>
        </w:rPr>
        <w:tab/>
        <w:t xml:space="preserve">= deviat baku alfa (untuk </w:t>
      </w:r>
      <m:oMath>
        <m:r>
          <w:rPr>
            <w:rFonts w:ascii="Cambria Math" w:hAnsi="Cambria Math" w:cs="Times New Roman"/>
            <w:szCs w:val="24"/>
            <w:lang w:val="sv-SE"/>
          </w:rPr>
          <m:t>α=0,05</m:t>
        </m:r>
      </m:oMath>
      <w:r w:rsidRPr="00CB00E8">
        <w:rPr>
          <w:rFonts w:eastAsiaTheme="minorEastAsia" w:cs="Times New Roman"/>
          <w:szCs w:val="24"/>
          <w:lang w:val="sv-SE"/>
        </w:rPr>
        <w:t xml:space="preserve"> adalah 1,96) </w:t>
      </w:r>
      <m:oMath>
        <m:r>
          <w:rPr>
            <w:rFonts w:ascii="Cambria Math" w:eastAsiaTheme="minorEastAsia" w:hAnsi="Cambria Math" w:cs="Times New Roman"/>
            <w:szCs w:val="24"/>
            <w:lang w:val="sv-SE"/>
          </w:rPr>
          <m:t xml:space="preserve">→ </m:t>
        </m:r>
      </m:oMath>
      <w:r w:rsidRPr="00CB00E8">
        <w:rPr>
          <w:rFonts w:eastAsiaTheme="minorEastAsia" w:cs="Times New Roman"/>
          <w:szCs w:val="24"/>
          <w:lang w:val="sv-SE"/>
        </w:rPr>
        <w:t>Dari tabel distribusi normal standar (Z-table).</w:t>
      </w:r>
    </w:p>
    <w:p w14:paraId="47DE54FC" w14:textId="77777777" w:rsidR="004647A9" w:rsidRPr="00CB00E8" w:rsidRDefault="004647A9" w:rsidP="00537A95">
      <w:pPr>
        <w:spacing w:line="360" w:lineRule="auto"/>
        <w:ind w:firstLine="1418"/>
        <w:rPr>
          <w:rFonts w:eastAsiaTheme="minorEastAsia" w:cs="Times New Roman"/>
          <w:szCs w:val="24"/>
          <w:lang w:val="sv-SE"/>
        </w:rPr>
      </w:pPr>
      <m:oMath>
        <m:r>
          <w:rPr>
            <w:rFonts w:ascii="Cambria Math" w:hAnsi="Cambria Math" w:cs="Times New Roman"/>
            <w:szCs w:val="24"/>
            <w:lang w:val="sv-SE"/>
          </w:rPr>
          <m:t>Zβ</m:t>
        </m:r>
      </m:oMath>
      <w:r w:rsidRPr="00CB00E8">
        <w:rPr>
          <w:rFonts w:eastAsiaTheme="minorEastAsia" w:cs="Times New Roman"/>
          <w:szCs w:val="24"/>
          <w:lang w:val="sv-SE"/>
        </w:rPr>
        <w:tab/>
        <w:t xml:space="preserve">= deviat baku beta (untuk </w:t>
      </w:r>
      <m:oMath>
        <m:r>
          <w:rPr>
            <w:rFonts w:ascii="Cambria Math" w:hAnsi="Cambria Math" w:cs="Times New Roman"/>
            <w:szCs w:val="24"/>
            <w:lang w:val="sv-SE"/>
          </w:rPr>
          <m:t>β</m:t>
        </m:r>
      </m:oMath>
      <w:r w:rsidRPr="00CB00E8">
        <w:rPr>
          <w:rFonts w:eastAsiaTheme="minorEastAsia" w:cs="Times New Roman"/>
          <w:szCs w:val="24"/>
          <w:lang w:val="sv-SE"/>
        </w:rPr>
        <w:t xml:space="preserve"> </w:t>
      </w:r>
      <m:oMath>
        <m:r>
          <w:rPr>
            <w:rFonts w:ascii="Cambria Math" w:hAnsi="Cambria Math" w:cs="Times New Roman"/>
            <w:szCs w:val="24"/>
            <w:lang w:val="sv-SE"/>
          </w:rPr>
          <m:t>=90%</m:t>
        </m:r>
      </m:oMath>
      <w:r w:rsidRPr="00CB00E8">
        <w:rPr>
          <w:rFonts w:eastAsiaTheme="minorEastAsia" w:cs="Times New Roman"/>
          <w:szCs w:val="24"/>
          <w:lang w:val="sv-SE"/>
        </w:rPr>
        <w:t xml:space="preserve"> adalah </w:t>
      </w:r>
      <w:r w:rsidR="00E2163F" w:rsidRPr="00CB00E8">
        <w:rPr>
          <w:rFonts w:eastAsiaTheme="minorEastAsia" w:cs="Times New Roman"/>
          <w:szCs w:val="24"/>
          <w:lang w:val="sv-SE"/>
        </w:rPr>
        <w:t>1,28</w:t>
      </w:r>
      <w:r w:rsidRPr="00CB00E8">
        <w:rPr>
          <w:rFonts w:eastAsiaTheme="minorEastAsia" w:cs="Times New Roman"/>
          <w:szCs w:val="24"/>
          <w:lang w:val="sv-SE"/>
        </w:rPr>
        <w:t>)</w:t>
      </w:r>
    </w:p>
    <w:p w14:paraId="376F1852" w14:textId="77777777" w:rsidR="004647A9" w:rsidRPr="00CB00E8" w:rsidRDefault="004647A9" w:rsidP="00537A95">
      <w:pPr>
        <w:spacing w:line="360" w:lineRule="auto"/>
        <w:ind w:left="2128" w:hanging="710"/>
        <w:rPr>
          <w:rFonts w:eastAsiaTheme="minorEastAsia" w:cs="Times New Roman"/>
          <w:szCs w:val="24"/>
          <w:lang w:val="sv-SE"/>
        </w:rPr>
      </w:pPr>
      <w:r w:rsidRPr="00CB00E8">
        <w:rPr>
          <w:rFonts w:eastAsiaTheme="minorEastAsia" w:cs="Times New Roman"/>
          <w:szCs w:val="24"/>
          <w:lang w:val="sv-SE"/>
        </w:rPr>
        <w:lastRenderedPageBreak/>
        <w:t>P1</w:t>
      </w:r>
      <w:r w:rsidRPr="00CB00E8">
        <w:rPr>
          <w:rFonts w:eastAsiaTheme="minorEastAsia" w:cs="Times New Roman"/>
          <w:szCs w:val="24"/>
          <w:lang w:val="sv-SE"/>
        </w:rPr>
        <w:tab/>
        <w:t xml:space="preserve">= proporsi sanitasi pada kelompok kasus (0.6176 berdasarkan studi </w:t>
      </w:r>
      <w:r w:rsidRPr="00CB00E8">
        <w:rPr>
          <w:rFonts w:eastAsiaTheme="minorEastAsia" w:cs="Times New Roman"/>
          <w:szCs w:val="24"/>
          <w:lang w:val="sv-SE"/>
        </w:rPr>
        <w:fldChar w:fldCharType="begin" w:fldLock="1"/>
      </w:r>
      <w:r w:rsidRPr="00CB00E8">
        <w:rPr>
          <w:rFonts w:eastAsiaTheme="minorEastAsia" w:cs="Times New Roman"/>
          <w:szCs w:val="24"/>
          <w:lang w:val="sv-SE"/>
        </w:rPr>
        <w:instrText>ADDIN CSL_CITATION {"citationItems":[{"id":"ITEM-1","itemData":{"DOI":"10.36858/jkds.v13i1.782","ISSN":"2302-7932","abstract":"The environment of a house that is not clean can lead to the onset of diseases, including pulmonary TB. Environmental factors affecting TB incidence may include cleanliness of the house, ventilation, lighting, air temperature, humidity levels, and occupancy density. The purpose of this study was to analysis the relationship between indoor environmental health and the incidence of tuberculosis in children in Jember Regency. This research used an analytical observational study design with a case-control approach. The study included 68 TB-positive and 68 TB-negative respondents selected through simple random sampling. Statistical analysis involved bivariate tests such as chi-square and multivariate analysis using logistic regression. The findings revealed a significant relationship between environmental health and childhood tuberculosis incidence (p=0.030). Factors such as room temperature, humidity, ventilation, lighting, wall type, and occupancy density were identified as risk factors for childhood tuberculosis in Jember. The government is encouraged to support and empower local communities through mutual cooperation activities to create a healthier physical environment at home.","author":[{"dropping-particle":"","family":"Batistha","given":"Zidni imanial","non-dropping-particle":"","parse-names":false,"suffix":""},{"dropping-particle":"","family":"Novi M","given":"Ancah Caesarina","non-dropping-particle":"","parse-names":false,"suffix":""},{"dropping-particle":"","family":"Yusi R","given":"Leersia","non-dropping-particle":"","parse-names":false,"suffix":""},{"dropping-particle":"","family":"Yuhbaba","given":"Zidni Nuris","non-dropping-particle":"","parse-names":false,"suffix":""}],"container-title":"Jurnal Kesehatan dr. Soebandi","id":"ITEM-1","issue":"1","issued":{"date-parts":[["2025"]]},"page":"37-42","title":"Analysis of Indoor Environmental Health Factors Related to the Incidence of Tuberculosis in Children in Jember District","type":"article-journal","volume":"13"},"uris":["http://www.mendeley.com/documents/?uuid=fc948860-880d-4767-8bef-04a2e2667062"]}],"mendeley":{"formattedCitation":"(Batistha et al., 2025)","plainTextFormattedCitation":"(Batistha et al., 2025)","previouslyFormattedCitation":"(Batistha et al., 2025)"},"properties":{"noteIndex":0},"schema":"https://github.com/citation-style-language/schema/raw/master/csl-citation.json"}</w:instrText>
      </w:r>
      <w:r w:rsidRPr="00CB00E8">
        <w:rPr>
          <w:rFonts w:eastAsiaTheme="minorEastAsia" w:cs="Times New Roman"/>
          <w:szCs w:val="24"/>
          <w:lang w:val="sv-SE"/>
        </w:rPr>
        <w:fldChar w:fldCharType="separate"/>
      </w:r>
      <w:r w:rsidRPr="00CB00E8">
        <w:rPr>
          <w:rFonts w:eastAsiaTheme="minorEastAsia" w:cs="Times New Roman"/>
          <w:noProof/>
          <w:szCs w:val="24"/>
          <w:lang w:val="sv-SE"/>
        </w:rPr>
        <w:t>(Batistha et al., 2025)</w:t>
      </w:r>
      <w:r w:rsidRPr="00CB00E8">
        <w:rPr>
          <w:rFonts w:eastAsiaTheme="minorEastAsia" w:cs="Times New Roman"/>
          <w:szCs w:val="24"/>
          <w:lang w:val="sv-SE"/>
        </w:rPr>
        <w:fldChar w:fldCharType="end"/>
      </w:r>
      <w:r w:rsidRPr="00CB00E8">
        <w:rPr>
          <w:rFonts w:eastAsiaTheme="minorEastAsia" w:cs="Times New Roman"/>
          <w:szCs w:val="24"/>
          <w:lang w:val="sv-SE"/>
        </w:rPr>
        <w:t>)</w:t>
      </w:r>
    </w:p>
    <w:p w14:paraId="3C04D449" w14:textId="77777777" w:rsidR="004647A9" w:rsidRPr="00CB00E8" w:rsidRDefault="004647A9" w:rsidP="00537A95">
      <w:pPr>
        <w:spacing w:line="360" w:lineRule="auto"/>
        <w:ind w:left="2127" w:hanging="709"/>
        <w:rPr>
          <w:rFonts w:eastAsiaTheme="minorEastAsia" w:cs="Times New Roman"/>
          <w:szCs w:val="24"/>
          <w:lang w:val="sv-SE"/>
        </w:rPr>
      </w:pPr>
      <w:r w:rsidRPr="00CB00E8">
        <w:rPr>
          <w:rFonts w:eastAsiaTheme="minorEastAsia" w:cs="Times New Roman"/>
          <w:szCs w:val="24"/>
          <w:lang w:val="sv-SE"/>
        </w:rPr>
        <w:t>P2</w:t>
      </w:r>
      <w:r w:rsidRPr="00CB00E8">
        <w:rPr>
          <w:rFonts w:eastAsiaTheme="minorEastAsia" w:cs="Times New Roman"/>
          <w:szCs w:val="24"/>
          <w:lang w:val="sv-SE"/>
        </w:rPr>
        <w:tab/>
        <w:t xml:space="preserve">= porporsi sanitasi pada kelompok kontrol (0.2647 berdasarkan studi </w:t>
      </w:r>
      <w:r w:rsidRPr="00CB00E8">
        <w:rPr>
          <w:rFonts w:eastAsiaTheme="minorEastAsia" w:cs="Times New Roman"/>
          <w:szCs w:val="24"/>
          <w:lang w:val="sv-SE"/>
        </w:rPr>
        <w:fldChar w:fldCharType="begin" w:fldLock="1"/>
      </w:r>
      <w:r w:rsidRPr="00CB00E8">
        <w:rPr>
          <w:rFonts w:eastAsiaTheme="minorEastAsia" w:cs="Times New Roman"/>
          <w:szCs w:val="24"/>
          <w:lang w:val="sv-SE"/>
        </w:rPr>
        <w:instrText>ADDIN CSL_CITATION {"citationItems":[{"id":"ITEM-1","itemData":{"DOI":"10.36858/jkds.v13i1.782","ISSN":"2302-7932","abstract":"The environment of a house that is not clean can lead to the onset of diseases, including pulmonary TB. Environmental factors affecting TB incidence may include cleanliness of the house, ventilation, lighting, air temperature, humidity levels, and occupancy density. The purpose of this study was to analysis the relationship between indoor environmental health and the incidence of tuberculosis in children in Jember Regency. This research used an analytical observational study design with a case-control approach. The study included 68 TB-positive and 68 TB-negative respondents selected through simple random sampling. Statistical analysis involved bivariate tests such as chi-square and multivariate analysis using logistic regression. The findings revealed a significant relationship between environmental health and childhood tuberculosis incidence (p=0.030). Factors such as room temperature, humidity, ventilation, lighting, wall type, and occupancy density were identified as risk factors for childhood tuberculosis in Jember. The government is encouraged to support and empower local communities through mutual cooperation activities to create a healthier physical environment at home.","author":[{"dropping-particle":"","family":"Batistha","given":"Zidni imanial","non-dropping-particle":"","parse-names":false,"suffix":""},{"dropping-particle":"","family":"Novi M","given":"Ancah Caesarina","non-dropping-particle":"","parse-names":false,"suffix":""},{"dropping-particle":"","family":"Yusi R","given":"Leersia","non-dropping-particle":"","parse-names":false,"suffix":""},{"dropping-particle":"","family":"Yuhbaba","given":"Zidni Nuris","non-dropping-particle":"","parse-names":false,"suffix":""}],"container-title":"Jurnal Kesehatan dr. Soebandi","id":"ITEM-1","issue":"1","issued":{"date-parts":[["2025"]]},"page":"37-42","title":"Analysis of Indoor Environmental Health Factors Related to the Incidence of Tuberculosis in Children in Jember District","type":"article-journal","volume":"13"},"uris":["http://www.mendeley.com/documents/?uuid=fc948860-880d-4767-8bef-04a2e2667062"]}],"mendeley":{"formattedCitation":"(Batistha et al., 2025)","plainTextFormattedCitation":"(Batistha et al., 2025)","previouslyFormattedCitation":"(Batistha et al., 2025)"},"properties":{"noteIndex":0},"schema":"https://github.com/citation-style-language/schema/raw/master/csl-citation.json"}</w:instrText>
      </w:r>
      <w:r w:rsidRPr="00CB00E8">
        <w:rPr>
          <w:rFonts w:eastAsiaTheme="minorEastAsia" w:cs="Times New Roman"/>
          <w:szCs w:val="24"/>
          <w:lang w:val="sv-SE"/>
        </w:rPr>
        <w:fldChar w:fldCharType="separate"/>
      </w:r>
      <w:r w:rsidRPr="00CB00E8">
        <w:rPr>
          <w:rFonts w:eastAsiaTheme="minorEastAsia" w:cs="Times New Roman"/>
          <w:noProof/>
          <w:szCs w:val="24"/>
          <w:lang w:val="sv-SE"/>
        </w:rPr>
        <w:t>(Batistha et al., 2025)</w:t>
      </w:r>
      <w:r w:rsidRPr="00CB00E8">
        <w:rPr>
          <w:rFonts w:eastAsiaTheme="minorEastAsia" w:cs="Times New Roman"/>
          <w:szCs w:val="24"/>
          <w:lang w:val="sv-SE"/>
        </w:rPr>
        <w:fldChar w:fldCharType="end"/>
      </w:r>
      <w:r w:rsidRPr="00CB00E8">
        <w:rPr>
          <w:rFonts w:eastAsiaTheme="minorEastAsia" w:cs="Times New Roman"/>
          <w:szCs w:val="24"/>
          <w:lang w:val="sv-SE"/>
        </w:rPr>
        <w:t>)</w:t>
      </w:r>
    </w:p>
    <w:p w14:paraId="2050CDD6" w14:textId="77777777" w:rsidR="004647A9" w:rsidRPr="00CB00E8" w:rsidRDefault="00146C81" w:rsidP="00537A95">
      <w:pPr>
        <w:spacing w:line="360" w:lineRule="auto"/>
        <w:ind w:left="2127" w:hanging="709"/>
        <w:rPr>
          <w:rFonts w:eastAsiaTheme="minorEastAsia" w:cs="Times New Roman"/>
          <w:szCs w:val="24"/>
          <w:lang w:val="sv-SE"/>
        </w:rPr>
      </w:pPr>
      <m:oMath>
        <m:acc>
          <m:accPr>
            <m:chr m:val="̅"/>
            <m:ctrlPr>
              <w:rPr>
                <w:rFonts w:ascii="Cambria Math" w:hAnsi="Cambria Math" w:cs="Times New Roman"/>
                <w:i/>
                <w:szCs w:val="24"/>
                <w:lang w:val="sv-SE"/>
              </w:rPr>
            </m:ctrlPr>
          </m:accPr>
          <m:e>
            <m:r>
              <w:rPr>
                <w:rFonts w:ascii="Cambria Math" w:hAnsi="Cambria Math" w:cs="Times New Roman"/>
                <w:szCs w:val="24"/>
                <w:lang w:val="sv-SE"/>
              </w:rPr>
              <m:t xml:space="preserve">P </m:t>
            </m:r>
          </m:e>
        </m:acc>
      </m:oMath>
      <w:r w:rsidR="004647A9" w:rsidRPr="00CB00E8">
        <w:rPr>
          <w:rFonts w:eastAsiaTheme="minorEastAsia" w:cs="Times New Roman"/>
          <w:szCs w:val="24"/>
          <w:lang w:val="sv-SE"/>
        </w:rPr>
        <w:t xml:space="preserve"> = </w:t>
      </w:r>
      <m:oMath>
        <m:f>
          <m:fPr>
            <m:ctrlPr>
              <w:rPr>
                <w:rFonts w:ascii="Cambria Math" w:eastAsiaTheme="minorEastAsia" w:hAnsi="Cambria Math" w:cs="Times New Roman"/>
                <w:iCs/>
                <w:szCs w:val="24"/>
                <w:lang w:val="sv-SE"/>
              </w:rPr>
            </m:ctrlPr>
          </m:fPr>
          <m:num>
            <m:r>
              <m:rPr>
                <m:sty m:val="p"/>
              </m:rPr>
              <w:rPr>
                <w:rFonts w:ascii="Cambria Math" w:eastAsiaTheme="minorEastAsia" w:hAnsi="Cambria Math" w:cs="Times New Roman"/>
                <w:szCs w:val="24"/>
                <w:lang w:val="sv-SE"/>
              </w:rPr>
              <m:t>P1+P2</m:t>
            </m:r>
          </m:num>
          <m:den>
            <m:r>
              <m:rPr>
                <m:sty m:val="p"/>
              </m:rPr>
              <w:rPr>
                <w:rFonts w:ascii="Cambria Math" w:eastAsiaTheme="minorEastAsia" w:hAnsi="Cambria Math" w:cs="Times New Roman"/>
                <w:szCs w:val="24"/>
                <w:lang w:val="sv-SE"/>
              </w:rPr>
              <m:t>2</m:t>
            </m:r>
          </m:den>
        </m:f>
        <m:r>
          <w:rPr>
            <w:rFonts w:ascii="Cambria Math" w:eastAsiaTheme="minorEastAsia" w:hAnsi="Cambria Math" w:cs="Times New Roman"/>
            <w:szCs w:val="24"/>
            <w:lang w:val="sv-SE"/>
          </w:rPr>
          <m:t>=</m:t>
        </m:r>
        <m:f>
          <m:fPr>
            <m:ctrlPr>
              <w:rPr>
                <w:rFonts w:ascii="Cambria Math" w:eastAsiaTheme="minorEastAsia" w:hAnsi="Cambria Math" w:cs="Times New Roman"/>
                <w:i/>
                <w:iCs/>
                <w:szCs w:val="24"/>
                <w:lang w:val="sv-SE"/>
              </w:rPr>
            </m:ctrlPr>
          </m:fPr>
          <m:num>
            <m:r>
              <m:rPr>
                <m:sty m:val="p"/>
              </m:rPr>
              <w:rPr>
                <w:rFonts w:ascii="Cambria Math" w:eastAsiaTheme="minorEastAsia" w:hAnsi="Cambria Math" w:cs="Times New Roman"/>
                <w:szCs w:val="24"/>
                <w:lang w:val="sv-SE"/>
              </w:rPr>
              <m:t>0.6176</m:t>
            </m:r>
            <m:r>
              <w:rPr>
                <w:rFonts w:ascii="Cambria Math" w:eastAsiaTheme="minorEastAsia" w:hAnsi="Cambria Math" w:cs="Times New Roman"/>
                <w:szCs w:val="24"/>
                <w:lang w:val="sv-SE"/>
              </w:rPr>
              <m:t>+</m:t>
            </m:r>
            <m:r>
              <m:rPr>
                <m:sty m:val="p"/>
              </m:rPr>
              <w:rPr>
                <w:rFonts w:ascii="Cambria Math" w:eastAsiaTheme="minorEastAsia" w:hAnsi="Cambria Math" w:cs="Times New Roman"/>
                <w:szCs w:val="24"/>
                <w:lang w:val="sv-SE"/>
              </w:rPr>
              <m:t>0.2647</m:t>
            </m:r>
          </m:num>
          <m:den>
            <m:r>
              <w:rPr>
                <w:rFonts w:ascii="Cambria Math" w:eastAsiaTheme="minorEastAsia" w:hAnsi="Cambria Math" w:cs="Times New Roman"/>
                <w:szCs w:val="24"/>
                <w:lang w:val="sv-SE"/>
              </w:rPr>
              <m:t>2</m:t>
            </m:r>
          </m:den>
        </m:f>
        <m:r>
          <w:rPr>
            <w:rFonts w:ascii="Cambria Math" w:eastAsiaTheme="minorEastAsia" w:hAnsi="Cambria Math" w:cs="Times New Roman"/>
            <w:szCs w:val="24"/>
            <w:lang w:val="sv-SE"/>
          </w:rPr>
          <m:t xml:space="preserve">= </m:t>
        </m:r>
        <m:f>
          <m:fPr>
            <m:ctrlPr>
              <w:rPr>
                <w:rFonts w:ascii="Cambria Math" w:eastAsiaTheme="minorEastAsia" w:hAnsi="Cambria Math" w:cs="Times New Roman"/>
                <w:i/>
                <w:iCs/>
                <w:szCs w:val="24"/>
                <w:lang w:val="sv-SE"/>
              </w:rPr>
            </m:ctrlPr>
          </m:fPr>
          <m:num>
            <m:r>
              <w:rPr>
                <w:rFonts w:ascii="Cambria Math" w:eastAsiaTheme="minorEastAsia" w:hAnsi="Cambria Math" w:cs="Times New Roman"/>
                <w:szCs w:val="24"/>
                <w:lang w:val="sv-SE"/>
              </w:rPr>
              <m:t>0,8823</m:t>
            </m:r>
          </m:num>
          <m:den>
            <m:r>
              <w:rPr>
                <w:rFonts w:ascii="Cambria Math" w:eastAsiaTheme="minorEastAsia" w:hAnsi="Cambria Math" w:cs="Times New Roman"/>
                <w:szCs w:val="24"/>
                <w:lang w:val="sv-SE"/>
              </w:rPr>
              <m:t>2</m:t>
            </m:r>
          </m:den>
        </m:f>
        <m:r>
          <w:rPr>
            <w:rFonts w:ascii="Cambria Math" w:eastAsiaTheme="minorEastAsia" w:hAnsi="Cambria Math" w:cs="Times New Roman"/>
            <w:szCs w:val="24"/>
            <w:lang w:val="sv-SE"/>
          </w:rPr>
          <m:t>=0.44115</m:t>
        </m:r>
      </m:oMath>
    </w:p>
    <w:p w14:paraId="56F551FF" w14:textId="77777777" w:rsidR="004647A9" w:rsidRPr="00CB00E8" w:rsidRDefault="004647A9" w:rsidP="00537A95">
      <w:pPr>
        <w:spacing w:line="360" w:lineRule="auto"/>
        <w:ind w:left="2127" w:hanging="709"/>
        <w:rPr>
          <w:rFonts w:eastAsiaTheme="minorEastAsia" w:cs="Times New Roman"/>
          <w:szCs w:val="24"/>
          <w:lang w:val="sv-SE"/>
        </w:rPr>
      </w:pPr>
      <w:r w:rsidRPr="00CB00E8">
        <w:rPr>
          <w:rFonts w:eastAsiaTheme="minorEastAsia" w:cs="Times New Roman"/>
          <w:szCs w:val="24"/>
          <w:lang w:val="sv-SE"/>
        </w:rPr>
        <w:t>Sehingga pada penelitian ini besar sampel sebagai berikut:</w:t>
      </w:r>
    </w:p>
    <w:p w14:paraId="1C5799E0" w14:textId="77777777" w:rsidR="004647A9" w:rsidRPr="00CB00E8" w:rsidRDefault="004647A9" w:rsidP="00537A95">
      <w:pPr>
        <w:spacing w:line="360" w:lineRule="auto"/>
        <w:ind w:left="1440"/>
        <w:rPr>
          <w:rFonts w:eastAsiaTheme="minorEastAsia" w:cs="Times New Roman"/>
          <w:szCs w:val="24"/>
          <w:lang w:val="sv-SE"/>
        </w:rPr>
      </w:pPr>
      <m:oMathPara>
        <m:oMath>
          <m:r>
            <w:rPr>
              <w:rFonts w:ascii="Cambria Math" w:hAnsi="Cambria Math" w:cs="Times New Roman"/>
              <w:szCs w:val="24"/>
              <w:lang w:val="sv-SE"/>
            </w:rPr>
            <m:t>n=</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Zα</m:t>
                      </m:r>
                      <m:rad>
                        <m:radPr>
                          <m:degHide m:val="1"/>
                          <m:ctrlPr>
                            <w:rPr>
                              <w:rFonts w:ascii="Cambria Math" w:hAnsi="Cambria Math" w:cs="Times New Roman"/>
                              <w:i/>
                              <w:szCs w:val="24"/>
                              <w:lang w:val="sv-SE"/>
                            </w:rPr>
                          </m:ctrlPr>
                        </m:radPr>
                        <m:deg/>
                        <m:e>
                          <m:r>
                            <w:rPr>
                              <w:rFonts w:ascii="Cambria Math" w:hAnsi="Cambria Math" w:cs="Times New Roman"/>
                              <w:szCs w:val="24"/>
                              <w:lang w:val="sv-SE"/>
                            </w:rPr>
                            <m:t>2</m:t>
                          </m:r>
                          <m:acc>
                            <m:accPr>
                              <m:chr m:val="̅"/>
                              <m:ctrlPr>
                                <w:rPr>
                                  <w:rFonts w:ascii="Cambria Math" w:hAnsi="Cambria Math" w:cs="Times New Roman"/>
                                  <w:i/>
                                  <w:szCs w:val="24"/>
                                  <w:lang w:val="sv-SE"/>
                                </w:rPr>
                              </m:ctrlPr>
                            </m:accPr>
                            <m:e>
                              <m:r>
                                <w:rPr>
                                  <w:rFonts w:ascii="Cambria Math" w:hAnsi="Cambria Math" w:cs="Times New Roman"/>
                                  <w:szCs w:val="24"/>
                                  <w:lang w:val="sv-SE"/>
                                </w:rPr>
                                <m:t xml:space="preserve">P </m:t>
                              </m:r>
                            </m:e>
                          </m:acc>
                          <m:d>
                            <m:dPr>
                              <m:ctrlPr>
                                <w:rPr>
                                  <w:rFonts w:ascii="Cambria Math" w:hAnsi="Cambria Math" w:cs="Times New Roman"/>
                                  <w:i/>
                                  <w:szCs w:val="24"/>
                                  <w:lang w:val="sv-SE"/>
                                </w:rPr>
                              </m:ctrlPr>
                            </m:dPr>
                            <m:e>
                              <m:r>
                                <w:rPr>
                                  <w:rFonts w:ascii="Cambria Math" w:hAnsi="Cambria Math" w:cs="Times New Roman"/>
                                  <w:szCs w:val="24"/>
                                  <w:lang w:val="sv-SE"/>
                                </w:rPr>
                                <m:t>1-</m:t>
                              </m:r>
                              <m:acc>
                                <m:accPr>
                                  <m:chr m:val="̅"/>
                                  <m:ctrlPr>
                                    <w:rPr>
                                      <w:rFonts w:ascii="Cambria Math" w:hAnsi="Cambria Math" w:cs="Times New Roman"/>
                                      <w:i/>
                                      <w:szCs w:val="24"/>
                                      <w:lang w:val="sv-SE"/>
                                    </w:rPr>
                                  </m:ctrlPr>
                                </m:accPr>
                                <m:e>
                                  <m:r>
                                    <w:rPr>
                                      <w:rFonts w:ascii="Cambria Math" w:hAnsi="Cambria Math" w:cs="Times New Roman"/>
                                      <w:szCs w:val="24"/>
                                      <w:lang w:val="sv-SE"/>
                                    </w:rPr>
                                    <m:t xml:space="preserve">P </m:t>
                                  </m:r>
                                </m:e>
                              </m:acc>
                            </m:e>
                          </m:d>
                        </m:e>
                      </m:rad>
                      <m:r>
                        <w:rPr>
                          <w:rFonts w:ascii="Cambria Math" w:hAnsi="Cambria Math" w:cs="Times New Roman"/>
                          <w:szCs w:val="24"/>
                          <w:lang w:val="sv-SE"/>
                        </w:rPr>
                        <m:t>+Zβ</m:t>
                      </m:r>
                      <m:rad>
                        <m:radPr>
                          <m:degHide m:val="1"/>
                          <m:ctrlPr>
                            <w:rPr>
                              <w:rFonts w:ascii="Cambria Math" w:hAnsi="Cambria Math" w:cs="Times New Roman"/>
                              <w:i/>
                              <w:szCs w:val="24"/>
                              <w:lang w:val="sv-SE"/>
                            </w:rPr>
                          </m:ctrlPr>
                        </m:radPr>
                        <m:deg/>
                        <m:e>
                          <m:r>
                            <w:rPr>
                              <w:rFonts w:ascii="Cambria Math" w:hAnsi="Cambria Math" w:cs="Times New Roman"/>
                              <w:szCs w:val="24"/>
                              <w:lang w:val="sv-SE"/>
                            </w:rPr>
                            <m:t>P1(1-P1)+P2(1-P2)</m:t>
                          </m:r>
                        </m:e>
                      </m:rad>
                    </m:e>
                  </m:d>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P1-P2</m:t>
                      </m:r>
                    </m:e>
                  </m:d>
                </m:e>
                <m:sup>
                  <m:r>
                    <w:rPr>
                      <w:rFonts w:ascii="Cambria Math" w:hAnsi="Cambria Math" w:cs="Times New Roman"/>
                      <w:szCs w:val="24"/>
                      <w:lang w:val="sv-SE"/>
                    </w:rPr>
                    <m:t>2</m:t>
                  </m:r>
                </m:sup>
              </m:sSup>
            </m:den>
          </m:f>
        </m:oMath>
      </m:oMathPara>
    </w:p>
    <w:p w14:paraId="67B6F1FA" w14:textId="77777777" w:rsidR="004647A9" w:rsidRPr="00CB00E8" w:rsidRDefault="004647A9" w:rsidP="00537A95">
      <w:pPr>
        <w:spacing w:line="360" w:lineRule="auto"/>
        <w:ind w:left="142" w:firstLine="425"/>
        <w:rPr>
          <w:rFonts w:eastAsiaTheme="minorEastAsia" w:cs="Times New Roman"/>
          <w:szCs w:val="24"/>
          <w:lang w:val="sv-SE"/>
        </w:rPr>
      </w:pPr>
      <m:oMathPara>
        <m:oMathParaPr>
          <m:jc m:val="center"/>
        </m:oMathParaPr>
        <m:oMath>
          <m:r>
            <w:rPr>
              <w:rFonts w:ascii="Cambria Math" w:hAnsi="Cambria Math" w:cs="Times New Roman"/>
              <w:szCs w:val="24"/>
              <w:lang w:val="sv-SE"/>
            </w:rPr>
            <m:t>n=</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1,96</m:t>
                      </m:r>
                      <m:rad>
                        <m:radPr>
                          <m:degHide m:val="1"/>
                          <m:ctrlPr>
                            <w:rPr>
                              <w:rFonts w:ascii="Cambria Math" w:hAnsi="Cambria Math" w:cs="Times New Roman"/>
                              <w:i/>
                              <w:szCs w:val="24"/>
                              <w:lang w:val="sv-SE"/>
                            </w:rPr>
                          </m:ctrlPr>
                        </m:radPr>
                        <m:deg/>
                        <m:e>
                          <m:r>
                            <w:rPr>
                              <w:rFonts w:ascii="Cambria Math" w:hAnsi="Cambria Math" w:cs="Times New Roman"/>
                              <w:szCs w:val="24"/>
                              <w:lang w:val="sv-SE"/>
                            </w:rPr>
                            <m:t>2(</m:t>
                          </m:r>
                          <m:r>
                            <w:rPr>
                              <w:rFonts w:ascii="Cambria Math" w:eastAsiaTheme="minorEastAsia" w:hAnsi="Cambria Math" w:cs="Times New Roman"/>
                              <w:szCs w:val="24"/>
                            </w:rPr>
                            <m:t>0.44115</m:t>
                          </m:r>
                          <m:r>
                            <w:rPr>
                              <w:rFonts w:ascii="Cambria Math" w:hAnsi="Cambria Math" w:cs="Times New Roman"/>
                              <w:szCs w:val="24"/>
                              <w:lang w:val="sv-SE"/>
                            </w:rPr>
                            <m:t>)</m:t>
                          </m:r>
                          <m:d>
                            <m:dPr>
                              <m:ctrlPr>
                                <w:rPr>
                                  <w:rFonts w:ascii="Cambria Math" w:hAnsi="Cambria Math" w:cs="Times New Roman"/>
                                  <w:i/>
                                  <w:szCs w:val="24"/>
                                  <w:lang w:val="sv-SE"/>
                                </w:rPr>
                              </m:ctrlPr>
                            </m:dPr>
                            <m:e>
                              <m:r>
                                <w:rPr>
                                  <w:rFonts w:ascii="Cambria Math" w:hAnsi="Cambria Math" w:cs="Times New Roman"/>
                                  <w:szCs w:val="24"/>
                                  <w:lang w:val="sv-SE"/>
                                </w:rPr>
                                <m:t>1-</m:t>
                              </m:r>
                              <m:r>
                                <w:rPr>
                                  <w:rFonts w:ascii="Cambria Math" w:eastAsiaTheme="minorEastAsia" w:hAnsi="Cambria Math" w:cs="Times New Roman"/>
                                  <w:szCs w:val="24"/>
                                </w:rPr>
                                <m:t>0.44115</m:t>
                              </m:r>
                            </m:e>
                          </m:d>
                        </m:e>
                      </m:rad>
                      <m:r>
                        <w:rPr>
                          <w:rFonts w:ascii="Cambria Math" w:hAnsi="Cambria Math" w:cs="Times New Roman"/>
                          <w:szCs w:val="24"/>
                          <w:lang w:val="sv-SE"/>
                        </w:rPr>
                        <m:t>+1,28</m:t>
                      </m:r>
                      <m:rad>
                        <m:radPr>
                          <m:degHide m:val="1"/>
                          <m:ctrlPr>
                            <w:rPr>
                              <w:rFonts w:ascii="Cambria Math" w:hAnsi="Cambria Math" w:cs="Times New Roman"/>
                              <w:i/>
                              <w:szCs w:val="24"/>
                              <w:lang w:val="sv-SE"/>
                            </w:rPr>
                          </m:ctrlPr>
                        </m:radPr>
                        <m:deg/>
                        <m:e>
                          <m:r>
                            <m:rPr>
                              <m:sty m:val="p"/>
                            </m:rPr>
                            <w:rPr>
                              <w:rFonts w:ascii="Cambria Math" w:eastAsiaTheme="minorEastAsia" w:hAnsi="Cambria Math" w:cs="Times New Roman"/>
                              <w:szCs w:val="24"/>
                              <w:lang w:val="sv-SE"/>
                            </w:rPr>
                            <m:t>0.6176</m:t>
                          </m:r>
                          <m:r>
                            <w:rPr>
                              <w:rFonts w:ascii="Cambria Math" w:hAnsi="Cambria Math" w:cs="Times New Roman"/>
                              <w:szCs w:val="24"/>
                              <w:lang w:val="sv-SE"/>
                            </w:rPr>
                            <m:t>(1-</m:t>
                          </m:r>
                          <m:r>
                            <m:rPr>
                              <m:sty m:val="p"/>
                            </m:rPr>
                            <w:rPr>
                              <w:rFonts w:ascii="Cambria Math" w:eastAsiaTheme="minorEastAsia" w:hAnsi="Cambria Math" w:cs="Times New Roman"/>
                              <w:szCs w:val="24"/>
                              <w:lang w:val="sv-SE"/>
                            </w:rPr>
                            <m:t>0.6176</m:t>
                          </m:r>
                          <m:r>
                            <w:rPr>
                              <w:rFonts w:ascii="Cambria Math" w:hAnsi="Cambria Math" w:cs="Times New Roman"/>
                              <w:szCs w:val="24"/>
                              <w:lang w:val="sv-SE"/>
                            </w:rPr>
                            <m:t>)+</m:t>
                          </m:r>
                          <m:r>
                            <m:rPr>
                              <m:sty m:val="p"/>
                            </m:rPr>
                            <w:rPr>
                              <w:rFonts w:ascii="Cambria Math" w:eastAsiaTheme="minorEastAsia" w:hAnsi="Cambria Math" w:cs="Times New Roman"/>
                              <w:szCs w:val="24"/>
                              <w:lang w:val="sv-SE"/>
                            </w:rPr>
                            <m:t>0.2647</m:t>
                          </m:r>
                          <m:r>
                            <w:rPr>
                              <w:rFonts w:ascii="Cambria Math" w:hAnsi="Cambria Math" w:cs="Times New Roman"/>
                              <w:szCs w:val="24"/>
                              <w:lang w:val="sv-SE"/>
                            </w:rPr>
                            <m:t>(1-</m:t>
                          </m:r>
                          <m:r>
                            <m:rPr>
                              <m:sty m:val="p"/>
                            </m:rPr>
                            <w:rPr>
                              <w:rFonts w:ascii="Cambria Math" w:eastAsiaTheme="minorEastAsia" w:hAnsi="Cambria Math" w:cs="Times New Roman"/>
                              <w:szCs w:val="24"/>
                              <w:lang w:val="sv-SE"/>
                            </w:rPr>
                            <m:t>0.2647</m:t>
                          </m:r>
                          <m:r>
                            <w:rPr>
                              <w:rFonts w:ascii="Cambria Math" w:hAnsi="Cambria Math" w:cs="Times New Roman"/>
                              <w:szCs w:val="24"/>
                              <w:lang w:val="sv-SE"/>
                            </w:rPr>
                            <m:t>)</m:t>
                          </m:r>
                        </m:e>
                      </m:rad>
                    </m:e>
                  </m:d>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m:rPr>
                          <m:sty m:val="p"/>
                        </m:rPr>
                        <w:rPr>
                          <w:rFonts w:ascii="Cambria Math" w:eastAsiaTheme="minorEastAsia" w:hAnsi="Cambria Math" w:cs="Times New Roman"/>
                          <w:szCs w:val="24"/>
                          <w:lang w:val="sv-SE"/>
                        </w:rPr>
                        <m:t>0.6176</m:t>
                      </m:r>
                      <m:r>
                        <w:rPr>
                          <w:rFonts w:ascii="Cambria Math" w:hAnsi="Cambria Math" w:cs="Times New Roman"/>
                          <w:szCs w:val="24"/>
                          <w:lang w:val="sv-SE"/>
                        </w:rPr>
                        <m:t>-</m:t>
                      </m:r>
                      <m:r>
                        <m:rPr>
                          <m:sty m:val="p"/>
                        </m:rPr>
                        <w:rPr>
                          <w:rFonts w:ascii="Cambria Math" w:eastAsiaTheme="minorEastAsia" w:hAnsi="Cambria Math" w:cs="Times New Roman"/>
                          <w:szCs w:val="24"/>
                          <w:lang w:val="sv-SE"/>
                        </w:rPr>
                        <m:t>0.2647</m:t>
                      </m:r>
                    </m:e>
                  </m:d>
                </m:e>
                <m:sup>
                  <m:r>
                    <w:rPr>
                      <w:rFonts w:ascii="Cambria Math" w:hAnsi="Cambria Math" w:cs="Times New Roman"/>
                      <w:szCs w:val="24"/>
                      <w:lang w:val="sv-SE"/>
                    </w:rPr>
                    <m:t>2</m:t>
                  </m:r>
                </m:sup>
              </m:sSup>
            </m:den>
          </m:f>
        </m:oMath>
      </m:oMathPara>
    </w:p>
    <w:p w14:paraId="706DE839" w14:textId="77777777" w:rsidR="004647A9" w:rsidRPr="00CB00E8" w:rsidRDefault="004647A9" w:rsidP="00537A95">
      <w:pPr>
        <w:spacing w:line="360" w:lineRule="auto"/>
        <w:ind w:left="2410" w:firstLine="142"/>
        <w:rPr>
          <w:rFonts w:cs="Times New Roman"/>
          <w:szCs w:val="24"/>
          <w:lang w:val="sv-SE"/>
        </w:rPr>
      </w:pPr>
      <m:oMathPara>
        <m:oMathParaPr>
          <m:jc m:val="left"/>
        </m:oMathParaPr>
        <m:oMath>
          <m:r>
            <w:rPr>
              <w:rFonts w:ascii="Cambria Math" w:hAnsi="Cambria Math" w:cs="Times New Roman"/>
              <w:szCs w:val="24"/>
              <w:lang w:val="sv-SE"/>
            </w:rPr>
            <m:t>n =</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1,96</m:t>
                      </m:r>
                      <m:rad>
                        <m:radPr>
                          <m:degHide m:val="1"/>
                          <m:ctrlPr>
                            <w:rPr>
                              <w:rFonts w:ascii="Cambria Math" w:hAnsi="Cambria Math" w:cs="Times New Roman"/>
                              <w:i/>
                              <w:szCs w:val="24"/>
                              <w:lang w:val="sv-SE"/>
                            </w:rPr>
                          </m:ctrlPr>
                        </m:radPr>
                        <m:deg/>
                        <m:e>
                          <m:r>
                            <w:rPr>
                              <w:rFonts w:ascii="Cambria Math" w:hAnsi="Cambria Math" w:cs="Times New Roman"/>
                              <w:szCs w:val="24"/>
                              <w:lang w:val="sv-SE"/>
                            </w:rPr>
                            <m:t>0,49307336</m:t>
                          </m:r>
                        </m:e>
                      </m:rad>
                      <m:r>
                        <w:rPr>
                          <w:rFonts w:ascii="Cambria Math" w:hAnsi="Cambria Math" w:cs="Times New Roman"/>
                          <w:szCs w:val="24"/>
                          <w:lang w:val="sv-SE"/>
                        </w:rPr>
                        <m:t>+1,28</m:t>
                      </m:r>
                      <m:rad>
                        <m:radPr>
                          <m:degHide m:val="1"/>
                          <m:ctrlPr>
                            <w:rPr>
                              <w:rFonts w:ascii="Cambria Math" w:hAnsi="Cambria Math" w:cs="Times New Roman"/>
                              <w:i/>
                              <w:szCs w:val="24"/>
                              <w:lang w:val="sv-SE"/>
                            </w:rPr>
                          </m:ctrlPr>
                        </m:radPr>
                        <m:deg/>
                        <m:e>
                          <m:r>
                            <w:rPr>
                              <w:rFonts w:ascii="Cambria Math" w:hAnsi="Cambria Math" w:cs="Times New Roman"/>
                              <w:szCs w:val="24"/>
                              <w:lang w:val="sv-SE"/>
                            </w:rPr>
                            <m:t>0,43080415</m:t>
                          </m:r>
                        </m:e>
                      </m:rad>
                    </m:e>
                  </m:d>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0,3529</m:t>
                      </m:r>
                    </m:e>
                  </m:d>
                </m:e>
                <m:sup>
                  <m:r>
                    <w:rPr>
                      <w:rFonts w:ascii="Cambria Math" w:hAnsi="Cambria Math" w:cs="Times New Roman"/>
                      <w:szCs w:val="24"/>
                      <w:lang w:val="sv-SE"/>
                    </w:rPr>
                    <m:t>2</m:t>
                  </m:r>
                </m:sup>
              </m:sSup>
            </m:den>
          </m:f>
        </m:oMath>
      </m:oMathPara>
    </w:p>
    <w:p w14:paraId="4372BBD5" w14:textId="77777777" w:rsidR="004647A9" w:rsidRPr="00CB00E8" w:rsidRDefault="004647A9" w:rsidP="00537A95">
      <w:pPr>
        <w:spacing w:line="360" w:lineRule="auto"/>
        <w:ind w:left="2410" w:firstLine="142"/>
        <w:rPr>
          <w:rFonts w:cs="Times New Roman"/>
          <w:szCs w:val="24"/>
          <w:lang w:val="sv-SE"/>
        </w:rPr>
      </w:pPr>
      <m:oMathPara>
        <m:oMathParaPr>
          <m:jc m:val="left"/>
        </m:oMathParaPr>
        <m:oMath>
          <m:r>
            <w:rPr>
              <w:rFonts w:ascii="Cambria Math" w:hAnsi="Cambria Math" w:cs="Times New Roman"/>
              <w:szCs w:val="24"/>
              <w:lang w:val="sv-SE"/>
            </w:rPr>
            <m:t>n =</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1,3762+0,8400</m:t>
                      </m:r>
                    </m:e>
                  </m:d>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0,3529</m:t>
                      </m:r>
                    </m:e>
                  </m:d>
                </m:e>
                <m:sup>
                  <m:r>
                    <w:rPr>
                      <w:rFonts w:ascii="Cambria Math" w:hAnsi="Cambria Math" w:cs="Times New Roman"/>
                      <w:szCs w:val="24"/>
                      <w:lang w:val="sv-SE"/>
                    </w:rPr>
                    <m:t>2</m:t>
                  </m:r>
                </m:sup>
              </m:sSup>
            </m:den>
          </m:f>
          <m:r>
            <w:rPr>
              <w:rFonts w:ascii="Cambria Math" w:hAnsi="Cambria Math" w:cs="Times New Roman"/>
              <w:szCs w:val="24"/>
              <w:lang w:val="sv-SE"/>
            </w:rPr>
            <m:t xml:space="preserve">= </m:t>
          </m:r>
          <m:f>
            <m:fPr>
              <m:ctrlPr>
                <w:rPr>
                  <w:rFonts w:ascii="Cambria Math" w:hAnsi="Cambria Math" w:cs="Times New Roman"/>
                  <w:i/>
                  <w:szCs w:val="24"/>
                  <w:lang w:val="sv-SE"/>
                </w:rPr>
              </m:ctrlPr>
            </m:fPr>
            <m:num>
              <m:sSup>
                <m:sSupPr>
                  <m:ctrlPr>
                    <w:rPr>
                      <w:rFonts w:ascii="Cambria Math" w:hAnsi="Cambria Math" w:cs="Times New Roman"/>
                      <w:i/>
                      <w:szCs w:val="24"/>
                      <w:lang w:val="sv-SE"/>
                    </w:rPr>
                  </m:ctrlPr>
                </m:sSupPr>
                <m:e>
                  <m:r>
                    <w:rPr>
                      <w:rFonts w:ascii="Cambria Math" w:hAnsi="Cambria Math" w:cs="Times New Roman"/>
                      <w:szCs w:val="24"/>
                      <w:lang w:val="sv-SE"/>
                    </w:rPr>
                    <m:t>(2,2162)</m:t>
                  </m:r>
                </m:e>
                <m:sup>
                  <m:r>
                    <w:rPr>
                      <w:rFonts w:ascii="Cambria Math" w:hAnsi="Cambria Math" w:cs="Times New Roman"/>
                      <w:szCs w:val="24"/>
                      <w:lang w:val="sv-SE"/>
                    </w:rPr>
                    <m:t>2</m:t>
                  </m:r>
                </m:sup>
              </m:sSup>
            </m:num>
            <m:den>
              <m:sSup>
                <m:sSupPr>
                  <m:ctrlPr>
                    <w:rPr>
                      <w:rFonts w:ascii="Cambria Math" w:hAnsi="Cambria Math" w:cs="Times New Roman"/>
                      <w:i/>
                      <w:szCs w:val="24"/>
                      <w:lang w:val="sv-SE"/>
                    </w:rPr>
                  </m:ctrlPr>
                </m:sSupPr>
                <m:e>
                  <m:d>
                    <m:dPr>
                      <m:ctrlPr>
                        <w:rPr>
                          <w:rFonts w:ascii="Cambria Math" w:hAnsi="Cambria Math" w:cs="Times New Roman"/>
                          <w:i/>
                          <w:szCs w:val="24"/>
                          <w:lang w:val="sv-SE"/>
                        </w:rPr>
                      </m:ctrlPr>
                    </m:dPr>
                    <m:e>
                      <m:r>
                        <w:rPr>
                          <w:rFonts w:ascii="Cambria Math" w:hAnsi="Cambria Math" w:cs="Times New Roman"/>
                          <w:szCs w:val="24"/>
                          <w:lang w:val="sv-SE"/>
                        </w:rPr>
                        <m:t>0,3529</m:t>
                      </m:r>
                    </m:e>
                  </m:d>
                </m:e>
                <m:sup>
                  <m:r>
                    <w:rPr>
                      <w:rFonts w:ascii="Cambria Math" w:hAnsi="Cambria Math" w:cs="Times New Roman"/>
                      <w:szCs w:val="24"/>
                      <w:lang w:val="sv-SE"/>
                    </w:rPr>
                    <m:t>2</m:t>
                  </m:r>
                </m:sup>
              </m:sSup>
            </m:den>
          </m:f>
          <m:r>
            <w:rPr>
              <w:rFonts w:ascii="Cambria Math" w:hAnsi="Cambria Math" w:cs="Times New Roman"/>
              <w:szCs w:val="24"/>
              <w:lang w:val="sv-SE"/>
            </w:rPr>
            <m:t xml:space="preserve">= </m:t>
          </m:r>
          <m:f>
            <m:fPr>
              <m:ctrlPr>
                <w:rPr>
                  <w:rFonts w:ascii="Cambria Math" w:hAnsi="Cambria Math" w:cs="Times New Roman"/>
                  <w:i/>
                  <w:szCs w:val="24"/>
                  <w:lang w:val="sv-SE"/>
                </w:rPr>
              </m:ctrlPr>
            </m:fPr>
            <m:num>
              <m:r>
                <w:rPr>
                  <w:rFonts w:ascii="Cambria Math" w:hAnsi="Cambria Math" w:cs="Times New Roman"/>
                  <w:szCs w:val="24"/>
                  <w:lang w:val="sv-SE"/>
                </w:rPr>
                <m:t>4,9115</m:t>
              </m:r>
            </m:num>
            <m:den>
              <m:r>
                <w:rPr>
                  <w:rFonts w:ascii="Cambria Math" w:hAnsi="Cambria Math" w:cs="Times New Roman"/>
                  <w:szCs w:val="24"/>
                  <w:lang w:val="sv-SE"/>
                </w:rPr>
                <m:t>0,1245</m:t>
              </m:r>
            </m:den>
          </m:f>
          <m:r>
            <w:rPr>
              <w:rFonts w:ascii="Cambria Math" w:hAnsi="Cambria Math" w:cs="Times New Roman"/>
              <w:szCs w:val="24"/>
              <w:lang w:val="sv-SE"/>
            </w:rPr>
            <m:t>=39,44 →dibulatkan 40</m:t>
          </m:r>
        </m:oMath>
      </m:oMathPara>
    </w:p>
    <w:p w14:paraId="239CAE3A" w14:textId="77777777" w:rsidR="004647A9" w:rsidRPr="00CB00E8" w:rsidRDefault="004647A9" w:rsidP="008719F3">
      <w:pPr>
        <w:spacing w:line="360" w:lineRule="auto"/>
        <w:ind w:firstLine="720"/>
        <w:rPr>
          <w:rFonts w:cs="Times New Roman"/>
          <w:szCs w:val="24"/>
          <w:lang w:val="sv-SE"/>
        </w:rPr>
      </w:pPr>
      <w:r w:rsidRPr="00CB00E8">
        <w:rPr>
          <w:rFonts w:cs="Times New Roman"/>
          <w:szCs w:val="24"/>
          <w:lang w:val="sv-SE"/>
        </w:rPr>
        <w:t xml:space="preserve">Dengan demikian dalam perhitungan dengan rumus tersebut didapatkan jumlah sampel untuk setiap kelompok sejumlah </w:t>
      </w:r>
      <w:r w:rsidR="00E2163F" w:rsidRPr="00CB00E8">
        <w:rPr>
          <w:rFonts w:cs="Times New Roman"/>
          <w:szCs w:val="24"/>
          <w:lang w:val="sv-SE"/>
        </w:rPr>
        <w:t>4</w:t>
      </w:r>
      <w:r w:rsidRPr="00CB00E8">
        <w:rPr>
          <w:rFonts w:cs="Times New Roman"/>
          <w:szCs w:val="24"/>
          <w:lang w:val="sv-SE"/>
        </w:rPr>
        <w:t xml:space="preserve">0 dengan perbandingan 1:1 sebagai kasus dan kontrol diperoleh hasil </w:t>
      </w:r>
      <w:r w:rsidR="00E2163F" w:rsidRPr="00CB00E8">
        <w:rPr>
          <w:rFonts w:cs="Times New Roman"/>
          <w:szCs w:val="24"/>
          <w:lang w:val="sv-SE"/>
        </w:rPr>
        <w:t>4</w:t>
      </w:r>
      <w:r w:rsidRPr="00CB00E8">
        <w:rPr>
          <w:rFonts w:cs="Times New Roman"/>
          <w:szCs w:val="24"/>
          <w:lang w:val="sv-SE"/>
        </w:rPr>
        <w:t>0+</w:t>
      </w:r>
      <w:r w:rsidR="00E2163F" w:rsidRPr="00CB00E8">
        <w:rPr>
          <w:rFonts w:cs="Times New Roman"/>
          <w:szCs w:val="24"/>
          <w:lang w:val="sv-SE"/>
        </w:rPr>
        <w:t>4</w:t>
      </w:r>
      <w:r w:rsidRPr="00CB00E8">
        <w:rPr>
          <w:rFonts w:cs="Times New Roman"/>
          <w:szCs w:val="24"/>
          <w:lang w:val="sv-SE"/>
        </w:rPr>
        <w:t xml:space="preserve">0 = </w:t>
      </w:r>
      <w:r w:rsidR="00E2163F" w:rsidRPr="00CB00E8">
        <w:rPr>
          <w:rFonts w:cs="Times New Roman"/>
          <w:szCs w:val="24"/>
          <w:lang w:val="sv-SE"/>
        </w:rPr>
        <w:t>8</w:t>
      </w:r>
      <w:r w:rsidRPr="00CB00E8">
        <w:rPr>
          <w:rFonts w:cs="Times New Roman"/>
          <w:szCs w:val="24"/>
          <w:lang w:val="sv-SE"/>
        </w:rPr>
        <w:t xml:space="preserve">0, jadi besar sampel yang akan digunakan dalam penelitian </w:t>
      </w:r>
      <w:r w:rsidR="00E2163F" w:rsidRPr="00CB00E8">
        <w:rPr>
          <w:rFonts w:cs="Times New Roman"/>
          <w:szCs w:val="24"/>
          <w:lang w:val="sv-SE"/>
        </w:rPr>
        <w:t>8</w:t>
      </w:r>
      <w:r w:rsidRPr="00CB00E8">
        <w:rPr>
          <w:rFonts w:cs="Times New Roman"/>
          <w:szCs w:val="24"/>
          <w:lang w:val="sv-SE"/>
        </w:rPr>
        <w:t xml:space="preserve">0 responden. </w:t>
      </w:r>
    </w:p>
    <w:p w14:paraId="4CD4A45C" w14:textId="77777777" w:rsidR="009F3A7D" w:rsidRPr="00CB00E8" w:rsidRDefault="004647A9" w:rsidP="008719F3">
      <w:pPr>
        <w:spacing w:line="360" w:lineRule="auto"/>
        <w:ind w:firstLine="720"/>
        <w:rPr>
          <w:rFonts w:cs="Times New Roman"/>
          <w:szCs w:val="24"/>
          <w:lang w:val="sv-SE"/>
        </w:rPr>
      </w:pPr>
      <w:r w:rsidRPr="00CB00E8">
        <w:rPr>
          <w:rFonts w:eastAsiaTheme="minorEastAsia" w:cs="Times New Roman"/>
          <w:szCs w:val="24"/>
          <w:lang w:val="sv-SE"/>
        </w:rPr>
        <w:t xml:space="preserve">Sampel penelitian diperoleh dengan metode </w:t>
      </w:r>
      <w:r w:rsidRPr="00CB00E8">
        <w:rPr>
          <w:rFonts w:eastAsiaTheme="minorEastAsia" w:cs="Times New Roman"/>
          <w:i/>
          <w:iCs/>
          <w:szCs w:val="24"/>
          <w:lang w:val="sv-SE"/>
        </w:rPr>
        <w:t>probability sampling</w:t>
      </w:r>
      <w:r w:rsidRPr="00CB00E8">
        <w:rPr>
          <w:rFonts w:eastAsiaTheme="minorEastAsia" w:cs="Times New Roman"/>
          <w:szCs w:val="24"/>
          <w:lang w:val="sv-SE"/>
        </w:rPr>
        <w:t xml:space="preserve">, yaitu teknik yang memberikan kesempatan yang sama bagi setiap anggota populasi untuk terpilih maupun tidak terpilih sebagai sampel representatif (Ishak et al., 2020). Jenis probability sampling yang diterapkan adalah </w:t>
      </w:r>
      <w:r w:rsidRPr="00CB00E8">
        <w:rPr>
          <w:rFonts w:eastAsiaTheme="minorEastAsia" w:cs="Times New Roman"/>
          <w:i/>
          <w:iCs/>
          <w:szCs w:val="24"/>
          <w:lang w:val="sv-SE"/>
        </w:rPr>
        <w:t>simple random sampling</w:t>
      </w:r>
      <w:r w:rsidRPr="00CB00E8">
        <w:rPr>
          <w:rFonts w:eastAsiaTheme="minorEastAsia" w:cs="Times New Roman"/>
          <w:szCs w:val="24"/>
          <w:lang w:val="sv-SE"/>
        </w:rPr>
        <w:t>, di mana seluruh elemen populasi memiliki peluang yang sama serta independen untuk dipilih, dan proses pemilihan dilakukan secara acak (Widarsa et al., 2022).</w:t>
      </w:r>
      <w:r w:rsidR="003B55B1" w:rsidRPr="00CB00E8">
        <w:rPr>
          <w:rFonts w:cs="Times New Roman"/>
          <w:szCs w:val="24"/>
          <w:lang w:val="sv-SE"/>
        </w:rPr>
        <w:tab/>
      </w:r>
    </w:p>
    <w:p w14:paraId="14B24D98" w14:textId="77777777" w:rsidR="006708F2" w:rsidRPr="00CB00E8" w:rsidRDefault="003B55B1" w:rsidP="008719F3">
      <w:pPr>
        <w:pStyle w:val="Heading3"/>
        <w:spacing w:line="360" w:lineRule="auto"/>
        <w:rPr>
          <w:rFonts w:cs="Times New Roman"/>
          <w:szCs w:val="24"/>
          <w:lang w:val="sv-SE"/>
        </w:rPr>
      </w:pPr>
      <w:bookmarkStart w:id="214" w:name="_Toc210566989"/>
      <w:bookmarkStart w:id="215" w:name="_Toc211334138"/>
      <w:bookmarkStart w:id="216" w:name="_Toc219155570"/>
      <w:bookmarkStart w:id="217" w:name="_Toc219578246"/>
      <w:bookmarkStart w:id="218" w:name="_Toc220023741"/>
      <w:r w:rsidRPr="00CB00E8">
        <w:rPr>
          <w:rFonts w:cs="Times New Roman"/>
          <w:szCs w:val="24"/>
          <w:lang w:val="sv-SE"/>
        </w:rPr>
        <w:lastRenderedPageBreak/>
        <w:t>3.2.3 Kriteria Subjek Penelitian</w:t>
      </w:r>
      <w:bookmarkEnd w:id="214"/>
      <w:bookmarkEnd w:id="215"/>
      <w:bookmarkEnd w:id="216"/>
      <w:bookmarkEnd w:id="217"/>
      <w:bookmarkEnd w:id="218"/>
    </w:p>
    <w:p w14:paraId="1757707A" w14:textId="77777777" w:rsidR="006708F2" w:rsidRPr="00CB00E8" w:rsidRDefault="006708F2" w:rsidP="00CF1252">
      <w:pPr>
        <w:pStyle w:val="ListParagraph"/>
        <w:numPr>
          <w:ilvl w:val="0"/>
          <w:numId w:val="5"/>
        </w:numPr>
        <w:spacing w:line="360" w:lineRule="auto"/>
        <w:ind w:left="1134" w:hanging="425"/>
        <w:rPr>
          <w:rFonts w:cs="Times New Roman"/>
          <w:szCs w:val="24"/>
          <w:lang w:val="en-US"/>
        </w:rPr>
      </w:pPr>
      <w:r w:rsidRPr="00CB00E8">
        <w:rPr>
          <w:rFonts w:cs="Times New Roman"/>
          <w:szCs w:val="24"/>
          <w:lang w:val="en-US"/>
        </w:rPr>
        <w:t>Kriteria Inklusi:</w:t>
      </w:r>
    </w:p>
    <w:p w14:paraId="1082AAE6" w14:textId="77777777" w:rsidR="0072452A" w:rsidRPr="00CB00E8" w:rsidRDefault="0072452A" w:rsidP="00CF1252">
      <w:pPr>
        <w:pStyle w:val="ListParagraph"/>
        <w:numPr>
          <w:ilvl w:val="0"/>
          <w:numId w:val="21"/>
        </w:numPr>
        <w:spacing w:line="360" w:lineRule="auto"/>
        <w:ind w:left="1134" w:firstLine="0"/>
        <w:rPr>
          <w:rFonts w:cs="Times New Roman"/>
          <w:szCs w:val="24"/>
          <w:lang w:val="en-US"/>
        </w:rPr>
      </w:pPr>
      <w:r w:rsidRPr="00CB00E8">
        <w:rPr>
          <w:rFonts w:cs="Times New Roman"/>
          <w:szCs w:val="24"/>
          <w:lang w:val="en-US"/>
        </w:rPr>
        <w:t xml:space="preserve">Kelompok Kasus </w:t>
      </w:r>
    </w:p>
    <w:p w14:paraId="27B1655D" w14:textId="31DB34F3" w:rsidR="00CF1252" w:rsidRPr="00CB00E8" w:rsidRDefault="00117F1E" w:rsidP="00CF1252">
      <w:pPr>
        <w:pStyle w:val="ListParagraph"/>
        <w:numPr>
          <w:ilvl w:val="0"/>
          <w:numId w:val="8"/>
        </w:numPr>
        <w:tabs>
          <w:tab w:val="left" w:pos="3119"/>
        </w:tabs>
        <w:spacing w:line="360" w:lineRule="auto"/>
        <w:ind w:left="1843" w:hanging="283"/>
        <w:rPr>
          <w:rFonts w:cs="Times New Roman"/>
          <w:szCs w:val="24"/>
          <w:lang w:val="sv-SE"/>
        </w:rPr>
      </w:pPr>
      <w:r w:rsidRPr="00CB00E8">
        <w:rPr>
          <w:rFonts w:cs="Times New Roman"/>
          <w:szCs w:val="24"/>
          <w:lang w:val="sv-SE"/>
        </w:rPr>
        <w:t>Anak-anak yang berusia 0-</w:t>
      </w:r>
      <w:r w:rsidR="00212F65" w:rsidRPr="00CB00E8">
        <w:rPr>
          <w:rFonts w:cs="Times New Roman"/>
          <w:szCs w:val="24"/>
          <w:lang w:val="sv-SE"/>
        </w:rPr>
        <w:t>5</w:t>
      </w:r>
      <w:r w:rsidRPr="00CB00E8">
        <w:rPr>
          <w:rFonts w:cs="Times New Roman"/>
          <w:szCs w:val="24"/>
          <w:lang w:val="sv-SE"/>
        </w:rPr>
        <w:t xml:space="preserve"> tahun </w:t>
      </w:r>
      <w:r w:rsidR="004D6EA8">
        <w:rPr>
          <w:rFonts w:cs="Times New Roman"/>
          <w:szCs w:val="24"/>
          <w:lang w:val="sv-SE"/>
        </w:rPr>
        <w:t>(0-60 bulan)</w:t>
      </w:r>
    </w:p>
    <w:p w14:paraId="307BE89B" w14:textId="77777777" w:rsidR="00CF1252" w:rsidRPr="00CB00E8" w:rsidRDefault="00117F1E" w:rsidP="00CF1252">
      <w:pPr>
        <w:pStyle w:val="ListParagraph"/>
        <w:numPr>
          <w:ilvl w:val="0"/>
          <w:numId w:val="8"/>
        </w:numPr>
        <w:tabs>
          <w:tab w:val="left" w:pos="3119"/>
        </w:tabs>
        <w:spacing w:line="360" w:lineRule="auto"/>
        <w:ind w:left="1843" w:hanging="283"/>
        <w:rPr>
          <w:rFonts w:cs="Times New Roman"/>
          <w:szCs w:val="24"/>
          <w:lang w:val="sv-SE"/>
        </w:rPr>
      </w:pPr>
      <w:r w:rsidRPr="00CB00E8">
        <w:rPr>
          <w:rFonts w:cs="Times New Roman"/>
          <w:szCs w:val="24"/>
          <w:lang w:val="sv-SE"/>
        </w:rPr>
        <w:t>Anak-anak yang terdiagnosa TB Paru berdasarkan hasil pemeriksaan klinis</w:t>
      </w:r>
    </w:p>
    <w:p w14:paraId="1A8ED646" w14:textId="77777777" w:rsidR="00CF1252" w:rsidRPr="00CB00E8" w:rsidRDefault="00212F65" w:rsidP="00CF1252">
      <w:pPr>
        <w:pStyle w:val="ListParagraph"/>
        <w:numPr>
          <w:ilvl w:val="0"/>
          <w:numId w:val="8"/>
        </w:numPr>
        <w:tabs>
          <w:tab w:val="left" w:pos="3119"/>
        </w:tabs>
        <w:spacing w:line="360" w:lineRule="auto"/>
        <w:ind w:left="1843" w:hanging="283"/>
        <w:rPr>
          <w:rFonts w:cs="Times New Roman"/>
          <w:szCs w:val="24"/>
          <w:lang w:val="sv-SE"/>
        </w:rPr>
      </w:pPr>
      <w:r w:rsidRPr="00CB00E8">
        <w:rPr>
          <w:rFonts w:cs="Times New Roman"/>
          <w:szCs w:val="24"/>
          <w:lang w:val="sv-SE"/>
        </w:rPr>
        <w:t>Anak dengan riwayat TB paru</w:t>
      </w:r>
    </w:p>
    <w:p w14:paraId="2C52022A" w14:textId="77777777" w:rsidR="00CF1252" w:rsidRPr="00CB00E8" w:rsidRDefault="00212F65" w:rsidP="00CF1252">
      <w:pPr>
        <w:pStyle w:val="ListParagraph"/>
        <w:numPr>
          <w:ilvl w:val="0"/>
          <w:numId w:val="8"/>
        </w:numPr>
        <w:tabs>
          <w:tab w:val="left" w:pos="3119"/>
        </w:tabs>
        <w:spacing w:line="360" w:lineRule="auto"/>
        <w:ind w:left="1843" w:hanging="283"/>
        <w:rPr>
          <w:rFonts w:cs="Times New Roman"/>
          <w:szCs w:val="24"/>
          <w:lang w:val="sv-SE"/>
        </w:rPr>
      </w:pPr>
      <w:r w:rsidRPr="00CB00E8">
        <w:rPr>
          <w:rFonts w:cs="Times New Roman"/>
          <w:szCs w:val="24"/>
          <w:lang w:val="sv-SE"/>
        </w:rPr>
        <w:t>Anak terdiagnosa TB paru dengan komorbid penyakit lain</w:t>
      </w:r>
    </w:p>
    <w:p w14:paraId="4082343A" w14:textId="2CE6C64B" w:rsidR="00117F1E" w:rsidRPr="00CB00E8" w:rsidRDefault="005F3850" w:rsidP="00CF1252">
      <w:pPr>
        <w:pStyle w:val="ListParagraph"/>
        <w:numPr>
          <w:ilvl w:val="0"/>
          <w:numId w:val="8"/>
        </w:numPr>
        <w:tabs>
          <w:tab w:val="left" w:pos="3119"/>
        </w:tabs>
        <w:spacing w:line="360" w:lineRule="auto"/>
        <w:ind w:left="1843" w:hanging="283"/>
        <w:rPr>
          <w:rFonts w:cs="Times New Roman"/>
          <w:szCs w:val="24"/>
          <w:lang w:val="sv-SE"/>
        </w:rPr>
      </w:pPr>
      <w:r w:rsidRPr="00CB00E8">
        <w:rPr>
          <w:rFonts w:cs="Times New Roman"/>
          <w:szCs w:val="24"/>
        </w:rPr>
        <w:t>O</w:t>
      </w:r>
      <w:r w:rsidR="00117F1E" w:rsidRPr="00CB00E8">
        <w:rPr>
          <w:rFonts w:cs="Times New Roman"/>
          <w:szCs w:val="24"/>
        </w:rPr>
        <w:t>rang tua bersedia menjadi responden.</w:t>
      </w:r>
    </w:p>
    <w:p w14:paraId="5E1A6BB0" w14:textId="77777777" w:rsidR="0072452A" w:rsidRPr="00CB00E8" w:rsidRDefault="0072452A" w:rsidP="00CF1252">
      <w:pPr>
        <w:pStyle w:val="ListParagraph"/>
        <w:numPr>
          <w:ilvl w:val="0"/>
          <w:numId w:val="21"/>
        </w:numPr>
        <w:tabs>
          <w:tab w:val="left" w:pos="3119"/>
        </w:tabs>
        <w:spacing w:line="360" w:lineRule="auto"/>
        <w:ind w:left="1418" w:hanging="284"/>
        <w:rPr>
          <w:rFonts w:cs="Times New Roman"/>
          <w:szCs w:val="24"/>
          <w:lang w:val="en-US"/>
        </w:rPr>
      </w:pPr>
      <w:r w:rsidRPr="00CB00E8">
        <w:rPr>
          <w:rFonts w:cs="Times New Roman"/>
          <w:szCs w:val="24"/>
          <w:lang w:val="en-US"/>
        </w:rPr>
        <w:t>Kelompok Kontrol</w:t>
      </w:r>
    </w:p>
    <w:p w14:paraId="56895BFF" w14:textId="77777777" w:rsidR="00CF1252" w:rsidRPr="00CB00E8" w:rsidRDefault="0072452A" w:rsidP="00CF1252">
      <w:pPr>
        <w:pStyle w:val="ListParagraph"/>
        <w:numPr>
          <w:ilvl w:val="0"/>
          <w:numId w:val="8"/>
        </w:numPr>
        <w:tabs>
          <w:tab w:val="left" w:pos="3119"/>
        </w:tabs>
        <w:spacing w:line="360" w:lineRule="auto"/>
        <w:ind w:left="1843" w:hanging="283"/>
        <w:rPr>
          <w:rFonts w:cs="Times New Roman"/>
          <w:szCs w:val="24"/>
          <w:lang w:val="en-US"/>
        </w:rPr>
      </w:pPr>
      <w:r w:rsidRPr="00CB00E8">
        <w:rPr>
          <w:rFonts w:cs="Times New Roman"/>
          <w:szCs w:val="24"/>
        </w:rPr>
        <w:t xml:space="preserve">Anak yang tidak </w:t>
      </w:r>
      <w:r w:rsidR="00212F65" w:rsidRPr="00CB00E8">
        <w:rPr>
          <w:rFonts w:cs="Times New Roman"/>
          <w:szCs w:val="24"/>
        </w:rPr>
        <w:t>ter</w:t>
      </w:r>
      <w:r w:rsidRPr="00CB00E8">
        <w:rPr>
          <w:rFonts w:cs="Times New Roman"/>
          <w:szCs w:val="24"/>
        </w:rPr>
        <w:t>diagnosis TB Paru (sehat atau memiliki penyakit non-TB) yang dibuktikan dengan hasil pemeriksaan klinis</w:t>
      </w:r>
    </w:p>
    <w:p w14:paraId="30A86A4A" w14:textId="0B4DC078" w:rsidR="00CF1252" w:rsidRPr="00CB00E8" w:rsidRDefault="0072452A" w:rsidP="00CF1252">
      <w:pPr>
        <w:pStyle w:val="ListParagraph"/>
        <w:numPr>
          <w:ilvl w:val="0"/>
          <w:numId w:val="8"/>
        </w:numPr>
        <w:tabs>
          <w:tab w:val="left" w:pos="3119"/>
        </w:tabs>
        <w:spacing w:line="360" w:lineRule="auto"/>
        <w:ind w:left="1843" w:hanging="283"/>
        <w:rPr>
          <w:rFonts w:cs="Times New Roman"/>
          <w:szCs w:val="24"/>
          <w:lang w:val="en-US"/>
        </w:rPr>
      </w:pPr>
      <w:r w:rsidRPr="00CB00E8">
        <w:rPr>
          <w:rFonts w:cs="Times New Roman"/>
          <w:szCs w:val="24"/>
          <w:lang w:val="en-US"/>
        </w:rPr>
        <w:t>Anak yang berusia 0-</w:t>
      </w:r>
      <w:r w:rsidR="00212F65" w:rsidRPr="00CB00E8">
        <w:rPr>
          <w:rFonts w:cs="Times New Roman"/>
          <w:szCs w:val="24"/>
          <w:lang w:val="en-US"/>
        </w:rPr>
        <w:t>5</w:t>
      </w:r>
      <w:r w:rsidR="00870E64" w:rsidRPr="00CB00E8">
        <w:rPr>
          <w:rFonts w:cs="Times New Roman"/>
          <w:szCs w:val="24"/>
          <w:lang w:val="en-US"/>
        </w:rPr>
        <w:t xml:space="preserve"> </w:t>
      </w:r>
      <w:r w:rsidRPr="00CB00E8">
        <w:rPr>
          <w:rFonts w:cs="Times New Roman"/>
          <w:szCs w:val="24"/>
          <w:lang w:val="en-US"/>
        </w:rPr>
        <w:t>tahun</w:t>
      </w:r>
      <w:r w:rsidR="004D6EA8">
        <w:rPr>
          <w:rFonts w:cs="Times New Roman"/>
          <w:szCs w:val="24"/>
          <w:lang w:val="en-US"/>
        </w:rPr>
        <w:t xml:space="preserve"> (0-60 bulan)</w:t>
      </w:r>
    </w:p>
    <w:p w14:paraId="1B90F56F" w14:textId="3A46293A" w:rsidR="0072452A" w:rsidRPr="00CB00E8" w:rsidRDefault="0072452A" w:rsidP="00CF1252">
      <w:pPr>
        <w:pStyle w:val="ListParagraph"/>
        <w:numPr>
          <w:ilvl w:val="0"/>
          <w:numId w:val="8"/>
        </w:numPr>
        <w:tabs>
          <w:tab w:val="left" w:pos="3119"/>
        </w:tabs>
        <w:spacing w:line="360" w:lineRule="auto"/>
        <w:ind w:left="1843" w:hanging="283"/>
        <w:rPr>
          <w:rFonts w:cs="Times New Roman"/>
          <w:szCs w:val="24"/>
          <w:lang w:val="en-US"/>
        </w:rPr>
      </w:pPr>
      <w:r w:rsidRPr="00CB00E8">
        <w:rPr>
          <w:rFonts w:cs="Times New Roman"/>
          <w:szCs w:val="24"/>
        </w:rPr>
        <w:t>Orang tua bersedia menjadi responden</w:t>
      </w:r>
    </w:p>
    <w:p w14:paraId="23246D0E" w14:textId="09CB7548" w:rsidR="00117F1E" w:rsidRPr="00CB00E8" w:rsidRDefault="00117F1E" w:rsidP="00CF1252">
      <w:pPr>
        <w:pStyle w:val="ListParagraph"/>
        <w:numPr>
          <w:ilvl w:val="0"/>
          <w:numId w:val="5"/>
        </w:numPr>
        <w:spacing w:line="360" w:lineRule="auto"/>
        <w:ind w:left="1134" w:hanging="425"/>
        <w:rPr>
          <w:rFonts w:cs="Times New Roman"/>
          <w:szCs w:val="24"/>
          <w:lang w:val="en-US"/>
        </w:rPr>
      </w:pPr>
      <w:r w:rsidRPr="00CB00E8">
        <w:rPr>
          <w:rFonts w:cs="Times New Roman"/>
          <w:szCs w:val="24"/>
          <w:lang w:val="en-US"/>
        </w:rPr>
        <w:t>Kriteria Eks</w:t>
      </w:r>
      <w:r w:rsidR="0028209F">
        <w:rPr>
          <w:rFonts w:cs="Times New Roman"/>
          <w:szCs w:val="24"/>
          <w:lang w:val="en-US"/>
        </w:rPr>
        <w:t>k</w:t>
      </w:r>
      <w:r w:rsidRPr="00CB00E8">
        <w:rPr>
          <w:rFonts w:cs="Times New Roman"/>
          <w:szCs w:val="24"/>
          <w:lang w:val="en-US"/>
        </w:rPr>
        <w:t>lusi:</w:t>
      </w:r>
    </w:p>
    <w:p w14:paraId="477881BC" w14:textId="77777777" w:rsidR="0072452A" w:rsidRPr="00CB00E8" w:rsidRDefault="0072452A" w:rsidP="00CF1252">
      <w:pPr>
        <w:pStyle w:val="ListParagraph"/>
        <w:numPr>
          <w:ilvl w:val="0"/>
          <w:numId w:val="21"/>
        </w:numPr>
        <w:spacing w:line="360" w:lineRule="auto"/>
        <w:ind w:left="1134" w:firstLine="0"/>
        <w:rPr>
          <w:rFonts w:cs="Times New Roman"/>
          <w:szCs w:val="24"/>
          <w:lang w:val="en-US"/>
        </w:rPr>
      </w:pPr>
      <w:r w:rsidRPr="00CB00E8">
        <w:rPr>
          <w:rFonts w:cs="Times New Roman"/>
          <w:szCs w:val="24"/>
          <w:lang w:val="en-US"/>
        </w:rPr>
        <w:t>Kelompok Kasus</w:t>
      </w:r>
    </w:p>
    <w:p w14:paraId="57869F97" w14:textId="77777777" w:rsidR="00CF1252" w:rsidRPr="00CB00E8" w:rsidRDefault="00117F1E" w:rsidP="00CF1252">
      <w:pPr>
        <w:pStyle w:val="ListParagraph"/>
        <w:numPr>
          <w:ilvl w:val="0"/>
          <w:numId w:val="8"/>
        </w:numPr>
        <w:spacing w:line="360" w:lineRule="auto"/>
        <w:ind w:left="1843" w:hanging="283"/>
        <w:rPr>
          <w:rFonts w:cs="Times New Roman"/>
          <w:szCs w:val="24"/>
          <w:lang w:val="sv-SE"/>
        </w:rPr>
      </w:pPr>
      <w:r w:rsidRPr="00CB00E8">
        <w:rPr>
          <w:rFonts w:cs="Times New Roman"/>
          <w:szCs w:val="24"/>
          <w:lang w:val="sv-SE"/>
        </w:rPr>
        <w:t>Rumah sedang dalam renovasi besar yang mengubah kondisi fisik.</w:t>
      </w:r>
    </w:p>
    <w:p w14:paraId="18A583BB" w14:textId="5B4A96C3" w:rsidR="005C2F01" w:rsidRPr="00CB00E8" w:rsidRDefault="005C2F01" w:rsidP="00CF1252">
      <w:pPr>
        <w:pStyle w:val="ListParagraph"/>
        <w:numPr>
          <w:ilvl w:val="0"/>
          <w:numId w:val="8"/>
        </w:numPr>
        <w:spacing w:line="360" w:lineRule="auto"/>
        <w:ind w:left="1843" w:hanging="283"/>
        <w:rPr>
          <w:rFonts w:cs="Times New Roman"/>
          <w:szCs w:val="24"/>
          <w:lang w:val="sv-SE"/>
        </w:rPr>
      </w:pPr>
      <w:r w:rsidRPr="00CB00E8">
        <w:rPr>
          <w:rFonts w:cs="Times New Roman"/>
          <w:szCs w:val="24"/>
          <w:lang w:val="sv-SE"/>
        </w:rPr>
        <w:t>Orang tua atau wali tidak memberikan persetujuan</w:t>
      </w:r>
    </w:p>
    <w:p w14:paraId="20BB5BE0" w14:textId="77777777" w:rsidR="005C2F01" w:rsidRPr="00CB00E8" w:rsidRDefault="005C2F01" w:rsidP="00CF1252">
      <w:pPr>
        <w:pStyle w:val="ListParagraph"/>
        <w:numPr>
          <w:ilvl w:val="0"/>
          <w:numId w:val="21"/>
        </w:numPr>
        <w:spacing w:line="360" w:lineRule="auto"/>
        <w:ind w:left="1134" w:firstLine="0"/>
        <w:rPr>
          <w:rFonts w:cs="Times New Roman"/>
          <w:szCs w:val="24"/>
          <w:lang w:val="sv-SE"/>
        </w:rPr>
      </w:pPr>
      <w:r w:rsidRPr="00CB00E8">
        <w:rPr>
          <w:rFonts w:cs="Times New Roman"/>
          <w:szCs w:val="24"/>
          <w:lang w:val="sv-SE"/>
        </w:rPr>
        <w:t>Kelompok Kontrol</w:t>
      </w:r>
    </w:p>
    <w:p w14:paraId="796AABD3" w14:textId="77777777" w:rsidR="00CF1252" w:rsidRPr="00CB00E8" w:rsidRDefault="005C2F01" w:rsidP="00CF1252">
      <w:pPr>
        <w:pStyle w:val="ListParagraph"/>
        <w:numPr>
          <w:ilvl w:val="0"/>
          <w:numId w:val="22"/>
        </w:numPr>
        <w:spacing w:line="360" w:lineRule="auto"/>
        <w:ind w:left="1843" w:hanging="283"/>
        <w:rPr>
          <w:rFonts w:cs="Times New Roman"/>
          <w:szCs w:val="24"/>
          <w:lang w:val="sv-SE"/>
        </w:rPr>
      </w:pPr>
      <w:r w:rsidRPr="00CB00E8">
        <w:rPr>
          <w:rFonts w:cs="Times New Roman"/>
          <w:szCs w:val="24"/>
          <w:lang w:val="sv-SE"/>
        </w:rPr>
        <w:t>Anak dengan kontak serumah atau kontak erat dengan pasien TB Paru dewasa aktif.</w:t>
      </w:r>
    </w:p>
    <w:p w14:paraId="46B07D96" w14:textId="6E316E8B" w:rsidR="008F3298" w:rsidRPr="00CB00E8" w:rsidRDefault="005C2F01" w:rsidP="00CF1252">
      <w:pPr>
        <w:pStyle w:val="ListParagraph"/>
        <w:numPr>
          <w:ilvl w:val="0"/>
          <w:numId w:val="22"/>
        </w:numPr>
        <w:spacing w:line="360" w:lineRule="auto"/>
        <w:ind w:left="1843" w:hanging="283"/>
        <w:rPr>
          <w:rFonts w:cs="Times New Roman"/>
          <w:szCs w:val="24"/>
          <w:lang w:val="sv-SE"/>
        </w:rPr>
      </w:pPr>
      <w:r w:rsidRPr="00CB00E8">
        <w:rPr>
          <w:rFonts w:cs="Times New Roman"/>
          <w:szCs w:val="24"/>
          <w:lang w:val="sv-SE"/>
        </w:rPr>
        <w:t>Rumah sedang dalam renovasi besar yang mengubah kondisi fisik</w:t>
      </w:r>
    </w:p>
    <w:p w14:paraId="292F8340" w14:textId="77777777" w:rsidR="00212F65" w:rsidRDefault="00212F65" w:rsidP="00212F65">
      <w:pPr>
        <w:spacing w:line="360" w:lineRule="auto"/>
        <w:rPr>
          <w:rFonts w:cs="Times New Roman"/>
          <w:szCs w:val="24"/>
          <w:lang w:val="sv-SE"/>
        </w:rPr>
      </w:pPr>
    </w:p>
    <w:p w14:paraId="2F502500" w14:textId="77777777" w:rsidR="004D6EA8" w:rsidRDefault="004D6EA8" w:rsidP="00212F65">
      <w:pPr>
        <w:spacing w:line="360" w:lineRule="auto"/>
        <w:rPr>
          <w:rFonts w:cs="Times New Roman"/>
          <w:szCs w:val="24"/>
          <w:lang w:val="sv-SE"/>
        </w:rPr>
      </w:pPr>
    </w:p>
    <w:p w14:paraId="00814FC2" w14:textId="77777777" w:rsidR="004D6EA8" w:rsidRPr="00CB00E8" w:rsidRDefault="004D6EA8" w:rsidP="00212F65">
      <w:pPr>
        <w:spacing w:line="360" w:lineRule="auto"/>
        <w:rPr>
          <w:rFonts w:cs="Times New Roman"/>
          <w:szCs w:val="24"/>
          <w:lang w:val="sv-SE"/>
        </w:rPr>
      </w:pPr>
    </w:p>
    <w:p w14:paraId="7BCEC4AC" w14:textId="77777777" w:rsidR="00117F1E" w:rsidRPr="00CB00E8" w:rsidRDefault="003B55B1" w:rsidP="00537A95">
      <w:pPr>
        <w:pStyle w:val="Heading2"/>
        <w:spacing w:line="360" w:lineRule="auto"/>
        <w:rPr>
          <w:rFonts w:cs="Times New Roman"/>
          <w:szCs w:val="24"/>
          <w:lang w:val="en-US"/>
        </w:rPr>
      </w:pPr>
      <w:bookmarkStart w:id="219" w:name="_Toc210566990"/>
      <w:bookmarkStart w:id="220" w:name="_Toc211334139"/>
      <w:bookmarkStart w:id="221" w:name="_Toc219155571"/>
      <w:bookmarkStart w:id="222" w:name="_Toc219578247"/>
      <w:bookmarkStart w:id="223" w:name="_Toc220023742"/>
      <w:r w:rsidRPr="00CB00E8">
        <w:rPr>
          <w:rFonts w:cs="Times New Roman"/>
          <w:szCs w:val="24"/>
          <w:lang w:val="en-US"/>
        </w:rPr>
        <w:lastRenderedPageBreak/>
        <w:t>3.3 Variabel Penelitian &amp; Definisi Operasional (DO)</w:t>
      </w:r>
      <w:bookmarkEnd w:id="219"/>
      <w:bookmarkEnd w:id="220"/>
      <w:bookmarkEnd w:id="221"/>
      <w:bookmarkEnd w:id="222"/>
      <w:bookmarkEnd w:id="223"/>
    </w:p>
    <w:p w14:paraId="465BEAE0" w14:textId="01D5BAFC" w:rsidR="00AB0807" w:rsidRPr="004D6EA8" w:rsidRDefault="004D6EA8" w:rsidP="004D6EA8">
      <w:pPr>
        <w:pStyle w:val="Caption"/>
        <w:rPr>
          <w:rFonts w:cs="Times New Roman"/>
          <w:i w:val="0"/>
          <w:iCs w:val="0"/>
          <w:color w:val="auto"/>
          <w:sz w:val="24"/>
          <w:szCs w:val="24"/>
        </w:rPr>
      </w:pPr>
      <w:bookmarkStart w:id="224" w:name="_Toc219156193"/>
      <w:bookmarkStart w:id="225" w:name="_Toc219578670"/>
      <w:r w:rsidRPr="004D6EA8">
        <w:rPr>
          <w:i w:val="0"/>
          <w:iCs w:val="0"/>
          <w:color w:val="auto"/>
          <w:sz w:val="24"/>
          <w:szCs w:val="24"/>
        </w:rPr>
        <w:t>Table 3.</w:t>
      </w:r>
      <w:r w:rsidRPr="004D6EA8">
        <w:rPr>
          <w:i w:val="0"/>
          <w:iCs w:val="0"/>
          <w:color w:val="auto"/>
          <w:sz w:val="24"/>
          <w:szCs w:val="24"/>
        </w:rPr>
        <w:fldChar w:fldCharType="begin"/>
      </w:r>
      <w:r w:rsidRPr="004D6EA8">
        <w:rPr>
          <w:i w:val="0"/>
          <w:iCs w:val="0"/>
          <w:color w:val="auto"/>
          <w:sz w:val="24"/>
          <w:szCs w:val="24"/>
        </w:rPr>
        <w:instrText xml:space="preserve"> SEQ Table \* ARABIC </w:instrText>
      </w:r>
      <w:r w:rsidRPr="004D6EA8">
        <w:rPr>
          <w:i w:val="0"/>
          <w:iCs w:val="0"/>
          <w:color w:val="auto"/>
          <w:sz w:val="24"/>
          <w:szCs w:val="24"/>
        </w:rPr>
        <w:fldChar w:fldCharType="separate"/>
      </w:r>
      <w:r w:rsidR="00352CB3">
        <w:rPr>
          <w:i w:val="0"/>
          <w:iCs w:val="0"/>
          <w:noProof/>
          <w:color w:val="auto"/>
          <w:sz w:val="24"/>
          <w:szCs w:val="24"/>
        </w:rPr>
        <w:t>2</w:t>
      </w:r>
      <w:r w:rsidRPr="004D6EA8">
        <w:rPr>
          <w:i w:val="0"/>
          <w:iCs w:val="0"/>
          <w:color w:val="auto"/>
          <w:sz w:val="24"/>
          <w:szCs w:val="24"/>
        </w:rPr>
        <w:fldChar w:fldCharType="end"/>
      </w:r>
      <w:r w:rsidRPr="004D6EA8">
        <w:rPr>
          <w:rFonts w:cs="Times New Roman"/>
          <w:i w:val="0"/>
          <w:iCs w:val="0"/>
          <w:color w:val="auto"/>
          <w:sz w:val="24"/>
          <w:szCs w:val="24"/>
        </w:rPr>
        <w:t xml:space="preserve"> </w:t>
      </w:r>
      <w:proofErr w:type="spellStart"/>
      <w:r w:rsidRPr="004D6EA8">
        <w:rPr>
          <w:rFonts w:cs="Times New Roman"/>
          <w:i w:val="0"/>
          <w:iCs w:val="0"/>
          <w:color w:val="auto"/>
          <w:sz w:val="24"/>
          <w:szCs w:val="24"/>
        </w:rPr>
        <w:t>Definisi</w:t>
      </w:r>
      <w:proofErr w:type="spellEnd"/>
      <w:r w:rsidRPr="004D6EA8">
        <w:rPr>
          <w:rFonts w:cs="Times New Roman"/>
          <w:i w:val="0"/>
          <w:iCs w:val="0"/>
          <w:color w:val="auto"/>
          <w:sz w:val="24"/>
          <w:szCs w:val="24"/>
        </w:rPr>
        <w:t xml:space="preserve"> </w:t>
      </w:r>
      <w:proofErr w:type="spellStart"/>
      <w:r w:rsidRPr="004D6EA8">
        <w:rPr>
          <w:rFonts w:cs="Times New Roman"/>
          <w:i w:val="0"/>
          <w:iCs w:val="0"/>
          <w:color w:val="auto"/>
          <w:sz w:val="24"/>
          <w:szCs w:val="24"/>
        </w:rPr>
        <w:t>Operasional</w:t>
      </w:r>
      <w:bookmarkEnd w:id="224"/>
      <w:bookmarkEnd w:id="225"/>
      <w:proofErr w:type="spellEnd"/>
    </w:p>
    <w:tbl>
      <w:tblPr>
        <w:tblStyle w:val="TableGrid"/>
        <w:tblW w:w="8217" w:type="dxa"/>
        <w:tblLayout w:type="fixed"/>
        <w:tblLook w:val="04A0" w:firstRow="1" w:lastRow="0" w:firstColumn="1" w:lastColumn="0" w:noHBand="0" w:noVBand="1"/>
      </w:tblPr>
      <w:tblGrid>
        <w:gridCol w:w="562"/>
        <w:gridCol w:w="1054"/>
        <w:gridCol w:w="936"/>
        <w:gridCol w:w="965"/>
        <w:gridCol w:w="22"/>
        <w:gridCol w:w="1564"/>
        <w:gridCol w:w="375"/>
        <w:gridCol w:w="46"/>
        <w:gridCol w:w="713"/>
        <w:gridCol w:w="1980"/>
      </w:tblGrid>
      <w:tr w:rsidR="009C162B" w:rsidRPr="00CB00E8" w14:paraId="2BEC8738" w14:textId="77777777" w:rsidTr="00CF1252">
        <w:trPr>
          <w:trHeight w:val="402"/>
        </w:trPr>
        <w:tc>
          <w:tcPr>
            <w:tcW w:w="562" w:type="dxa"/>
            <w:tcBorders>
              <w:left w:val="nil"/>
              <w:bottom w:val="single" w:sz="4" w:space="0" w:color="auto"/>
              <w:right w:val="nil"/>
            </w:tcBorders>
          </w:tcPr>
          <w:p w14:paraId="4F4E7EE6"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t>No</w:t>
            </w:r>
          </w:p>
        </w:tc>
        <w:tc>
          <w:tcPr>
            <w:tcW w:w="1054" w:type="dxa"/>
            <w:tcBorders>
              <w:left w:val="nil"/>
              <w:bottom w:val="single" w:sz="4" w:space="0" w:color="auto"/>
              <w:right w:val="nil"/>
            </w:tcBorders>
          </w:tcPr>
          <w:p w14:paraId="11670A22" w14:textId="77777777" w:rsidR="009C162B" w:rsidRPr="00CB00E8" w:rsidRDefault="009C162B" w:rsidP="00537A95">
            <w:pPr>
              <w:spacing w:line="360" w:lineRule="auto"/>
              <w:jc w:val="center"/>
              <w:rPr>
                <w:rFonts w:cs="Times New Roman"/>
                <w:szCs w:val="24"/>
                <w:lang w:val="en-US"/>
              </w:rPr>
            </w:pPr>
            <w:r w:rsidRPr="00CB00E8">
              <w:rPr>
                <w:rFonts w:cs="Times New Roman"/>
                <w:szCs w:val="24"/>
                <w:lang w:val="en-US"/>
              </w:rPr>
              <w:t>Variabel</w:t>
            </w:r>
          </w:p>
        </w:tc>
        <w:tc>
          <w:tcPr>
            <w:tcW w:w="1923" w:type="dxa"/>
            <w:gridSpan w:val="3"/>
            <w:tcBorders>
              <w:left w:val="nil"/>
              <w:bottom w:val="single" w:sz="4" w:space="0" w:color="auto"/>
              <w:right w:val="nil"/>
            </w:tcBorders>
          </w:tcPr>
          <w:p w14:paraId="38FC8641" w14:textId="77777777" w:rsidR="009C162B" w:rsidRPr="00CB00E8" w:rsidRDefault="009C162B" w:rsidP="00537A95">
            <w:pPr>
              <w:spacing w:line="360" w:lineRule="auto"/>
              <w:jc w:val="center"/>
              <w:rPr>
                <w:rFonts w:cs="Times New Roman"/>
                <w:szCs w:val="24"/>
                <w:lang w:val="en-US"/>
              </w:rPr>
            </w:pPr>
            <w:r w:rsidRPr="00CB00E8">
              <w:rPr>
                <w:rFonts w:cs="Times New Roman"/>
                <w:szCs w:val="24"/>
                <w:lang w:val="en-US"/>
              </w:rPr>
              <w:t>Definisi Operasional</w:t>
            </w:r>
          </w:p>
        </w:tc>
        <w:tc>
          <w:tcPr>
            <w:tcW w:w="1564" w:type="dxa"/>
            <w:tcBorders>
              <w:left w:val="nil"/>
              <w:bottom w:val="single" w:sz="4" w:space="0" w:color="auto"/>
              <w:right w:val="nil"/>
            </w:tcBorders>
          </w:tcPr>
          <w:p w14:paraId="4AB74587" w14:textId="77777777" w:rsidR="009C162B" w:rsidRPr="00CB00E8" w:rsidRDefault="009C162B" w:rsidP="00537A95">
            <w:pPr>
              <w:spacing w:line="360" w:lineRule="auto"/>
              <w:jc w:val="center"/>
              <w:rPr>
                <w:rFonts w:cs="Times New Roman"/>
                <w:szCs w:val="24"/>
                <w:lang w:val="en-US"/>
              </w:rPr>
            </w:pPr>
            <w:r w:rsidRPr="00CB00E8">
              <w:rPr>
                <w:rFonts w:cs="Times New Roman"/>
                <w:szCs w:val="24"/>
                <w:lang w:val="en-US"/>
              </w:rPr>
              <w:t>Alat Ukur</w:t>
            </w:r>
          </w:p>
        </w:tc>
        <w:tc>
          <w:tcPr>
            <w:tcW w:w="1134" w:type="dxa"/>
            <w:gridSpan w:val="3"/>
            <w:tcBorders>
              <w:left w:val="nil"/>
              <w:bottom w:val="single" w:sz="4" w:space="0" w:color="auto"/>
              <w:right w:val="nil"/>
            </w:tcBorders>
          </w:tcPr>
          <w:p w14:paraId="73F324AE" w14:textId="77777777" w:rsidR="009C162B" w:rsidRPr="00CB00E8" w:rsidRDefault="009C162B" w:rsidP="00537A95">
            <w:pPr>
              <w:spacing w:line="360" w:lineRule="auto"/>
              <w:jc w:val="center"/>
              <w:rPr>
                <w:rFonts w:cs="Times New Roman"/>
                <w:szCs w:val="24"/>
                <w:lang w:val="en-US"/>
              </w:rPr>
            </w:pPr>
            <w:r w:rsidRPr="00CB00E8">
              <w:rPr>
                <w:rFonts w:cs="Times New Roman"/>
                <w:szCs w:val="24"/>
                <w:lang w:val="en-US"/>
              </w:rPr>
              <w:t>Skala Data</w:t>
            </w:r>
          </w:p>
        </w:tc>
        <w:tc>
          <w:tcPr>
            <w:tcW w:w="1980" w:type="dxa"/>
            <w:tcBorders>
              <w:left w:val="nil"/>
              <w:bottom w:val="single" w:sz="4" w:space="0" w:color="auto"/>
              <w:right w:val="nil"/>
            </w:tcBorders>
          </w:tcPr>
          <w:p w14:paraId="51D322D8" w14:textId="77777777" w:rsidR="009C162B" w:rsidRPr="00CB00E8" w:rsidRDefault="009C162B" w:rsidP="00537A95">
            <w:pPr>
              <w:spacing w:line="360" w:lineRule="auto"/>
              <w:jc w:val="center"/>
              <w:rPr>
                <w:rFonts w:cs="Times New Roman"/>
                <w:szCs w:val="24"/>
                <w:lang w:val="en-US"/>
              </w:rPr>
            </w:pPr>
            <w:r w:rsidRPr="00CB00E8">
              <w:rPr>
                <w:rFonts w:cs="Times New Roman"/>
                <w:szCs w:val="24"/>
                <w:lang w:val="en-US"/>
              </w:rPr>
              <w:t>Skor</w:t>
            </w:r>
          </w:p>
        </w:tc>
      </w:tr>
      <w:tr w:rsidR="009C162B" w:rsidRPr="00CB00E8" w14:paraId="5EEE9644" w14:textId="77777777" w:rsidTr="00CA31E1">
        <w:trPr>
          <w:trHeight w:val="231"/>
        </w:trPr>
        <w:tc>
          <w:tcPr>
            <w:tcW w:w="562" w:type="dxa"/>
            <w:tcBorders>
              <w:left w:val="nil"/>
              <w:bottom w:val="single" w:sz="4" w:space="0" w:color="auto"/>
              <w:right w:val="nil"/>
            </w:tcBorders>
          </w:tcPr>
          <w:p w14:paraId="2C0C4583" w14:textId="77777777" w:rsidR="009C162B" w:rsidRPr="00CB00E8" w:rsidRDefault="009C162B" w:rsidP="00537A95">
            <w:pPr>
              <w:spacing w:line="360" w:lineRule="auto"/>
              <w:jc w:val="center"/>
              <w:rPr>
                <w:rFonts w:cs="Times New Roman"/>
                <w:b/>
                <w:bCs/>
                <w:szCs w:val="24"/>
                <w:lang w:val="en-US"/>
              </w:rPr>
            </w:pPr>
          </w:p>
        </w:tc>
        <w:tc>
          <w:tcPr>
            <w:tcW w:w="1054" w:type="dxa"/>
            <w:tcBorders>
              <w:left w:val="nil"/>
              <w:bottom w:val="single" w:sz="4" w:space="0" w:color="auto"/>
              <w:right w:val="nil"/>
            </w:tcBorders>
          </w:tcPr>
          <w:p w14:paraId="6DD38815" w14:textId="77777777" w:rsidR="009C162B" w:rsidRPr="00CB00E8" w:rsidRDefault="009C162B" w:rsidP="00537A95">
            <w:pPr>
              <w:spacing w:line="360" w:lineRule="auto"/>
              <w:jc w:val="center"/>
              <w:rPr>
                <w:rFonts w:cs="Times New Roman"/>
                <w:b/>
                <w:bCs/>
                <w:szCs w:val="24"/>
                <w:lang w:val="en-US"/>
              </w:rPr>
            </w:pPr>
          </w:p>
        </w:tc>
        <w:tc>
          <w:tcPr>
            <w:tcW w:w="936" w:type="dxa"/>
            <w:tcBorders>
              <w:left w:val="nil"/>
              <w:bottom w:val="single" w:sz="4" w:space="0" w:color="auto"/>
              <w:right w:val="nil"/>
            </w:tcBorders>
          </w:tcPr>
          <w:p w14:paraId="67187122" w14:textId="77777777" w:rsidR="009C162B" w:rsidRPr="00CB00E8" w:rsidRDefault="009C162B" w:rsidP="00537A95">
            <w:pPr>
              <w:spacing w:line="360" w:lineRule="auto"/>
              <w:jc w:val="center"/>
              <w:rPr>
                <w:rFonts w:cs="Times New Roman"/>
                <w:b/>
                <w:bCs/>
                <w:szCs w:val="24"/>
                <w:lang w:val="en-US"/>
              </w:rPr>
            </w:pPr>
          </w:p>
        </w:tc>
        <w:tc>
          <w:tcPr>
            <w:tcW w:w="965" w:type="dxa"/>
            <w:tcBorders>
              <w:left w:val="nil"/>
              <w:bottom w:val="single" w:sz="4" w:space="0" w:color="auto"/>
              <w:right w:val="nil"/>
            </w:tcBorders>
          </w:tcPr>
          <w:p w14:paraId="2FB90795" w14:textId="77777777" w:rsidR="009C162B" w:rsidRPr="00CB00E8" w:rsidRDefault="009C162B" w:rsidP="00537A95">
            <w:pPr>
              <w:spacing w:line="360" w:lineRule="auto"/>
              <w:jc w:val="center"/>
              <w:rPr>
                <w:rFonts w:cs="Times New Roman"/>
                <w:b/>
                <w:bCs/>
                <w:szCs w:val="24"/>
                <w:lang w:val="en-US"/>
              </w:rPr>
            </w:pPr>
          </w:p>
        </w:tc>
        <w:tc>
          <w:tcPr>
            <w:tcW w:w="2007" w:type="dxa"/>
            <w:gridSpan w:val="4"/>
            <w:tcBorders>
              <w:left w:val="nil"/>
              <w:bottom w:val="single" w:sz="4" w:space="0" w:color="auto"/>
              <w:right w:val="nil"/>
            </w:tcBorders>
          </w:tcPr>
          <w:p w14:paraId="6864BDFC" w14:textId="77777777" w:rsidR="009C162B" w:rsidRPr="00CB00E8" w:rsidRDefault="009C162B" w:rsidP="00537A95">
            <w:pPr>
              <w:spacing w:line="360" w:lineRule="auto"/>
              <w:jc w:val="center"/>
              <w:rPr>
                <w:rFonts w:cs="Times New Roman"/>
                <w:b/>
                <w:bCs/>
                <w:szCs w:val="24"/>
                <w:lang w:val="en-US"/>
              </w:rPr>
            </w:pPr>
            <w:r w:rsidRPr="00CB00E8">
              <w:rPr>
                <w:rFonts w:cs="Times New Roman"/>
                <w:b/>
                <w:bCs/>
                <w:szCs w:val="24"/>
                <w:lang w:val="en-US"/>
              </w:rPr>
              <w:t>Variabel Bebas</w:t>
            </w:r>
          </w:p>
        </w:tc>
        <w:tc>
          <w:tcPr>
            <w:tcW w:w="2693" w:type="dxa"/>
            <w:gridSpan w:val="2"/>
            <w:tcBorders>
              <w:top w:val="nil"/>
              <w:left w:val="nil"/>
              <w:bottom w:val="single" w:sz="4" w:space="0" w:color="auto"/>
              <w:right w:val="nil"/>
            </w:tcBorders>
          </w:tcPr>
          <w:p w14:paraId="7BD96B19" w14:textId="77777777" w:rsidR="009C162B" w:rsidRPr="00CB00E8" w:rsidRDefault="009C162B" w:rsidP="00537A95">
            <w:pPr>
              <w:spacing w:line="360" w:lineRule="auto"/>
              <w:jc w:val="center"/>
              <w:rPr>
                <w:rFonts w:cs="Times New Roman"/>
                <w:b/>
                <w:bCs/>
                <w:szCs w:val="24"/>
                <w:lang w:val="en-US"/>
              </w:rPr>
            </w:pPr>
          </w:p>
        </w:tc>
      </w:tr>
      <w:tr w:rsidR="009C162B" w:rsidRPr="00CB00E8" w14:paraId="2E85BD8A" w14:textId="77777777" w:rsidTr="00CF1252">
        <w:trPr>
          <w:trHeight w:val="3047"/>
        </w:trPr>
        <w:tc>
          <w:tcPr>
            <w:tcW w:w="562" w:type="dxa"/>
            <w:tcBorders>
              <w:top w:val="nil"/>
              <w:left w:val="nil"/>
              <w:bottom w:val="single" w:sz="4" w:space="0" w:color="auto"/>
              <w:right w:val="nil"/>
            </w:tcBorders>
          </w:tcPr>
          <w:p w14:paraId="02079609"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t>1.</w:t>
            </w:r>
          </w:p>
        </w:tc>
        <w:tc>
          <w:tcPr>
            <w:tcW w:w="1054" w:type="dxa"/>
            <w:tcBorders>
              <w:top w:val="nil"/>
              <w:left w:val="nil"/>
              <w:bottom w:val="single" w:sz="4" w:space="0" w:color="auto"/>
              <w:right w:val="nil"/>
            </w:tcBorders>
          </w:tcPr>
          <w:p w14:paraId="781376E3" w14:textId="58734CE5" w:rsidR="009C162B" w:rsidRPr="00CB00E8" w:rsidRDefault="00870E64" w:rsidP="00537A95">
            <w:pPr>
              <w:spacing w:line="360" w:lineRule="auto"/>
              <w:rPr>
                <w:rFonts w:cs="Times New Roman"/>
                <w:szCs w:val="24"/>
                <w:lang w:val="en-US"/>
              </w:rPr>
            </w:pPr>
            <w:r w:rsidRPr="00CB00E8">
              <w:rPr>
                <w:rFonts w:cs="Times New Roman"/>
                <w:szCs w:val="24"/>
                <w:lang w:val="en-US"/>
              </w:rPr>
              <w:t>Kesehatan</w:t>
            </w:r>
            <w:r w:rsidR="009C162B" w:rsidRPr="00CB00E8">
              <w:rPr>
                <w:rFonts w:cs="Times New Roman"/>
                <w:szCs w:val="24"/>
                <w:lang w:val="en-US"/>
              </w:rPr>
              <w:t xml:space="preserve"> Lingkungan Rumah</w:t>
            </w:r>
          </w:p>
        </w:tc>
        <w:tc>
          <w:tcPr>
            <w:tcW w:w="1923" w:type="dxa"/>
            <w:gridSpan w:val="3"/>
            <w:tcBorders>
              <w:top w:val="nil"/>
              <w:left w:val="nil"/>
              <w:bottom w:val="single" w:sz="4" w:space="0" w:color="auto"/>
              <w:right w:val="nil"/>
            </w:tcBorders>
          </w:tcPr>
          <w:p w14:paraId="1DC4D556" w14:textId="5E0005CA" w:rsidR="009C162B" w:rsidRPr="00CB00E8" w:rsidRDefault="00870E64" w:rsidP="00537A95">
            <w:pPr>
              <w:spacing w:line="360" w:lineRule="auto"/>
              <w:rPr>
                <w:rFonts w:cs="Times New Roman"/>
                <w:szCs w:val="24"/>
                <w:lang w:val="en-US"/>
              </w:rPr>
            </w:pPr>
            <w:r w:rsidRPr="00CB00E8">
              <w:rPr>
                <w:rFonts w:cs="Times New Roman"/>
                <w:szCs w:val="24"/>
                <w:lang w:val="en-ID"/>
              </w:rPr>
              <w:t>Kesehatan lingkungan rumah adalah kondisi fisik dan non-fisik tempat tinggal yang memenuhi syarat kesehatan meliputi ventilasi, pencahayaan, kebersihan, ketersediaan air bersih, dan sistem sanitasi yang baik untuk mencegah penyakit menular seperti Tuberkulosis Paru (Kemenkes RI, 2021).</w:t>
            </w:r>
          </w:p>
        </w:tc>
        <w:tc>
          <w:tcPr>
            <w:tcW w:w="1564" w:type="dxa"/>
            <w:tcBorders>
              <w:top w:val="nil"/>
              <w:left w:val="nil"/>
              <w:bottom w:val="single" w:sz="4" w:space="0" w:color="auto"/>
              <w:right w:val="nil"/>
            </w:tcBorders>
          </w:tcPr>
          <w:p w14:paraId="2338F9D1"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t>Kuesioner Rumah Sehat (Depkes, 2002)</w:t>
            </w:r>
          </w:p>
        </w:tc>
        <w:tc>
          <w:tcPr>
            <w:tcW w:w="1134" w:type="dxa"/>
            <w:gridSpan w:val="3"/>
            <w:tcBorders>
              <w:top w:val="nil"/>
              <w:left w:val="nil"/>
              <w:bottom w:val="single" w:sz="4" w:space="0" w:color="auto"/>
              <w:right w:val="nil"/>
            </w:tcBorders>
          </w:tcPr>
          <w:p w14:paraId="5BD49BE5"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t xml:space="preserve">Ordinal </w:t>
            </w:r>
          </w:p>
        </w:tc>
        <w:tc>
          <w:tcPr>
            <w:tcW w:w="1980" w:type="dxa"/>
            <w:tcBorders>
              <w:top w:val="nil"/>
              <w:left w:val="nil"/>
              <w:bottom w:val="single" w:sz="4" w:space="0" w:color="auto"/>
              <w:right w:val="nil"/>
            </w:tcBorders>
          </w:tcPr>
          <w:p w14:paraId="066D7949" w14:textId="77777777" w:rsidR="009C162B" w:rsidRPr="00CB00E8" w:rsidRDefault="009C162B" w:rsidP="00537A95">
            <w:pPr>
              <w:spacing w:line="360" w:lineRule="auto"/>
              <w:rPr>
                <w:rFonts w:cs="Times New Roman"/>
                <w:szCs w:val="24"/>
                <w:lang w:val="sv-SE"/>
              </w:rPr>
            </w:pPr>
            <w:r w:rsidRPr="00CB00E8">
              <w:rPr>
                <w:rFonts w:cs="Times New Roman"/>
                <w:szCs w:val="24"/>
                <w:lang w:val="sv-SE"/>
              </w:rPr>
              <w:t>Hasil pengukuran menggunakan kategori respon. Total skor maksimal pada hasil ukur adalah 1200, dengan kriteria:</w:t>
            </w:r>
          </w:p>
          <w:p w14:paraId="30D297DF" w14:textId="77777777" w:rsidR="009C162B" w:rsidRPr="00CB00E8" w:rsidRDefault="009C162B" w:rsidP="00537A95">
            <w:pPr>
              <w:pStyle w:val="ListParagraph"/>
              <w:numPr>
                <w:ilvl w:val="0"/>
                <w:numId w:val="14"/>
              </w:numPr>
              <w:spacing w:line="360" w:lineRule="auto"/>
              <w:ind w:left="323" w:hanging="323"/>
              <w:rPr>
                <w:rFonts w:cs="Times New Roman"/>
                <w:szCs w:val="24"/>
                <w:lang w:val="en-ID"/>
              </w:rPr>
            </w:pPr>
            <w:r w:rsidRPr="00CB00E8">
              <w:rPr>
                <w:rFonts w:cs="Times New Roman"/>
                <w:szCs w:val="24"/>
                <w:lang w:val="en-ID"/>
              </w:rPr>
              <w:t>Rumah Sehat: 1068-1200</w:t>
            </w:r>
          </w:p>
          <w:p w14:paraId="1A192240" w14:textId="77777777" w:rsidR="009C162B" w:rsidRPr="00CB00E8" w:rsidRDefault="009C162B" w:rsidP="00537A95">
            <w:pPr>
              <w:pStyle w:val="ListParagraph"/>
              <w:numPr>
                <w:ilvl w:val="0"/>
                <w:numId w:val="14"/>
              </w:numPr>
              <w:spacing w:line="360" w:lineRule="auto"/>
              <w:ind w:left="323" w:hanging="323"/>
              <w:rPr>
                <w:rFonts w:cs="Times New Roman"/>
                <w:szCs w:val="24"/>
                <w:lang w:val="en-ID"/>
              </w:rPr>
            </w:pPr>
            <w:r w:rsidRPr="00CB00E8">
              <w:rPr>
                <w:rFonts w:cs="Times New Roman"/>
                <w:szCs w:val="24"/>
                <w:lang w:val="en-ID"/>
              </w:rPr>
              <w:t>Rumah Tidak Sehat: &lt;1068</w:t>
            </w:r>
          </w:p>
          <w:p w14:paraId="5143BBBA" w14:textId="77777777" w:rsidR="009C162B" w:rsidRPr="00CB00E8" w:rsidRDefault="009C162B" w:rsidP="00537A95">
            <w:pPr>
              <w:spacing w:line="360" w:lineRule="auto"/>
              <w:rPr>
                <w:rFonts w:cs="Times New Roman"/>
                <w:szCs w:val="24"/>
                <w:lang w:val="en-US"/>
              </w:rPr>
            </w:pPr>
          </w:p>
        </w:tc>
      </w:tr>
      <w:tr w:rsidR="009C162B" w:rsidRPr="00CB00E8" w14:paraId="0F1E760F" w14:textId="77777777" w:rsidTr="00AB0807">
        <w:trPr>
          <w:trHeight w:val="231"/>
        </w:trPr>
        <w:tc>
          <w:tcPr>
            <w:tcW w:w="562" w:type="dxa"/>
            <w:tcBorders>
              <w:top w:val="single" w:sz="4" w:space="0" w:color="auto"/>
              <w:left w:val="nil"/>
              <w:bottom w:val="single" w:sz="4" w:space="0" w:color="auto"/>
              <w:right w:val="nil"/>
            </w:tcBorders>
          </w:tcPr>
          <w:p w14:paraId="5BC53158" w14:textId="77777777" w:rsidR="009C162B" w:rsidRPr="00CB00E8" w:rsidRDefault="009C162B" w:rsidP="00537A95">
            <w:pPr>
              <w:spacing w:line="360" w:lineRule="auto"/>
              <w:rPr>
                <w:rFonts w:cs="Times New Roman"/>
                <w:szCs w:val="24"/>
                <w:lang w:val="en-US"/>
              </w:rPr>
            </w:pPr>
          </w:p>
        </w:tc>
        <w:tc>
          <w:tcPr>
            <w:tcW w:w="1054" w:type="dxa"/>
            <w:tcBorders>
              <w:top w:val="single" w:sz="4" w:space="0" w:color="auto"/>
              <w:left w:val="nil"/>
              <w:bottom w:val="single" w:sz="4" w:space="0" w:color="auto"/>
              <w:right w:val="nil"/>
            </w:tcBorders>
          </w:tcPr>
          <w:p w14:paraId="3702F17C" w14:textId="77777777" w:rsidR="009C162B" w:rsidRPr="00CB00E8" w:rsidRDefault="009C162B" w:rsidP="00537A95">
            <w:pPr>
              <w:spacing w:line="360" w:lineRule="auto"/>
              <w:rPr>
                <w:rFonts w:cs="Times New Roman"/>
                <w:szCs w:val="24"/>
                <w:lang w:val="en-US"/>
              </w:rPr>
            </w:pPr>
          </w:p>
        </w:tc>
        <w:tc>
          <w:tcPr>
            <w:tcW w:w="1923" w:type="dxa"/>
            <w:gridSpan w:val="3"/>
            <w:tcBorders>
              <w:top w:val="single" w:sz="4" w:space="0" w:color="auto"/>
              <w:left w:val="nil"/>
              <w:bottom w:val="single" w:sz="4" w:space="0" w:color="auto"/>
              <w:right w:val="nil"/>
            </w:tcBorders>
          </w:tcPr>
          <w:p w14:paraId="06F6E6D6" w14:textId="77777777" w:rsidR="009C162B" w:rsidRPr="00CB00E8" w:rsidRDefault="009C162B" w:rsidP="00537A95">
            <w:pPr>
              <w:spacing w:line="360" w:lineRule="auto"/>
              <w:rPr>
                <w:rFonts w:cs="Times New Roman"/>
                <w:szCs w:val="24"/>
                <w:lang w:val="en-US"/>
              </w:rPr>
            </w:pPr>
          </w:p>
        </w:tc>
        <w:tc>
          <w:tcPr>
            <w:tcW w:w="1939" w:type="dxa"/>
            <w:gridSpan w:val="2"/>
            <w:tcBorders>
              <w:top w:val="single" w:sz="4" w:space="0" w:color="auto"/>
              <w:left w:val="nil"/>
              <w:bottom w:val="single" w:sz="4" w:space="0" w:color="auto"/>
              <w:right w:val="nil"/>
            </w:tcBorders>
          </w:tcPr>
          <w:p w14:paraId="4902497A" w14:textId="77777777" w:rsidR="009C162B" w:rsidRPr="00CB00E8" w:rsidRDefault="009C162B" w:rsidP="00537A95">
            <w:pPr>
              <w:spacing w:line="360" w:lineRule="auto"/>
              <w:rPr>
                <w:rFonts w:cs="Times New Roman"/>
                <w:b/>
                <w:bCs/>
                <w:szCs w:val="24"/>
                <w:lang w:val="en-US"/>
              </w:rPr>
            </w:pPr>
            <w:r w:rsidRPr="00CB00E8">
              <w:rPr>
                <w:rFonts w:cs="Times New Roman"/>
                <w:b/>
                <w:bCs/>
                <w:szCs w:val="24"/>
                <w:lang w:val="en-US"/>
              </w:rPr>
              <w:t>Variabel Terikat</w:t>
            </w:r>
          </w:p>
        </w:tc>
        <w:tc>
          <w:tcPr>
            <w:tcW w:w="2739" w:type="dxa"/>
            <w:gridSpan w:val="3"/>
            <w:tcBorders>
              <w:top w:val="single" w:sz="4" w:space="0" w:color="auto"/>
              <w:left w:val="nil"/>
              <w:bottom w:val="single" w:sz="4" w:space="0" w:color="auto"/>
              <w:right w:val="nil"/>
            </w:tcBorders>
          </w:tcPr>
          <w:p w14:paraId="77C9ADD3" w14:textId="77777777" w:rsidR="009C162B" w:rsidRPr="00CB00E8" w:rsidRDefault="009C162B" w:rsidP="00537A95">
            <w:pPr>
              <w:spacing w:line="360" w:lineRule="auto"/>
              <w:rPr>
                <w:rFonts w:cs="Times New Roman"/>
                <w:szCs w:val="24"/>
                <w:lang w:val="en-US"/>
              </w:rPr>
            </w:pPr>
          </w:p>
        </w:tc>
      </w:tr>
      <w:tr w:rsidR="009C162B" w:rsidRPr="00CB00E8" w14:paraId="30967CF2" w14:textId="77777777" w:rsidTr="00CF1252">
        <w:trPr>
          <w:trHeight w:val="231"/>
        </w:trPr>
        <w:tc>
          <w:tcPr>
            <w:tcW w:w="562" w:type="dxa"/>
            <w:tcBorders>
              <w:top w:val="single" w:sz="4" w:space="0" w:color="auto"/>
              <w:left w:val="nil"/>
              <w:bottom w:val="single" w:sz="4" w:space="0" w:color="auto"/>
              <w:right w:val="nil"/>
            </w:tcBorders>
          </w:tcPr>
          <w:p w14:paraId="1EA3E169"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t>2.</w:t>
            </w:r>
          </w:p>
        </w:tc>
        <w:tc>
          <w:tcPr>
            <w:tcW w:w="1054" w:type="dxa"/>
            <w:tcBorders>
              <w:top w:val="single" w:sz="4" w:space="0" w:color="auto"/>
              <w:left w:val="nil"/>
              <w:bottom w:val="single" w:sz="4" w:space="0" w:color="auto"/>
              <w:right w:val="nil"/>
            </w:tcBorders>
          </w:tcPr>
          <w:p w14:paraId="100B4952" w14:textId="77777777" w:rsidR="009C162B" w:rsidRPr="00CB00E8" w:rsidRDefault="009C162B" w:rsidP="00537A95">
            <w:pPr>
              <w:spacing w:line="360" w:lineRule="auto"/>
              <w:rPr>
                <w:rFonts w:cs="Times New Roman"/>
                <w:szCs w:val="24"/>
                <w:lang w:val="sv-SE"/>
              </w:rPr>
            </w:pPr>
            <w:r w:rsidRPr="00CB00E8">
              <w:rPr>
                <w:rFonts w:cs="Times New Roman"/>
                <w:szCs w:val="24"/>
                <w:lang w:val="sv-SE"/>
              </w:rPr>
              <w:t>Status TB Paru anak</w:t>
            </w:r>
          </w:p>
        </w:tc>
        <w:tc>
          <w:tcPr>
            <w:tcW w:w="1923" w:type="dxa"/>
            <w:gridSpan w:val="3"/>
            <w:tcBorders>
              <w:top w:val="single" w:sz="4" w:space="0" w:color="auto"/>
              <w:left w:val="nil"/>
              <w:bottom w:val="single" w:sz="4" w:space="0" w:color="auto"/>
              <w:right w:val="nil"/>
            </w:tcBorders>
          </w:tcPr>
          <w:p w14:paraId="1C088FE7" w14:textId="77777777" w:rsidR="009C162B" w:rsidRPr="00CB00E8" w:rsidRDefault="009C162B" w:rsidP="00537A95">
            <w:pPr>
              <w:spacing w:line="360" w:lineRule="auto"/>
              <w:rPr>
                <w:rFonts w:cs="Times New Roman"/>
                <w:szCs w:val="24"/>
                <w:lang w:val="sv-SE"/>
              </w:rPr>
            </w:pPr>
            <w:r w:rsidRPr="00CB00E8">
              <w:rPr>
                <w:rFonts w:cs="Times New Roman"/>
                <w:szCs w:val="24"/>
                <w:lang w:val="sv-SE"/>
              </w:rPr>
              <w:t xml:space="preserve">TB Paru merupakan penyakit menular </w:t>
            </w:r>
            <w:r w:rsidRPr="00CB00E8">
              <w:rPr>
                <w:rFonts w:cs="Times New Roman"/>
                <w:szCs w:val="24"/>
                <w:lang w:val="sv-SE"/>
              </w:rPr>
              <w:lastRenderedPageBreak/>
              <w:t xml:space="preserve">yang disebabkan oleh bakteri </w:t>
            </w:r>
            <w:r w:rsidRPr="002755DA">
              <w:rPr>
                <w:rFonts w:cs="Times New Roman"/>
                <w:i/>
                <w:iCs/>
                <w:szCs w:val="24"/>
                <w:lang w:val="sv-SE"/>
              </w:rPr>
              <w:t>mycobacterium tuberculosis</w:t>
            </w:r>
            <w:r w:rsidRPr="00CB00E8">
              <w:rPr>
                <w:rFonts w:cs="Times New Roman"/>
                <w:szCs w:val="24"/>
                <w:lang w:val="sv-SE"/>
              </w:rPr>
              <w:t xml:space="preserve"> yang dapat mengakibatkan daya tubuh menurun. TB paru dapat menular melalui kontak langsung dengan penderita TB Paru melalui udara. </w:t>
            </w:r>
          </w:p>
        </w:tc>
        <w:tc>
          <w:tcPr>
            <w:tcW w:w="1564" w:type="dxa"/>
            <w:tcBorders>
              <w:top w:val="single" w:sz="4" w:space="0" w:color="auto"/>
              <w:left w:val="nil"/>
              <w:bottom w:val="single" w:sz="4" w:space="0" w:color="auto"/>
              <w:right w:val="nil"/>
            </w:tcBorders>
          </w:tcPr>
          <w:p w14:paraId="0F8564D7" w14:textId="77777777" w:rsidR="009C162B" w:rsidRPr="00CB00E8" w:rsidRDefault="009C162B" w:rsidP="00537A95">
            <w:pPr>
              <w:spacing w:line="360" w:lineRule="auto"/>
              <w:rPr>
                <w:rFonts w:cs="Times New Roman"/>
                <w:szCs w:val="24"/>
                <w:lang w:val="sv-SE"/>
              </w:rPr>
            </w:pPr>
            <w:r w:rsidRPr="00CB00E8">
              <w:rPr>
                <w:rFonts w:cs="Times New Roman"/>
                <w:szCs w:val="24"/>
                <w:lang w:val="sv-SE"/>
              </w:rPr>
              <w:lastRenderedPageBreak/>
              <w:t xml:space="preserve">Lembar hasil pemeriksaan BTA atau </w:t>
            </w:r>
            <w:r w:rsidRPr="00CB00E8">
              <w:rPr>
                <w:rFonts w:cs="Times New Roman"/>
                <w:szCs w:val="24"/>
                <w:lang w:val="sv-SE"/>
              </w:rPr>
              <w:lastRenderedPageBreak/>
              <w:t>data rekam medis</w:t>
            </w:r>
          </w:p>
        </w:tc>
        <w:tc>
          <w:tcPr>
            <w:tcW w:w="1134" w:type="dxa"/>
            <w:gridSpan w:val="3"/>
            <w:tcBorders>
              <w:top w:val="single" w:sz="4" w:space="0" w:color="auto"/>
              <w:left w:val="nil"/>
              <w:bottom w:val="single" w:sz="4" w:space="0" w:color="auto"/>
              <w:right w:val="nil"/>
            </w:tcBorders>
          </w:tcPr>
          <w:p w14:paraId="0B7A505E" w14:textId="77777777" w:rsidR="009C162B" w:rsidRPr="00CB00E8" w:rsidRDefault="009C162B" w:rsidP="00537A95">
            <w:pPr>
              <w:spacing w:line="360" w:lineRule="auto"/>
              <w:rPr>
                <w:rFonts w:cs="Times New Roman"/>
                <w:szCs w:val="24"/>
                <w:lang w:val="en-US"/>
              </w:rPr>
            </w:pPr>
            <w:r w:rsidRPr="00CB00E8">
              <w:rPr>
                <w:rFonts w:cs="Times New Roman"/>
                <w:szCs w:val="24"/>
                <w:lang w:val="en-US"/>
              </w:rPr>
              <w:lastRenderedPageBreak/>
              <w:t>Ordinal</w:t>
            </w:r>
          </w:p>
        </w:tc>
        <w:tc>
          <w:tcPr>
            <w:tcW w:w="1980" w:type="dxa"/>
            <w:tcBorders>
              <w:top w:val="single" w:sz="4" w:space="0" w:color="auto"/>
              <w:left w:val="nil"/>
              <w:bottom w:val="single" w:sz="4" w:space="0" w:color="auto"/>
              <w:right w:val="nil"/>
            </w:tcBorders>
          </w:tcPr>
          <w:p w14:paraId="6E69EBD4" w14:textId="77777777" w:rsidR="009C162B" w:rsidRPr="00CB00E8" w:rsidRDefault="009C162B" w:rsidP="00537A95">
            <w:pPr>
              <w:spacing w:line="360" w:lineRule="auto"/>
              <w:rPr>
                <w:rFonts w:cs="Times New Roman"/>
                <w:szCs w:val="24"/>
                <w:lang w:val="sv-SE"/>
              </w:rPr>
            </w:pPr>
            <w:r w:rsidRPr="00CB00E8">
              <w:rPr>
                <w:rFonts w:cs="Times New Roman"/>
                <w:szCs w:val="24"/>
                <w:lang w:val="sv-SE"/>
              </w:rPr>
              <w:t>Kejadian TB Paru dinyatakan dengan:</w:t>
            </w:r>
          </w:p>
          <w:p w14:paraId="7089215E" w14:textId="6AE2439B" w:rsidR="009C162B" w:rsidRPr="00CB00E8" w:rsidRDefault="00212F65" w:rsidP="00537A95">
            <w:pPr>
              <w:pStyle w:val="ListParagraph"/>
              <w:numPr>
                <w:ilvl w:val="0"/>
                <w:numId w:val="12"/>
              </w:numPr>
              <w:spacing w:line="360" w:lineRule="auto"/>
              <w:rPr>
                <w:rFonts w:cs="Times New Roman"/>
                <w:szCs w:val="24"/>
                <w:lang w:val="en-US"/>
              </w:rPr>
            </w:pPr>
            <w:r w:rsidRPr="00CB00E8">
              <w:rPr>
                <w:rFonts w:cs="Times New Roman"/>
                <w:szCs w:val="24"/>
                <w:lang w:val="en-US"/>
              </w:rPr>
              <w:lastRenderedPageBreak/>
              <w:t>Hasil pemeriksaan klinis</w:t>
            </w:r>
            <w:r w:rsidR="009C162B" w:rsidRPr="00CB00E8">
              <w:rPr>
                <w:rFonts w:cs="Times New Roman"/>
                <w:szCs w:val="24"/>
                <w:lang w:val="en-US"/>
              </w:rPr>
              <w:t xml:space="preserve"> Positif</w:t>
            </w:r>
          </w:p>
          <w:p w14:paraId="57D20F01" w14:textId="32791267" w:rsidR="009C162B" w:rsidRPr="00CB00E8" w:rsidRDefault="00212F65" w:rsidP="00537A95">
            <w:pPr>
              <w:pStyle w:val="ListParagraph"/>
              <w:numPr>
                <w:ilvl w:val="0"/>
                <w:numId w:val="12"/>
              </w:numPr>
              <w:spacing w:line="360" w:lineRule="auto"/>
              <w:rPr>
                <w:rFonts w:cs="Times New Roman"/>
                <w:szCs w:val="24"/>
                <w:lang w:val="en-US"/>
              </w:rPr>
            </w:pPr>
            <w:r w:rsidRPr="00CB00E8">
              <w:rPr>
                <w:rFonts w:cs="Times New Roman"/>
                <w:szCs w:val="24"/>
                <w:lang w:val="en-US"/>
              </w:rPr>
              <w:t>Hasil pemeriksaan klinis</w:t>
            </w:r>
            <w:r w:rsidR="009C162B" w:rsidRPr="00CB00E8">
              <w:rPr>
                <w:rFonts w:cs="Times New Roman"/>
                <w:szCs w:val="24"/>
                <w:lang w:val="en-US"/>
              </w:rPr>
              <w:t xml:space="preserve"> negatif</w:t>
            </w:r>
          </w:p>
        </w:tc>
      </w:tr>
    </w:tbl>
    <w:p w14:paraId="184412C1" w14:textId="77777777" w:rsidR="00117F1E" w:rsidRPr="00CB00E8" w:rsidRDefault="00117F1E" w:rsidP="00AB0807">
      <w:pPr>
        <w:spacing w:line="360" w:lineRule="auto"/>
        <w:jc w:val="center"/>
        <w:rPr>
          <w:rFonts w:cs="Times New Roman"/>
          <w:szCs w:val="24"/>
          <w:lang w:val="en-US"/>
        </w:rPr>
      </w:pPr>
    </w:p>
    <w:p w14:paraId="06902A7E" w14:textId="77777777" w:rsidR="003B55B1" w:rsidRPr="00CB00E8" w:rsidRDefault="003B55B1" w:rsidP="00537A95">
      <w:pPr>
        <w:pStyle w:val="Heading2"/>
        <w:spacing w:line="360" w:lineRule="auto"/>
        <w:rPr>
          <w:rFonts w:cs="Times New Roman"/>
          <w:szCs w:val="24"/>
          <w:lang w:val="en-US"/>
        </w:rPr>
      </w:pPr>
      <w:bookmarkStart w:id="226" w:name="_Toc210566991"/>
      <w:bookmarkStart w:id="227" w:name="_Toc211334140"/>
      <w:bookmarkStart w:id="228" w:name="_Toc219155572"/>
      <w:bookmarkStart w:id="229" w:name="_Toc219578248"/>
      <w:bookmarkStart w:id="230" w:name="_Toc220023743"/>
      <w:r w:rsidRPr="00CB00E8">
        <w:rPr>
          <w:rFonts w:cs="Times New Roman"/>
          <w:szCs w:val="24"/>
          <w:lang w:val="en-US"/>
        </w:rPr>
        <w:t>3.4 Lokasi dan Waktu Penelitian</w:t>
      </w:r>
      <w:bookmarkEnd w:id="226"/>
      <w:bookmarkEnd w:id="227"/>
      <w:bookmarkEnd w:id="228"/>
      <w:bookmarkEnd w:id="229"/>
      <w:bookmarkEnd w:id="230"/>
    </w:p>
    <w:p w14:paraId="63BAD5F9" w14:textId="02BADBC0" w:rsidR="00721A8B" w:rsidRPr="004B6AC8" w:rsidRDefault="00721A8B" w:rsidP="00537A95">
      <w:pPr>
        <w:spacing w:line="360" w:lineRule="auto"/>
        <w:rPr>
          <w:rFonts w:cs="Times New Roman"/>
          <w:szCs w:val="24"/>
        </w:rPr>
      </w:pPr>
      <w:r w:rsidRPr="004B6AC8">
        <w:rPr>
          <w:rFonts w:cs="Times New Roman"/>
          <w:szCs w:val="24"/>
          <w:lang w:val="en-US"/>
        </w:rPr>
        <w:t xml:space="preserve">Lokasi </w:t>
      </w:r>
      <w:proofErr w:type="spellStart"/>
      <w:r w:rsidRPr="004B6AC8">
        <w:rPr>
          <w:rFonts w:cs="Times New Roman"/>
          <w:szCs w:val="24"/>
          <w:lang w:val="en-US"/>
        </w:rPr>
        <w:t>penelitian</w:t>
      </w:r>
      <w:proofErr w:type="spellEnd"/>
      <w:r w:rsidRPr="004B6AC8">
        <w:rPr>
          <w:rFonts w:cs="Times New Roman"/>
          <w:szCs w:val="24"/>
          <w:lang w:val="en-US"/>
        </w:rPr>
        <w:t xml:space="preserve"> </w:t>
      </w:r>
      <w:proofErr w:type="spellStart"/>
      <w:r w:rsidRPr="004B6AC8">
        <w:rPr>
          <w:rFonts w:cs="Times New Roman"/>
          <w:szCs w:val="24"/>
          <w:lang w:val="en-US"/>
        </w:rPr>
        <w:t>dilakukan</w:t>
      </w:r>
      <w:proofErr w:type="spellEnd"/>
      <w:r w:rsidRPr="004B6AC8">
        <w:rPr>
          <w:rFonts w:cs="Times New Roman"/>
          <w:szCs w:val="24"/>
          <w:lang w:val="en-US"/>
        </w:rPr>
        <w:t xml:space="preserve"> di </w:t>
      </w:r>
      <w:r w:rsidR="004B6AC8" w:rsidRPr="004B6AC8">
        <w:rPr>
          <w:rFonts w:cs="Times New Roman"/>
          <w:szCs w:val="24"/>
          <w:lang w:val="en-US"/>
        </w:rPr>
        <w:t>wi</w:t>
      </w:r>
      <w:r w:rsidR="004B6AC8">
        <w:rPr>
          <w:rFonts w:cs="Times New Roman"/>
          <w:szCs w:val="24"/>
          <w:lang w:val="en-US"/>
        </w:rPr>
        <w:t xml:space="preserve">layah </w:t>
      </w:r>
      <w:proofErr w:type="spellStart"/>
      <w:r w:rsidR="004B6AC8">
        <w:rPr>
          <w:rFonts w:cs="Times New Roman"/>
          <w:szCs w:val="24"/>
          <w:lang w:val="en-US"/>
        </w:rPr>
        <w:t>kerja</w:t>
      </w:r>
      <w:proofErr w:type="spellEnd"/>
      <w:r w:rsidR="004B6AC8">
        <w:rPr>
          <w:rFonts w:cs="Times New Roman"/>
          <w:szCs w:val="24"/>
          <w:lang w:val="en-US"/>
        </w:rPr>
        <w:t xml:space="preserve"> </w:t>
      </w:r>
      <w:proofErr w:type="spellStart"/>
      <w:r w:rsidR="004B6AC8">
        <w:rPr>
          <w:rFonts w:cs="Times New Roman"/>
          <w:szCs w:val="24"/>
          <w:lang w:val="en-US"/>
        </w:rPr>
        <w:t>puskesmas</w:t>
      </w:r>
      <w:proofErr w:type="spellEnd"/>
      <w:r w:rsidR="00870E64" w:rsidRPr="004B6AC8">
        <w:rPr>
          <w:rFonts w:cs="Times New Roman"/>
          <w:szCs w:val="24"/>
          <w:lang w:val="en-US"/>
        </w:rPr>
        <w:t xml:space="preserve"> </w:t>
      </w:r>
      <w:proofErr w:type="spellStart"/>
      <w:r w:rsidR="00212F65" w:rsidRPr="004B6AC8">
        <w:rPr>
          <w:rFonts w:cs="Times New Roman"/>
          <w:szCs w:val="24"/>
          <w:lang w:val="en-US"/>
        </w:rPr>
        <w:t>Sukorambi</w:t>
      </w:r>
      <w:proofErr w:type="spellEnd"/>
      <w:r w:rsidRPr="004B6AC8">
        <w:rPr>
          <w:rFonts w:cs="Times New Roman"/>
          <w:szCs w:val="24"/>
          <w:lang w:val="en-US"/>
        </w:rPr>
        <w:t xml:space="preserve">, </w:t>
      </w:r>
      <w:proofErr w:type="spellStart"/>
      <w:r w:rsidRPr="004B6AC8">
        <w:rPr>
          <w:rFonts w:cs="Times New Roman"/>
          <w:szCs w:val="24"/>
          <w:lang w:val="en-US"/>
        </w:rPr>
        <w:t>karena</w:t>
      </w:r>
      <w:proofErr w:type="spellEnd"/>
      <w:r w:rsidRPr="004B6AC8">
        <w:rPr>
          <w:rFonts w:cs="Times New Roman"/>
          <w:szCs w:val="24"/>
          <w:lang w:val="en-US"/>
        </w:rPr>
        <w:t xml:space="preserve"> </w:t>
      </w:r>
      <w:proofErr w:type="spellStart"/>
      <w:r w:rsidR="004B6AC8">
        <w:rPr>
          <w:rFonts w:cs="Times New Roman"/>
          <w:szCs w:val="24"/>
          <w:lang w:val="en-US"/>
        </w:rPr>
        <w:t>Kecamatan</w:t>
      </w:r>
      <w:proofErr w:type="spellEnd"/>
      <w:r w:rsidR="004B6AC8">
        <w:rPr>
          <w:rFonts w:cs="Times New Roman"/>
          <w:szCs w:val="24"/>
          <w:lang w:val="en-US"/>
        </w:rPr>
        <w:t xml:space="preserve"> </w:t>
      </w:r>
      <w:proofErr w:type="spellStart"/>
      <w:r w:rsidR="004B6AC8">
        <w:rPr>
          <w:rFonts w:cs="Times New Roman"/>
          <w:szCs w:val="24"/>
          <w:lang w:val="en-US"/>
        </w:rPr>
        <w:t>Sukorambi</w:t>
      </w:r>
      <w:proofErr w:type="spellEnd"/>
      <w:r w:rsidR="004B6AC8">
        <w:rPr>
          <w:rFonts w:cs="Times New Roman"/>
          <w:szCs w:val="24"/>
          <w:lang w:val="en-US"/>
        </w:rPr>
        <w:t xml:space="preserve"> </w:t>
      </w:r>
      <w:proofErr w:type="spellStart"/>
      <w:r w:rsidRPr="004B6AC8">
        <w:rPr>
          <w:rFonts w:cs="Times New Roman"/>
          <w:szCs w:val="24"/>
          <w:lang w:val="en-US"/>
        </w:rPr>
        <w:t>memiliki</w:t>
      </w:r>
      <w:proofErr w:type="spellEnd"/>
      <w:r w:rsidRPr="004B6AC8">
        <w:rPr>
          <w:rFonts w:cs="Times New Roman"/>
          <w:szCs w:val="24"/>
          <w:lang w:val="en-US"/>
        </w:rPr>
        <w:t xml:space="preserve"> </w:t>
      </w:r>
      <w:proofErr w:type="spellStart"/>
      <w:r w:rsidRPr="004B6AC8">
        <w:rPr>
          <w:rFonts w:cs="Times New Roman"/>
          <w:szCs w:val="24"/>
          <w:lang w:val="en-US"/>
        </w:rPr>
        <w:t>angka</w:t>
      </w:r>
      <w:proofErr w:type="spellEnd"/>
      <w:r w:rsidRPr="004B6AC8">
        <w:rPr>
          <w:rFonts w:cs="Times New Roman"/>
          <w:szCs w:val="24"/>
          <w:lang w:val="en-US"/>
        </w:rPr>
        <w:t xml:space="preserve"> </w:t>
      </w:r>
      <w:proofErr w:type="spellStart"/>
      <w:r w:rsidRPr="004B6AC8">
        <w:rPr>
          <w:rFonts w:cs="Times New Roman"/>
          <w:szCs w:val="24"/>
          <w:lang w:val="en-US"/>
        </w:rPr>
        <w:t>kasus</w:t>
      </w:r>
      <w:proofErr w:type="spellEnd"/>
      <w:r w:rsidRPr="004B6AC8">
        <w:rPr>
          <w:rFonts w:cs="Times New Roman"/>
          <w:szCs w:val="24"/>
          <w:lang w:val="en-US"/>
        </w:rPr>
        <w:t xml:space="preserve"> TB Paru </w:t>
      </w:r>
      <w:proofErr w:type="spellStart"/>
      <w:r w:rsidRPr="004B6AC8">
        <w:rPr>
          <w:rFonts w:cs="Times New Roman"/>
          <w:szCs w:val="24"/>
          <w:lang w:val="en-US"/>
        </w:rPr>
        <w:t>anak</w:t>
      </w:r>
      <w:proofErr w:type="spellEnd"/>
      <w:r w:rsidRPr="004B6AC8">
        <w:rPr>
          <w:rFonts w:cs="Times New Roman"/>
          <w:szCs w:val="24"/>
          <w:lang w:val="en-US"/>
        </w:rPr>
        <w:t xml:space="preserve"> </w:t>
      </w:r>
      <w:proofErr w:type="spellStart"/>
      <w:r w:rsidRPr="004B6AC8">
        <w:rPr>
          <w:rFonts w:cs="Times New Roman"/>
          <w:szCs w:val="24"/>
          <w:lang w:val="en-US"/>
        </w:rPr>
        <w:t>tertinggi</w:t>
      </w:r>
      <w:proofErr w:type="spellEnd"/>
      <w:r w:rsidR="00212F65" w:rsidRPr="004B6AC8">
        <w:rPr>
          <w:rFonts w:cs="Times New Roman"/>
          <w:szCs w:val="24"/>
          <w:lang w:val="en-US"/>
        </w:rPr>
        <w:t xml:space="preserve"> di </w:t>
      </w:r>
      <w:proofErr w:type="spellStart"/>
      <w:r w:rsidR="00212F65" w:rsidRPr="004B6AC8">
        <w:rPr>
          <w:rFonts w:cs="Times New Roman"/>
          <w:szCs w:val="24"/>
          <w:lang w:val="en-US"/>
        </w:rPr>
        <w:t>Kabupaten</w:t>
      </w:r>
      <w:proofErr w:type="spellEnd"/>
      <w:r w:rsidR="00212F65" w:rsidRPr="004B6AC8">
        <w:rPr>
          <w:rFonts w:cs="Times New Roman"/>
          <w:szCs w:val="24"/>
          <w:lang w:val="en-US"/>
        </w:rPr>
        <w:t xml:space="preserve"> Jember</w:t>
      </w:r>
      <w:r w:rsidRPr="004B6AC8">
        <w:rPr>
          <w:rFonts w:cs="Times New Roman"/>
          <w:szCs w:val="24"/>
          <w:lang w:val="en-US"/>
        </w:rPr>
        <w:t xml:space="preserve">. </w:t>
      </w:r>
      <w:r w:rsidRPr="004B6AC8">
        <w:rPr>
          <w:rFonts w:cs="Times New Roman"/>
          <w:szCs w:val="24"/>
        </w:rPr>
        <w:t xml:space="preserve">Waktu </w:t>
      </w:r>
      <w:proofErr w:type="spellStart"/>
      <w:r w:rsidRPr="004B6AC8">
        <w:rPr>
          <w:rFonts w:cs="Times New Roman"/>
          <w:szCs w:val="24"/>
        </w:rPr>
        <w:t>penelitian</w:t>
      </w:r>
      <w:proofErr w:type="spellEnd"/>
      <w:r w:rsidRPr="004B6AC8">
        <w:rPr>
          <w:rFonts w:cs="Times New Roman"/>
          <w:szCs w:val="24"/>
        </w:rPr>
        <w:t xml:space="preserve"> </w:t>
      </w:r>
      <w:proofErr w:type="spellStart"/>
      <w:r w:rsidR="004B6AC8" w:rsidRPr="004B6AC8">
        <w:rPr>
          <w:rFonts w:cs="Times New Roman"/>
          <w:szCs w:val="24"/>
        </w:rPr>
        <w:t>dimulai</w:t>
      </w:r>
      <w:proofErr w:type="spellEnd"/>
      <w:r w:rsidR="004B6AC8" w:rsidRPr="004B6AC8">
        <w:rPr>
          <w:rFonts w:cs="Times New Roman"/>
          <w:szCs w:val="24"/>
        </w:rPr>
        <w:t xml:space="preserve"> pada </w:t>
      </w:r>
      <w:proofErr w:type="spellStart"/>
      <w:r w:rsidR="004B6AC8" w:rsidRPr="004B6AC8">
        <w:rPr>
          <w:rFonts w:cs="Times New Roman"/>
          <w:szCs w:val="24"/>
        </w:rPr>
        <w:t>tanggal</w:t>
      </w:r>
      <w:proofErr w:type="spellEnd"/>
      <w:r w:rsidR="004B6AC8" w:rsidRPr="004B6AC8">
        <w:rPr>
          <w:rFonts w:cs="Times New Roman"/>
          <w:szCs w:val="24"/>
        </w:rPr>
        <w:t xml:space="preserve"> 11 </w:t>
      </w:r>
      <w:proofErr w:type="spellStart"/>
      <w:r w:rsidR="004B6AC8" w:rsidRPr="004B6AC8">
        <w:rPr>
          <w:rFonts w:cs="Times New Roman"/>
          <w:szCs w:val="24"/>
        </w:rPr>
        <w:t>Desember</w:t>
      </w:r>
      <w:proofErr w:type="spellEnd"/>
      <w:r w:rsidR="004B6AC8" w:rsidRPr="004B6AC8">
        <w:rPr>
          <w:rFonts w:cs="Times New Roman"/>
          <w:szCs w:val="24"/>
        </w:rPr>
        <w:t xml:space="preserve"> 2025 </w:t>
      </w:r>
      <w:proofErr w:type="spellStart"/>
      <w:r w:rsidR="004B6AC8" w:rsidRPr="004B6AC8">
        <w:rPr>
          <w:rFonts w:cs="Times New Roman"/>
          <w:szCs w:val="24"/>
        </w:rPr>
        <w:t>sampai</w:t>
      </w:r>
      <w:proofErr w:type="spellEnd"/>
      <w:r w:rsidR="004B6AC8" w:rsidRPr="004B6AC8">
        <w:rPr>
          <w:rFonts w:cs="Times New Roman"/>
          <w:szCs w:val="24"/>
        </w:rPr>
        <w:t xml:space="preserve"> 22 </w:t>
      </w:r>
      <w:proofErr w:type="spellStart"/>
      <w:r w:rsidR="004B6AC8" w:rsidRPr="004B6AC8">
        <w:rPr>
          <w:rFonts w:cs="Times New Roman"/>
          <w:szCs w:val="24"/>
        </w:rPr>
        <w:t>D</w:t>
      </w:r>
      <w:r w:rsidR="004B6AC8">
        <w:rPr>
          <w:rFonts w:cs="Times New Roman"/>
          <w:szCs w:val="24"/>
        </w:rPr>
        <w:t>esember</w:t>
      </w:r>
      <w:proofErr w:type="spellEnd"/>
      <w:r w:rsidR="004B6AC8">
        <w:rPr>
          <w:rFonts w:cs="Times New Roman"/>
          <w:szCs w:val="24"/>
        </w:rPr>
        <w:t xml:space="preserve"> 2025.</w:t>
      </w:r>
    </w:p>
    <w:p w14:paraId="11AFA620" w14:textId="77777777" w:rsidR="003B55B1" w:rsidRPr="00CB00E8" w:rsidRDefault="003B55B1" w:rsidP="00537A95">
      <w:pPr>
        <w:pStyle w:val="Heading2"/>
        <w:spacing w:line="360" w:lineRule="auto"/>
        <w:rPr>
          <w:rFonts w:cs="Times New Roman"/>
          <w:szCs w:val="24"/>
          <w:lang w:val="en-US"/>
        </w:rPr>
      </w:pPr>
      <w:bookmarkStart w:id="231" w:name="_Toc210566992"/>
      <w:bookmarkStart w:id="232" w:name="_Toc211334141"/>
      <w:bookmarkStart w:id="233" w:name="_Toc219155573"/>
      <w:bookmarkStart w:id="234" w:name="_Toc219578249"/>
      <w:bookmarkStart w:id="235" w:name="_Toc220023744"/>
      <w:r w:rsidRPr="00CB00E8">
        <w:rPr>
          <w:rFonts w:cs="Times New Roman"/>
          <w:szCs w:val="24"/>
          <w:lang w:val="en-US"/>
        </w:rPr>
        <w:t xml:space="preserve">3.5 </w:t>
      </w:r>
      <w:proofErr w:type="spellStart"/>
      <w:r w:rsidRPr="00CB00E8">
        <w:rPr>
          <w:rFonts w:cs="Times New Roman"/>
          <w:szCs w:val="24"/>
          <w:lang w:val="en-US"/>
        </w:rPr>
        <w:t>Prosedur</w:t>
      </w:r>
      <w:proofErr w:type="spellEnd"/>
      <w:r w:rsidRPr="00CB00E8">
        <w:rPr>
          <w:rFonts w:cs="Times New Roman"/>
          <w:szCs w:val="24"/>
          <w:lang w:val="en-US"/>
        </w:rPr>
        <w:t xml:space="preserve"> </w:t>
      </w:r>
      <w:proofErr w:type="spellStart"/>
      <w:r w:rsidRPr="00CB00E8">
        <w:rPr>
          <w:rFonts w:cs="Times New Roman"/>
          <w:szCs w:val="24"/>
          <w:lang w:val="en-US"/>
        </w:rPr>
        <w:t>Penelitian</w:t>
      </w:r>
      <w:bookmarkEnd w:id="231"/>
      <w:bookmarkEnd w:id="232"/>
      <w:bookmarkEnd w:id="233"/>
      <w:bookmarkEnd w:id="234"/>
      <w:bookmarkEnd w:id="235"/>
      <w:proofErr w:type="spellEnd"/>
    </w:p>
    <w:p w14:paraId="1A84C5FC" w14:textId="77777777" w:rsidR="00721A8B" w:rsidRPr="00CB00E8" w:rsidRDefault="00721A8B" w:rsidP="00537A95">
      <w:pPr>
        <w:spacing w:line="360" w:lineRule="auto"/>
        <w:rPr>
          <w:rFonts w:cs="Times New Roman"/>
          <w:szCs w:val="24"/>
          <w:lang w:val="en-US"/>
        </w:rPr>
      </w:pPr>
      <w:r w:rsidRPr="00CB00E8">
        <w:rPr>
          <w:rFonts w:cs="Times New Roman"/>
          <w:noProof/>
          <w:szCs w:val="24"/>
          <w:lang w:val="en-US"/>
        </w:rPr>
        <w:drawing>
          <wp:inline distT="0" distB="0" distL="0" distR="0" wp14:anchorId="2546AD70" wp14:editId="23787B3B">
            <wp:extent cx="5731510" cy="1533525"/>
            <wp:effectExtent l="0" t="0" r="2540" b="9525"/>
            <wp:docPr id="1595958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58995" name="Picture 1595958995"/>
                    <pic:cNvPicPr/>
                  </pic:nvPicPr>
                  <pic:blipFill>
                    <a:blip r:embed="rId22">
                      <a:extLst>
                        <a:ext uri="{28A0092B-C50C-407E-A947-70E740481C1C}">
                          <a14:useLocalDpi xmlns:a14="http://schemas.microsoft.com/office/drawing/2010/main" val="0"/>
                        </a:ext>
                      </a:extLst>
                    </a:blip>
                    <a:stretch>
                      <a:fillRect/>
                    </a:stretch>
                  </pic:blipFill>
                  <pic:spPr>
                    <a:xfrm>
                      <a:off x="0" y="0"/>
                      <a:ext cx="5731510" cy="1533525"/>
                    </a:xfrm>
                    <a:prstGeom prst="rect">
                      <a:avLst/>
                    </a:prstGeom>
                  </pic:spPr>
                </pic:pic>
              </a:graphicData>
            </a:graphic>
          </wp:inline>
        </w:drawing>
      </w:r>
    </w:p>
    <w:p w14:paraId="72AC1C66" w14:textId="77777777" w:rsidR="005C1737" w:rsidRPr="00CB00E8" w:rsidRDefault="005C1737" w:rsidP="00537A95">
      <w:pPr>
        <w:spacing w:line="360" w:lineRule="auto"/>
        <w:rPr>
          <w:rFonts w:cs="Times New Roman"/>
          <w:szCs w:val="24"/>
          <w:lang w:val="en-US"/>
        </w:rPr>
      </w:pPr>
    </w:p>
    <w:p w14:paraId="4FCA7CAD" w14:textId="77777777" w:rsidR="003B55B1" w:rsidRPr="00CB00E8" w:rsidRDefault="003B55B1" w:rsidP="00537A95">
      <w:pPr>
        <w:pStyle w:val="Heading2"/>
        <w:spacing w:line="360" w:lineRule="auto"/>
        <w:rPr>
          <w:rFonts w:cs="Times New Roman"/>
          <w:szCs w:val="24"/>
          <w:lang w:val="en-US"/>
        </w:rPr>
      </w:pPr>
      <w:bookmarkStart w:id="236" w:name="_Toc210566993"/>
      <w:bookmarkStart w:id="237" w:name="_Toc211334142"/>
      <w:bookmarkStart w:id="238" w:name="_Toc219155574"/>
      <w:bookmarkStart w:id="239" w:name="_Toc219578250"/>
      <w:bookmarkStart w:id="240" w:name="_Toc220023745"/>
      <w:r w:rsidRPr="00CB00E8">
        <w:rPr>
          <w:rFonts w:cs="Times New Roman"/>
          <w:szCs w:val="24"/>
          <w:lang w:val="en-US"/>
        </w:rPr>
        <w:lastRenderedPageBreak/>
        <w:t>3.6 Pengumpulan Data</w:t>
      </w:r>
      <w:bookmarkEnd w:id="236"/>
      <w:bookmarkEnd w:id="237"/>
      <w:bookmarkEnd w:id="238"/>
      <w:bookmarkEnd w:id="239"/>
      <w:bookmarkEnd w:id="240"/>
    </w:p>
    <w:p w14:paraId="261DC9FF" w14:textId="77777777" w:rsidR="00664CA5" w:rsidRPr="00CB00E8" w:rsidRDefault="00721A8B" w:rsidP="00537A95">
      <w:pPr>
        <w:pStyle w:val="ListParagraph"/>
        <w:numPr>
          <w:ilvl w:val="0"/>
          <w:numId w:val="15"/>
        </w:numPr>
        <w:spacing w:line="360" w:lineRule="auto"/>
        <w:rPr>
          <w:rFonts w:cs="Times New Roman"/>
          <w:szCs w:val="24"/>
          <w:lang w:val="en-US"/>
        </w:rPr>
      </w:pPr>
      <w:r w:rsidRPr="00CB00E8">
        <w:rPr>
          <w:rFonts w:cs="Times New Roman"/>
          <w:szCs w:val="24"/>
          <w:lang w:val="en-US"/>
        </w:rPr>
        <w:t>Data Primer</w:t>
      </w:r>
    </w:p>
    <w:p w14:paraId="5FDB0A9C" w14:textId="4188F48D" w:rsidR="008E43DB" w:rsidRPr="00CB00E8" w:rsidRDefault="00721A8B" w:rsidP="00537A95">
      <w:pPr>
        <w:pStyle w:val="ListParagraph"/>
        <w:spacing w:line="360" w:lineRule="auto"/>
        <w:ind w:left="1211"/>
        <w:rPr>
          <w:rFonts w:cs="Times New Roman"/>
          <w:szCs w:val="24"/>
          <w:lang w:val="sv-SE"/>
        </w:rPr>
      </w:pPr>
      <w:r w:rsidRPr="00CB00E8">
        <w:rPr>
          <w:rFonts w:cs="Times New Roman"/>
          <w:szCs w:val="24"/>
          <w:lang w:val="sv-SE"/>
        </w:rPr>
        <w:t>Data primer didapatkan dari hasil pengisian kuesioner Rumah Sehat</w:t>
      </w:r>
      <w:r w:rsidR="00043060" w:rsidRPr="00CB00E8">
        <w:rPr>
          <w:rFonts w:cs="Times New Roman"/>
          <w:szCs w:val="24"/>
          <w:lang w:val="sv-SE"/>
        </w:rPr>
        <w:t xml:space="preserve">, </w:t>
      </w:r>
      <w:r w:rsidR="00E65302">
        <w:rPr>
          <w:rFonts w:cs="Times New Roman"/>
          <w:szCs w:val="24"/>
          <w:lang w:val="sv-SE"/>
        </w:rPr>
        <w:t>wawancara, observasi</w:t>
      </w:r>
      <w:r w:rsidR="00043060" w:rsidRPr="00CB00E8">
        <w:rPr>
          <w:rFonts w:cs="Times New Roman"/>
          <w:szCs w:val="24"/>
          <w:lang w:val="sv-SE"/>
        </w:rPr>
        <w:t xml:space="preserve">, serta </w:t>
      </w:r>
      <w:r w:rsidRPr="00CB00E8">
        <w:rPr>
          <w:rFonts w:cs="Times New Roman"/>
          <w:szCs w:val="24"/>
          <w:lang w:val="sv-SE"/>
        </w:rPr>
        <w:t>hasil rekam medis responden. Pengambilan data dilakukan di Puskesmas dan melakukan kunjungan rumah responden dengan bantuan penanggung jawab poli TB Puskesmas dan kader, kemudian responden diminta mengisi kuesioner sejujurnya dan diberi kesempatan untuk bertanya jika ada yang tidak dipahami. Jika terdapat responden yang tidak bisa membaca dan menulis, maka peneliti akan membantu membacakan item kuesioner serta mengisikan kolom jawaban.</w:t>
      </w:r>
    </w:p>
    <w:p w14:paraId="7132EDBE" w14:textId="77777777" w:rsidR="00721A8B" w:rsidRPr="00CB00E8" w:rsidRDefault="00721A8B" w:rsidP="00537A95">
      <w:pPr>
        <w:pStyle w:val="ListParagraph"/>
        <w:numPr>
          <w:ilvl w:val="0"/>
          <w:numId w:val="15"/>
        </w:numPr>
        <w:spacing w:line="360" w:lineRule="auto"/>
        <w:rPr>
          <w:rFonts w:cs="Times New Roman"/>
          <w:szCs w:val="24"/>
          <w:lang w:val="en-US"/>
        </w:rPr>
      </w:pPr>
      <w:r w:rsidRPr="00CB00E8">
        <w:rPr>
          <w:rFonts w:cs="Times New Roman"/>
          <w:szCs w:val="24"/>
          <w:lang w:val="en-US"/>
        </w:rPr>
        <w:t>Data Sekunder</w:t>
      </w:r>
    </w:p>
    <w:p w14:paraId="49D78184" w14:textId="22AFAC34" w:rsidR="00721A8B" w:rsidRPr="00CB00E8" w:rsidRDefault="00721A8B" w:rsidP="00537A95">
      <w:pPr>
        <w:pStyle w:val="ListParagraph"/>
        <w:spacing w:line="360" w:lineRule="auto"/>
        <w:ind w:left="1211"/>
        <w:rPr>
          <w:rFonts w:cs="Times New Roman"/>
          <w:szCs w:val="24"/>
          <w:lang w:val="sv-SE"/>
        </w:rPr>
      </w:pPr>
      <w:r w:rsidRPr="00CB00E8">
        <w:rPr>
          <w:rFonts w:cs="Times New Roman"/>
          <w:szCs w:val="24"/>
          <w:lang w:val="sv-SE"/>
        </w:rPr>
        <w:t>Data sekunder didapatkan dari</w:t>
      </w:r>
      <w:r w:rsidR="00E65302">
        <w:rPr>
          <w:rFonts w:cs="Times New Roman"/>
          <w:szCs w:val="24"/>
          <w:lang w:val="sv-SE"/>
        </w:rPr>
        <w:t xml:space="preserve"> data</w:t>
      </w:r>
      <w:r w:rsidRPr="00CB00E8">
        <w:rPr>
          <w:rFonts w:cs="Times New Roman"/>
          <w:szCs w:val="24"/>
          <w:lang w:val="sv-SE"/>
        </w:rPr>
        <w:t xml:space="preserve"> </w:t>
      </w:r>
      <w:r w:rsidR="00E65302">
        <w:rPr>
          <w:rFonts w:cs="Times New Roman"/>
          <w:szCs w:val="24"/>
          <w:lang w:val="sv-SE"/>
        </w:rPr>
        <w:t xml:space="preserve">Puskesmas Sukorambi, </w:t>
      </w:r>
      <w:r w:rsidRPr="00CB00E8">
        <w:rPr>
          <w:rFonts w:cs="Times New Roman"/>
          <w:szCs w:val="24"/>
          <w:lang w:val="sv-SE"/>
        </w:rPr>
        <w:t>Dinas Kesehatan Kabu</w:t>
      </w:r>
      <w:r w:rsidR="00043060" w:rsidRPr="00CB00E8">
        <w:rPr>
          <w:rFonts w:cs="Times New Roman"/>
          <w:szCs w:val="24"/>
          <w:lang w:val="sv-SE"/>
        </w:rPr>
        <w:t>p</w:t>
      </w:r>
      <w:r w:rsidRPr="00CB00E8">
        <w:rPr>
          <w:rFonts w:cs="Times New Roman"/>
          <w:szCs w:val="24"/>
          <w:lang w:val="sv-SE"/>
        </w:rPr>
        <w:t>aten Jember berupa data anak dengan TB Paru, Jurnal artikel, e-book, dan data dari internet</w:t>
      </w:r>
    </w:p>
    <w:p w14:paraId="6B908994" w14:textId="1E14199E" w:rsidR="00721A8B" w:rsidRPr="00CB00E8" w:rsidRDefault="003B55B1" w:rsidP="00537A95">
      <w:pPr>
        <w:pStyle w:val="Heading2"/>
        <w:spacing w:line="360" w:lineRule="auto"/>
        <w:rPr>
          <w:rFonts w:cs="Times New Roman"/>
          <w:szCs w:val="24"/>
          <w:lang w:val="en-US"/>
        </w:rPr>
      </w:pPr>
      <w:bookmarkStart w:id="241" w:name="_Toc210566994"/>
      <w:bookmarkStart w:id="242" w:name="_Toc211334143"/>
      <w:bookmarkStart w:id="243" w:name="_Toc219155575"/>
      <w:bookmarkStart w:id="244" w:name="_Toc219578251"/>
      <w:bookmarkStart w:id="245" w:name="_Toc220023746"/>
      <w:r w:rsidRPr="00CB00E8">
        <w:rPr>
          <w:rFonts w:cs="Times New Roman"/>
          <w:szCs w:val="24"/>
          <w:lang w:val="en-US"/>
        </w:rPr>
        <w:t xml:space="preserve">3.7 Alat dan </w:t>
      </w:r>
      <w:proofErr w:type="spellStart"/>
      <w:r w:rsidRPr="00CB00E8">
        <w:rPr>
          <w:rFonts w:cs="Times New Roman"/>
          <w:szCs w:val="24"/>
          <w:lang w:val="en-US"/>
        </w:rPr>
        <w:t>Instrumen</w:t>
      </w:r>
      <w:proofErr w:type="spellEnd"/>
      <w:r w:rsidRPr="00CB00E8">
        <w:rPr>
          <w:rFonts w:cs="Times New Roman"/>
          <w:szCs w:val="24"/>
          <w:lang w:val="en-US"/>
        </w:rPr>
        <w:t xml:space="preserve"> </w:t>
      </w:r>
      <w:proofErr w:type="spellStart"/>
      <w:r w:rsidRPr="00CB00E8">
        <w:rPr>
          <w:rFonts w:cs="Times New Roman"/>
          <w:szCs w:val="24"/>
          <w:lang w:val="en-US"/>
        </w:rPr>
        <w:t>Penelitian</w:t>
      </w:r>
      <w:bookmarkEnd w:id="241"/>
      <w:bookmarkEnd w:id="242"/>
      <w:bookmarkEnd w:id="243"/>
      <w:bookmarkEnd w:id="244"/>
      <w:bookmarkEnd w:id="245"/>
      <w:proofErr w:type="spellEnd"/>
    </w:p>
    <w:p w14:paraId="22FAF0CC" w14:textId="46E8413C" w:rsidR="00721A8B" w:rsidRPr="00CB00E8" w:rsidRDefault="00721A8B" w:rsidP="00537A95">
      <w:pPr>
        <w:pStyle w:val="ListParagraph"/>
        <w:numPr>
          <w:ilvl w:val="0"/>
          <w:numId w:val="16"/>
        </w:numPr>
        <w:spacing w:line="360" w:lineRule="auto"/>
        <w:rPr>
          <w:rFonts w:cs="Times New Roman"/>
          <w:szCs w:val="24"/>
          <w:lang w:val="sv-SE"/>
        </w:rPr>
      </w:pPr>
      <w:r w:rsidRPr="00CB00E8">
        <w:rPr>
          <w:rFonts w:cs="Times New Roman"/>
          <w:szCs w:val="24"/>
          <w:lang w:val="sv-SE"/>
        </w:rPr>
        <w:t xml:space="preserve">Instrumen yang digunakan untuk mengukur </w:t>
      </w:r>
      <w:r w:rsidR="002755DA">
        <w:rPr>
          <w:rFonts w:cs="Times New Roman"/>
          <w:szCs w:val="24"/>
          <w:lang w:val="sv-SE"/>
        </w:rPr>
        <w:t>variabel</w:t>
      </w:r>
      <w:r w:rsidRPr="00CB00E8">
        <w:rPr>
          <w:rFonts w:cs="Times New Roman"/>
          <w:szCs w:val="24"/>
          <w:lang w:val="sv-SE"/>
        </w:rPr>
        <w:t xml:space="preserve"> </w:t>
      </w:r>
      <w:r w:rsidR="00043060" w:rsidRPr="00CB00E8">
        <w:rPr>
          <w:rFonts w:cs="Times New Roman"/>
          <w:szCs w:val="24"/>
          <w:lang w:val="sv-SE"/>
        </w:rPr>
        <w:t>Kesehatan</w:t>
      </w:r>
      <w:r w:rsidRPr="00CB00E8">
        <w:rPr>
          <w:rFonts w:cs="Times New Roman"/>
          <w:szCs w:val="24"/>
          <w:lang w:val="sv-SE"/>
        </w:rPr>
        <w:t xml:space="preserve"> Lingkungan Rumah yaitu menggunakan kuesioner Rumah Sehat yang sudah terstandarisasi oleh Kementerian Kesehatan RI. </w:t>
      </w:r>
      <w:r w:rsidR="00756664" w:rsidRPr="00CB00E8">
        <w:rPr>
          <w:rFonts w:cs="Times New Roman"/>
          <w:szCs w:val="24"/>
          <w:lang w:val="sv-SE"/>
        </w:rPr>
        <w:t xml:space="preserve">Instrumen kuesioner Rumah Sehat Depkes RI telah melalui uji validitas dan reliabilitas oleh Kementerian Kesehatan, sehingga dapat dipastikan bahwa instrumen ini valid dan reliabel untuk digunakan dalam penelitian. Instrumen ini juga telah diuji reliabilitasnya pada penelitian-penelitian sebelumnya, dengan hasil menunjukkan nilai Cronbach’s Alpha &gt; 0,70, yang berarti instrumen memiliki tingkat konsistensi internal yang tinggi. </w:t>
      </w:r>
      <w:r w:rsidRPr="00CB00E8">
        <w:rPr>
          <w:rFonts w:cs="Times New Roman"/>
          <w:szCs w:val="24"/>
          <w:lang w:val="sv-SE"/>
        </w:rPr>
        <w:t>Format bisa dalam bentuk checklist atau Google Form jika menggunakan sistem digital.</w:t>
      </w:r>
    </w:p>
    <w:p w14:paraId="0FF489AB" w14:textId="77777777" w:rsidR="00756664" w:rsidRPr="00CB00E8" w:rsidRDefault="008E43DB" w:rsidP="00537A95">
      <w:pPr>
        <w:pStyle w:val="ListParagraph"/>
        <w:numPr>
          <w:ilvl w:val="0"/>
          <w:numId w:val="16"/>
        </w:numPr>
        <w:spacing w:line="360" w:lineRule="auto"/>
        <w:rPr>
          <w:rFonts w:cs="Times New Roman"/>
          <w:szCs w:val="24"/>
          <w:lang w:val="sv-SE"/>
        </w:rPr>
      </w:pPr>
      <w:r w:rsidRPr="00CB00E8">
        <w:rPr>
          <w:rFonts w:cs="Times New Roman"/>
          <w:szCs w:val="24"/>
          <w:lang w:val="sv-SE"/>
        </w:rPr>
        <w:t>Data Rekam Medis atau catatan resmi dari puskesmas yang berdasarkan data diagnosis atau hasil dari pemeriksaan laboratorium (BTA/BTM).</w:t>
      </w:r>
    </w:p>
    <w:p w14:paraId="33522A81" w14:textId="77777777" w:rsidR="003B55B1" w:rsidRPr="00CB00E8" w:rsidRDefault="003B55B1" w:rsidP="00537A95">
      <w:pPr>
        <w:pStyle w:val="Heading2"/>
        <w:spacing w:line="360" w:lineRule="auto"/>
        <w:rPr>
          <w:rFonts w:cs="Times New Roman"/>
          <w:szCs w:val="24"/>
          <w:lang w:val="en-US"/>
        </w:rPr>
      </w:pPr>
      <w:bookmarkStart w:id="246" w:name="_Toc210566995"/>
      <w:bookmarkStart w:id="247" w:name="_Toc211334144"/>
      <w:bookmarkStart w:id="248" w:name="_Toc219155576"/>
      <w:bookmarkStart w:id="249" w:name="_Toc219578252"/>
      <w:bookmarkStart w:id="250" w:name="_Toc220023747"/>
      <w:r w:rsidRPr="00CB00E8">
        <w:rPr>
          <w:rFonts w:cs="Times New Roman"/>
          <w:szCs w:val="24"/>
          <w:lang w:val="en-US"/>
        </w:rPr>
        <w:lastRenderedPageBreak/>
        <w:t>3.8 Metode Analisis</w:t>
      </w:r>
      <w:bookmarkEnd w:id="246"/>
      <w:bookmarkEnd w:id="247"/>
      <w:bookmarkEnd w:id="248"/>
      <w:bookmarkEnd w:id="249"/>
      <w:bookmarkEnd w:id="250"/>
    </w:p>
    <w:p w14:paraId="72357858" w14:textId="77777777" w:rsidR="008E43DB" w:rsidRPr="00CB00E8" w:rsidRDefault="008E43DB" w:rsidP="00537A95">
      <w:pPr>
        <w:pStyle w:val="ListParagraph"/>
        <w:numPr>
          <w:ilvl w:val="0"/>
          <w:numId w:val="17"/>
        </w:numPr>
        <w:spacing w:line="360" w:lineRule="auto"/>
        <w:rPr>
          <w:rFonts w:cs="Times New Roman"/>
          <w:szCs w:val="24"/>
          <w:lang w:val="en-US"/>
        </w:rPr>
      </w:pPr>
      <w:r w:rsidRPr="00CB00E8">
        <w:rPr>
          <w:rFonts w:cs="Times New Roman"/>
          <w:szCs w:val="24"/>
          <w:lang w:val="en-US"/>
        </w:rPr>
        <w:t>Analisis Univariat</w:t>
      </w:r>
    </w:p>
    <w:p w14:paraId="0856ADE0" w14:textId="680189E6" w:rsidR="009C162B" w:rsidRPr="00CB00E8" w:rsidRDefault="008E43DB" w:rsidP="00537A95">
      <w:pPr>
        <w:pStyle w:val="ListParagraph"/>
        <w:spacing w:line="360" w:lineRule="auto"/>
        <w:ind w:left="1211"/>
        <w:rPr>
          <w:rFonts w:cs="Times New Roman"/>
          <w:szCs w:val="24"/>
          <w:lang w:val="sv-SE"/>
        </w:rPr>
      </w:pPr>
      <w:r w:rsidRPr="00CB00E8">
        <w:rPr>
          <w:rFonts w:cs="Times New Roman"/>
          <w:szCs w:val="24"/>
          <w:lang w:val="sv-SE"/>
        </w:rPr>
        <w:t>Analisis ini digunakan untuk mend</w:t>
      </w:r>
      <w:r w:rsidR="002755DA">
        <w:rPr>
          <w:rFonts w:cs="Times New Roman"/>
          <w:szCs w:val="24"/>
          <w:lang w:val="sv-SE"/>
        </w:rPr>
        <w:t>e</w:t>
      </w:r>
      <w:r w:rsidRPr="00CB00E8">
        <w:rPr>
          <w:rFonts w:cs="Times New Roman"/>
          <w:szCs w:val="24"/>
          <w:lang w:val="sv-SE"/>
        </w:rPr>
        <w:t xml:space="preserve">skripsikan karakteristik responden </w:t>
      </w:r>
      <w:r w:rsidR="002755DA">
        <w:rPr>
          <w:rFonts w:cs="Times New Roman"/>
          <w:szCs w:val="24"/>
          <w:lang w:val="sv-SE"/>
        </w:rPr>
        <w:t xml:space="preserve">dan gambaran kesehatan lingkungan rumah anak TB dan Non TB </w:t>
      </w:r>
      <w:r w:rsidRPr="00CB00E8">
        <w:rPr>
          <w:rFonts w:cs="Times New Roman"/>
          <w:szCs w:val="24"/>
          <w:lang w:val="sv-SE"/>
        </w:rPr>
        <w:t>(frekuensi</w:t>
      </w:r>
      <w:r w:rsidR="002755DA">
        <w:rPr>
          <w:rFonts w:cs="Times New Roman"/>
          <w:szCs w:val="24"/>
          <w:lang w:val="sv-SE"/>
        </w:rPr>
        <w:t xml:space="preserve"> dan</w:t>
      </w:r>
      <w:r w:rsidRPr="00CB00E8">
        <w:rPr>
          <w:rFonts w:cs="Times New Roman"/>
          <w:szCs w:val="24"/>
          <w:lang w:val="sv-SE"/>
        </w:rPr>
        <w:t xml:space="preserve"> </w:t>
      </w:r>
      <w:r w:rsidR="002755DA">
        <w:rPr>
          <w:rFonts w:cs="Times New Roman"/>
          <w:szCs w:val="24"/>
          <w:lang w:val="sv-SE"/>
        </w:rPr>
        <w:t>persentase</w:t>
      </w:r>
      <w:r w:rsidRPr="00CB00E8">
        <w:rPr>
          <w:rFonts w:cs="Times New Roman"/>
          <w:szCs w:val="24"/>
          <w:lang w:val="sv-SE"/>
        </w:rPr>
        <w:t xml:space="preserve">). Contohnya Distribusi </w:t>
      </w:r>
      <w:r w:rsidR="00404B15">
        <w:rPr>
          <w:rFonts w:cs="Times New Roman"/>
          <w:szCs w:val="24"/>
          <w:lang w:val="sv-SE"/>
        </w:rPr>
        <w:t>usia, jenis kelamin, pekerjaan Ibu, dan pendidikan terakhir</w:t>
      </w:r>
      <w:r w:rsidRPr="00CB00E8">
        <w:rPr>
          <w:rFonts w:cs="Times New Roman"/>
          <w:szCs w:val="24"/>
          <w:lang w:val="sv-SE"/>
        </w:rPr>
        <w:t xml:space="preserve">, </w:t>
      </w:r>
      <w:r w:rsidR="00404B15">
        <w:rPr>
          <w:rFonts w:cs="Times New Roman"/>
          <w:szCs w:val="24"/>
          <w:lang w:val="sv-SE"/>
        </w:rPr>
        <w:t xml:space="preserve">serta </w:t>
      </w:r>
      <w:r w:rsidR="002755DA">
        <w:rPr>
          <w:rFonts w:cs="Times New Roman"/>
          <w:szCs w:val="24"/>
          <w:lang w:val="sv-SE"/>
        </w:rPr>
        <w:t>proposi</w:t>
      </w:r>
      <w:r w:rsidRPr="00CB00E8">
        <w:rPr>
          <w:rFonts w:cs="Times New Roman"/>
          <w:szCs w:val="24"/>
          <w:lang w:val="sv-SE"/>
        </w:rPr>
        <w:t xml:space="preserve"> </w:t>
      </w:r>
      <w:r w:rsidR="00404B15">
        <w:rPr>
          <w:rFonts w:cs="Times New Roman"/>
          <w:szCs w:val="24"/>
          <w:lang w:val="sv-SE"/>
        </w:rPr>
        <w:t xml:space="preserve">indikator komponen </w:t>
      </w:r>
      <w:r w:rsidRPr="00CB00E8">
        <w:rPr>
          <w:rFonts w:cs="Times New Roman"/>
          <w:szCs w:val="24"/>
          <w:lang w:val="sv-SE"/>
        </w:rPr>
        <w:t>rumah sehat</w:t>
      </w:r>
      <w:r w:rsidR="00404B15">
        <w:rPr>
          <w:rFonts w:cs="Times New Roman"/>
          <w:szCs w:val="24"/>
          <w:lang w:val="sv-SE"/>
        </w:rPr>
        <w:t xml:space="preserve"> pada kelompok kasus</w:t>
      </w:r>
      <w:r w:rsidR="00721BA3">
        <w:rPr>
          <w:rFonts w:cs="Times New Roman"/>
          <w:szCs w:val="24"/>
          <w:lang w:val="sv-SE"/>
        </w:rPr>
        <w:t xml:space="preserve"> dan kontrol</w:t>
      </w:r>
      <w:r w:rsidRPr="00CB00E8">
        <w:rPr>
          <w:rFonts w:cs="Times New Roman"/>
          <w:szCs w:val="24"/>
          <w:lang w:val="sv-SE"/>
        </w:rPr>
        <w:t>.</w:t>
      </w:r>
    </w:p>
    <w:p w14:paraId="00591F0E" w14:textId="77777777" w:rsidR="008E43DB" w:rsidRPr="00CB00E8" w:rsidRDefault="008E43DB" w:rsidP="00537A95">
      <w:pPr>
        <w:pStyle w:val="ListParagraph"/>
        <w:numPr>
          <w:ilvl w:val="0"/>
          <w:numId w:val="17"/>
        </w:numPr>
        <w:spacing w:line="360" w:lineRule="auto"/>
        <w:rPr>
          <w:rFonts w:cs="Times New Roman"/>
          <w:szCs w:val="24"/>
          <w:lang w:val="en-US"/>
        </w:rPr>
      </w:pPr>
      <w:r w:rsidRPr="00CB00E8">
        <w:rPr>
          <w:rFonts w:cs="Times New Roman"/>
          <w:szCs w:val="24"/>
          <w:lang w:val="en-US"/>
        </w:rPr>
        <w:t>Analisis Bivariat</w:t>
      </w:r>
    </w:p>
    <w:p w14:paraId="760903CC" w14:textId="6C98AB90" w:rsidR="005C1737" w:rsidRPr="00CB00E8" w:rsidRDefault="008E43DB" w:rsidP="00537A95">
      <w:pPr>
        <w:pStyle w:val="ListParagraph"/>
        <w:spacing w:line="360" w:lineRule="auto"/>
        <w:ind w:left="1211"/>
        <w:rPr>
          <w:rFonts w:cs="Times New Roman"/>
          <w:b/>
          <w:bCs/>
          <w:szCs w:val="24"/>
          <w:lang w:val="sv-SE"/>
        </w:rPr>
      </w:pPr>
      <w:r w:rsidRPr="00CB00E8">
        <w:rPr>
          <w:rFonts w:cs="Times New Roman"/>
          <w:szCs w:val="24"/>
          <w:lang w:val="sv-SE"/>
        </w:rPr>
        <w:t xml:space="preserve">Analisi ini digunakan untuk melihat adanya perbedaan </w:t>
      </w:r>
      <w:r w:rsidR="002755DA">
        <w:rPr>
          <w:rFonts w:cs="Times New Roman"/>
          <w:szCs w:val="24"/>
          <w:lang w:val="sv-SE"/>
        </w:rPr>
        <w:t>proporsi</w:t>
      </w:r>
      <w:r w:rsidRPr="00CB00E8">
        <w:rPr>
          <w:rFonts w:cs="Times New Roman"/>
          <w:szCs w:val="24"/>
          <w:lang w:val="sv-SE"/>
        </w:rPr>
        <w:t xml:space="preserve"> antara dua kelompok anak TB dan Non-TB. Analisis</w:t>
      </w:r>
      <w:r w:rsidR="00392F8B" w:rsidRPr="00CB00E8">
        <w:rPr>
          <w:rFonts w:cs="Times New Roman"/>
          <w:szCs w:val="24"/>
          <w:lang w:val="sv-SE"/>
        </w:rPr>
        <w:t xml:space="preserve"> </w:t>
      </w:r>
      <w:r w:rsidR="00721BA3">
        <w:rPr>
          <w:rFonts w:cs="Times New Roman"/>
          <w:szCs w:val="24"/>
          <w:lang w:val="sv-SE"/>
        </w:rPr>
        <w:t xml:space="preserve">statistik non paramtetris </w:t>
      </w:r>
      <w:r w:rsidR="00392F8B" w:rsidRPr="00CB00E8">
        <w:rPr>
          <w:rFonts w:cs="Times New Roman"/>
          <w:szCs w:val="24"/>
          <w:lang w:val="sv-SE"/>
        </w:rPr>
        <w:t>pada penelitian ini</w:t>
      </w:r>
      <w:r w:rsidRPr="00CB00E8">
        <w:rPr>
          <w:rFonts w:cs="Times New Roman"/>
          <w:szCs w:val="24"/>
          <w:lang w:val="sv-SE"/>
        </w:rPr>
        <w:t xml:space="preserve"> menggunakan </w:t>
      </w:r>
      <w:r w:rsidR="00BF3133">
        <w:rPr>
          <w:rFonts w:cs="Times New Roman"/>
          <w:szCs w:val="24"/>
          <w:lang w:val="sv-SE"/>
        </w:rPr>
        <w:t xml:space="preserve">Chi-Square. </w:t>
      </w:r>
      <w:r w:rsidR="00721BA3">
        <w:rPr>
          <w:rFonts w:cs="Times New Roman"/>
          <w:szCs w:val="24"/>
          <w:lang w:val="sv-SE"/>
        </w:rPr>
        <w:t>Jika p-value &lt;0,005 artinya menunjukkan perbedaan yang signifikan antara kesehatan lingkungan rumah anak penderita TB Paru dan Non TB Paru.</w:t>
      </w:r>
    </w:p>
    <w:p w14:paraId="52E38D4A" w14:textId="77777777" w:rsidR="003B55B1" w:rsidRPr="00CB00E8" w:rsidRDefault="003B55B1" w:rsidP="00537A95">
      <w:pPr>
        <w:pStyle w:val="Heading2"/>
        <w:spacing w:line="360" w:lineRule="auto"/>
        <w:rPr>
          <w:rFonts w:cs="Times New Roman"/>
          <w:szCs w:val="24"/>
          <w:lang w:val="sv-SE"/>
        </w:rPr>
      </w:pPr>
      <w:bookmarkStart w:id="251" w:name="_Toc210566996"/>
      <w:bookmarkStart w:id="252" w:name="_Toc211334145"/>
      <w:bookmarkStart w:id="253" w:name="_Toc219155577"/>
      <w:bookmarkStart w:id="254" w:name="_Toc219578253"/>
      <w:bookmarkStart w:id="255" w:name="_Toc220023748"/>
      <w:r w:rsidRPr="00CB00E8">
        <w:rPr>
          <w:rFonts w:cs="Times New Roman"/>
          <w:szCs w:val="24"/>
          <w:lang w:val="sv-SE"/>
        </w:rPr>
        <w:t>3.9 Etik Penelitian</w:t>
      </w:r>
      <w:r w:rsidR="003C4A49" w:rsidRPr="00CB00E8">
        <w:rPr>
          <w:rFonts w:cs="Times New Roman"/>
          <w:szCs w:val="24"/>
          <w:lang w:val="sv-SE"/>
        </w:rPr>
        <w:t xml:space="preserve"> dan Kelayakan Etik</w:t>
      </w:r>
      <w:bookmarkEnd w:id="251"/>
      <w:bookmarkEnd w:id="252"/>
      <w:bookmarkEnd w:id="253"/>
      <w:bookmarkEnd w:id="254"/>
      <w:bookmarkEnd w:id="255"/>
    </w:p>
    <w:p w14:paraId="7EB0328F" w14:textId="77777777" w:rsidR="00664CA5" w:rsidRPr="00CB00E8" w:rsidRDefault="008E43DB" w:rsidP="00537A95">
      <w:pPr>
        <w:pStyle w:val="ListParagraph"/>
        <w:numPr>
          <w:ilvl w:val="0"/>
          <w:numId w:val="18"/>
        </w:numPr>
        <w:spacing w:line="360" w:lineRule="auto"/>
        <w:rPr>
          <w:rFonts w:cs="Times New Roman"/>
          <w:szCs w:val="24"/>
        </w:rPr>
      </w:pPr>
      <w:r w:rsidRPr="00CB00E8">
        <w:rPr>
          <w:rFonts w:cs="Times New Roman"/>
          <w:szCs w:val="24"/>
        </w:rPr>
        <w:t>Persetujuan Informasi (Informed Consent)</w:t>
      </w:r>
    </w:p>
    <w:p w14:paraId="4890A09E" w14:textId="1CBE1F0D" w:rsidR="008E43DB" w:rsidRPr="00CB00E8" w:rsidRDefault="008E43DB" w:rsidP="00537A95">
      <w:pPr>
        <w:pStyle w:val="ListParagraph"/>
        <w:spacing w:line="360" w:lineRule="auto"/>
        <w:ind w:left="1211"/>
        <w:rPr>
          <w:rFonts w:cs="Times New Roman"/>
          <w:szCs w:val="24"/>
          <w:lang w:val="sv-SE"/>
        </w:rPr>
      </w:pPr>
      <w:r w:rsidRPr="00CB00E8">
        <w:rPr>
          <w:rFonts w:cs="Times New Roman"/>
          <w:szCs w:val="24"/>
        </w:rPr>
        <w:t xml:space="preserve">Partisipan, baik orang tua atau wali </w:t>
      </w:r>
      <w:proofErr w:type="spellStart"/>
      <w:r w:rsidRPr="00CB00E8">
        <w:rPr>
          <w:rFonts w:cs="Times New Roman"/>
          <w:szCs w:val="24"/>
        </w:rPr>
        <w:t>dari</w:t>
      </w:r>
      <w:proofErr w:type="spellEnd"/>
      <w:r w:rsidRPr="00CB00E8">
        <w:rPr>
          <w:rFonts w:cs="Times New Roman"/>
          <w:szCs w:val="24"/>
        </w:rPr>
        <w:t xml:space="preserve"> </w:t>
      </w:r>
      <w:proofErr w:type="spellStart"/>
      <w:r w:rsidRPr="00CB00E8">
        <w:rPr>
          <w:rFonts w:cs="Times New Roman"/>
          <w:szCs w:val="24"/>
        </w:rPr>
        <w:t>anak</w:t>
      </w:r>
      <w:proofErr w:type="spellEnd"/>
      <w:r w:rsidRPr="00CB00E8">
        <w:rPr>
          <w:rFonts w:cs="Times New Roman"/>
          <w:szCs w:val="24"/>
        </w:rPr>
        <w:t xml:space="preserve"> yang </w:t>
      </w:r>
      <w:proofErr w:type="spellStart"/>
      <w:r w:rsidRPr="00CB00E8">
        <w:rPr>
          <w:rFonts w:cs="Times New Roman"/>
          <w:szCs w:val="24"/>
        </w:rPr>
        <w:t>terlibat</w:t>
      </w:r>
      <w:proofErr w:type="spellEnd"/>
      <w:r w:rsidRPr="00CB00E8">
        <w:rPr>
          <w:rFonts w:cs="Times New Roman"/>
          <w:szCs w:val="24"/>
        </w:rPr>
        <w:t xml:space="preserve"> </w:t>
      </w:r>
      <w:proofErr w:type="spellStart"/>
      <w:r w:rsidRPr="00CB00E8">
        <w:rPr>
          <w:rFonts w:cs="Times New Roman"/>
          <w:szCs w:val="24"/>
        </w:rPr>
        <w:t>dalam</w:t>
      </w:r>
      <w:proofErr w:type="spellEnd"/>
      <w:r w:rsidRPr="00CB00E8">
        <w:rPr>
          <w:rFonts w:cs="Times New Roman"/>
          <w:szCs w:val="24"/>
        </w:rPr>
        <w:t xml:space="preserve"> </w:t>
      </w:r>
      <w:proofErr w:type="spellStart"/>
      <w:r w:rsidRPr="00CB00E8">
        <w:rPr>
          <w:rFonts w:cs="Times New Roman"/>
          <w:szCs w:val="24"/>
        </w:rPr>
        <w:t>penelitian</w:t>
      </w:r>
      <w:proofErr w:type="spellEnd"/>
      <w:r w:rsidRPr="00CB00E8">
        <w:rPr>
          <w:rFonts w:cs="Times New Roman"/>
          <w:szCs w:val="24"/>
        </w:rPr>
        <w:t xml:space="preserve">, </w:t>
      </w:r>
      <w:proofErr w:type="spellStart"/>
      <w:r w:rsidRPr="00CB00E8">
        <w:rPr>
          <w:rFonts w:cs="Times New Roman"/>
          <w:szCs w:val="24"/>
        </w:rPr>
        <w:t>diberi</w:t>
      </w:r>
      <w:proofErr w:type="spellEnd"/>
      <w:r w:rsidRPr="00CB00E8">
        <w:rPr>
          <w:rFonts w:cs="Times New Roman"/>
          <w:szCs w:val="24"/>
        </w:rPr>
        <w:t xml:space="preserve"> </w:t>
      </w:r>
      <w:proofErr w:type="spellStart"/>
      <w:r w:rsidRPr="00CB00E8">
        <w:rPr>
          <w:rFonts w:cs="Times New Roman"/>
          <w:szCs w:val="24"/>
        </w:rPr>
        <w:t>penjelasan</w:t>
      </w:r>
      <w:proofErr w:type="spellEnd"/>
      <w:r w:rsidRPr="00CB00E8">
        <w:rPr>
          <w:rFonts w:cs="Times New Roman"/>
          <w:szCs w:val="24"/>
        </w:rPr>
        <w:t xml:space="preserve"> yang </w:t>
      </w:r>
      <w:proofErr w:type="spellStart"/>
      <w:r w:rsidRPr="00CB00E8">
        <w:rPr>
          <w:rFonts w:cs="Times New Roman"/>
          <w:szCs w:val="24"/>
        </w:rPr>
        <w:t>jelas</w:t>
      </w:r>
      <w:proofErr w:type="spellEnd"/>
      <w:r w:rsidRPr="00CB00E8">
        <w:rPr>
          <w:rFonts w:cs="Times New Roman"/>
          <w:szCs w:val="24"/>
        </w:rPr>
        <w:t xml:space="preserve"> </w:t>
      </w:r>
      <w:proofErr w:type="spellStart"/>
      <w:r w:rsidRPr="00CB00E8">
        <w:rPr>
          <w:rFonts w:cs="Times New Roman"/>
          <w:szCs w:val="24"/>
        </w:rPr>
        <w:t>mengenai</w:t>
      </w:r>
      <w:proofErr w:type="spellEnd"/>
      <w:r w:rsidRPr="00CB00E8">
        <w:rPr>
          <w:rFonts w:cs="Times New Roman"/>
          <w:szCs w:val="24"/>
        </w:rPr>
        <w:t xml:space="preserve"> tujuan, prosedur, manfaat, dan risiko yang mungkin terjadi dalam penelitian. </w:t>
      </w:r>
      <w:r w:rsidRPr="00CB00E8">
        <w:rPr>
          <w:rFonts w:cs="Times New Roman"/>
          <w:szCs w:val="24"/>
          <w:lang w:val="sv-SE"/>
        </w:rPr>
        <w:t>Persetujuan diberikan setelah orang tua/wali anak sepenuhnya memahami informasi tersebut dan tidak ada paksaan dalam memberikan persetujuan. Persetujuan ini dituangkan dalam bentuk tertulis sebelum anak diikutsertakan dalam penelitian.</w:t>
      </w:r>
    </w:p>
    <w:p w14:paraId="6F6EB339" w14:textId="77777777" w:rsidR="00664CA5" w:rsidRPr="00CB00E8" w:rsidRDefault="008E43DB" w:rsidP="00537A95">
      <w:pPr>
        <w:pStyle w:val="ListParagraph"/>
        <w:numPr>
          <w:ilvl w:val="0"/>
          <w:numId w:val="18"/>
        </w:numPr>
        <w:spacing w:line="360" w:lineRule="auto"/>
        <w:rPr>
          <w:rFonts w:cs="Times New Roman"/>
          <w:szCs w:val="24"/>
          <w:lang w:val="en-US"/>
        </w:rPr>
      </w:pPr>
      <w:r w:rsidRPr="00CB00E8">
        <w:rPr>
          <w:rFonts w:cs="Times New Roman"/>
          <w:szCs w:val="24"/>
        </w:rPr>
        <w:t>Kerahasiaan</w:t>
      </w:r>
    </w:p>
    <w:p w14:paraId="096507F9" w14:textId="2A4E3A0C" w:rsidR="00BF3133" w:rsidRDefault="008E43DB" w:rsidP="001D7619">
      <w:pPr>
        <w:pStyle w:val="ListParagraph"/>
        <w:spacing w:line="360" w:lineRule="auto"/>
        <w:ind w:left="1211"/>
        <w:rPr>
          <w:rFonts w:cs="Times New Roman"/>
          <w:szCs w:val="24"/>
          <w:lang w:val="sv-SE"/>
        </w:rPr>
      </w:pPr>
      <w:r w:rsidRPr="00CB00E8">
        <w:rPr>
          <w:rFonts w:cs="Times New Roman"/>
          <w:szCs w:val="24"/>
          <w:lang w:val="sv-SE"/>
        </w:rPr>
        <w:t>Data yang dikumpulkan selama penelitian dijaga kerahasiaannya. Identitas partisipan, seperti nama, alamat, atau informasi pribadi lainnya,</w:t>
      </w:r>
      <w:r w:rsidR="004B6AC8">
        <w:rPr>
          <w:rFonts w:cs="Times New Roman"/>
          <w:szCs w:val="24"/>
          <w:lang w:val="sv-SE"/>
        </w:rPr>
        <w:t xml:space="preserve"> </w:t>
      </w:r>
      <w:r w:rsidRPr="00CB00E8">
        <w:rPr>
          <w:rFonts w:cs="Times New Roman"/>
          <w:szCs w:val="24"/>
          <w:lang w:val="sv-SE"/>
        </w:rPr>
        <w:t>disamarkan untuk memastikan anonimitas. Semua data yang terkumpul akan digunakan hanya untuk tujuan penelitian dan tidak disebarluaskan kepada pihak ketiga tanpa izin yang jelas dari partisipan atau orang tua/wali mereka.</w:t>
      </w:r>
    </w:p>
    <w:p w14:paraId="45C17910" w14:textId="77777777" w:rsidR="004B6AC8" w:rsidRPr="001D7619" w:rsidRDefault="004B6AC8" w:rsidP="001D7619">
      <w:pPr>
        <w:pStyle w:val="ListParagraph"/>
        <w:spacing w:line="360" w:lineRule="auto"/>
        <w:ind w:left="1211"/>
        <w:rPr>
          <w:rFonts w:cs="Times New Roman"/>
          <w:szCs w:val="24"/>
          <w:lang w:val="sv-SE"/>
        </w:rPr>
      </w:pPr>
    </w:p>
    <w:p w14:paraId="737CD0EA" w14:textId="77777777" w:rsidR="00CF1252" w:rsidRPr="00CB00E8" w:rsidRDefault="008E43DB" w:rsidP="00537A95">
      <w:pPr>
        <w:pStyle w:val="ListParagraph"/>
        <w:numPr>
          <w:ilvl w:val="0"/>
          <w:numId w:val="18"/>
        </w:numPr>
        <w:spacing w:line="360" w:lineRule="auto"/>
        <w:rPr>
          <w:rFonts w:cs="Times New Roman"/>
          <w:szCs w:val="24"/>
          <w:lang w:val="sv-SE"/>
        </w:rPr>
      </w:pPr>
      <w:r w:rsidRPr="00CB00E8">
        <w:rPr>
          <w:rFonts w:cs="Times New Roman"/>
          <w:szCs w:val="24"/>
          <w:lang w:val="sv-SE"/>
        </w:rPr>
        <w:lastRenderedPageBreak/>
        <w:t>Non-Maleficence (Tidak Membahayakan)</w:t>
      </w:r>
    </w:p>
    <w:p w14:paraId="68B3136C" w14:textId="6C0E165D" w:rsidR="008E43DB" w:rsidRPr="00CB00E8" w:rsidRDefault="008E43DB" w:rsidP="00CF1252">
      <w:pPr>
        <w:pStyle w:val="ListParagraph"/>
        <w:spacing w:line="360" w:lineRule="auto"/>
        <w:ind w:left="1211"/>
        <w:rPr>
          <w:rFonts w:cs="Times New Roman"/>
          <w:szCs w:val="24"/>
          <w:lang w:val="sv-SE"/>
        </w:rPr>
      </w:pPr>
      <w:r w:rsidRPr="00CB00E8">
        <w:rPr>
          <w:rFonts w:cs="Times New Roman"/>
          <w:szCs w:val="24"/>
          <w:lang w:val="sv-SE"/>
        </w:rPr>
        <w:t>Penelitian dirancang sedemikian rupa untuk meminimalkan risiko atau potensi bahaya baik fisik maupun psikologis bagi subjek penelitian. Jika ditemukan indikasi TB paru selama penelitian, anak akan diarahkan untuk mendapatkan pengobatan sesuai prosedur medis.</w:t>
      </w:r>
    </w:p>
    <w:p w14:paraId="115B4905" w14:textId="77777777" w:rsidR="00CF1252" w:rsidRPr="00CB00E8" w:rsidRDefault="008E43DB" w:rsidP="00CF1252">
      <w:pPr>
        <w:pStyle w:val="ListParagraph"/>
        <w:numPr>
          <w:ilvl w:val="0"/>
          <w:numId w:val="18"/>
        </w:numPr>
        <w:spacing w:line="360" w:lineRule="auto"/>
        <w:rPr>
          <w:rFonts w:cs="Times New Roman"/>
          <w:szCs w:val="24"/>
          <w:lang w:val="sv-SE"/>
        </w:rPr>
      </w:pPr>
      <w:r w:rsidRPr="00CB00E8">
        <w:rPr>
          <w:rFonts w:cs="Times New Roman"/>
          <w:szCs w:val="24"/>
          <w:lang w:val="sv-SE"/>
        </w:rPr>
        <w:t>Beneficence (Kesejahteraan Subjek)</w:t>
      </w:r>
    </w:p>
    <w:p w14:paraId="38FD07FA" w14:textId="1615B308" w:rsidR="008E43DB" w:rsidRPr="00CB00E8" w:rsidRDefault="008E43DB" w:rsidP="00CF1252">
      <w:pPr>
        <w:pStyle w:val="ListParagraph"/>
        <w:spacing w:line="360" w:lineRule="auto"/>
        <w:ind w:left="1211"/>
        <w:rPr>
          <w:rFonts w:cs="Times New Roman"/>
          <w:szCs w:val="24"/>
          <w:lang w:val="sv-SE"/>
        </w:rPr>
      </w:pPr>
      <w:r w:rsidRPr="00CB00E8">
        <w:rPr>
          <w:rFonts w:cs="Times New Roman"/>
          <w:szCs w:val="24"/>
          <w:lang w:val="sv-SE"/>
        </w:rPr>
        <w:t xml:space="preserve">Penelitian ini memberikan manfaat, baik secara langsung maupun tidak langsung, untuk subjek penelitian, misalnya dengan memberikan pemahaman lebih baik tentang faktor risiko TB paru dan pentingnya </w:t>
      </w:r>
      <w:r w:rsidR="00043060" w:rsidRPr="00CB00E8">
        <w:rPr>
          <w:rFonts w:cs="Times New Roman"/>
          <w:szCs w:val="24"/>
          <w:lang w:val="sv-SE"/>
        </w:rPr>
        <w:t>kesehatan lingkungan.</w:t>
      </w:r>
    </w:p>
    <w:p w14:paraId="0114B6B5" w14:textId="77777777" w:rsidR="00CF1252" w:rsidRPr="00CB00E8" w:rsidRDefault="008E43DB" w:rsidP="00537A95">
      <w:pPr>
        <w:pStyle w:val="ListParagraph"/>
        <w:numPr>
          <w:ilvl w:val="0"/>
          <w:numId w:val="18"/>
        </w:numPr>
        <w:spacing w:line="360" w:lineRule="auto"/>
        <w:rPr>
          <w:rFonts w:cs="Times New Roman"/>
          <w:szCs w:val="24"/>
          <w:lang w:val="sv-SE"/>
        </w:rPr>
      </w:pPr>
      <w:r w:rsidRPr="00CB00E8">
        <w:rPr>
          <w:rFonts w:cs="Times New Roman"/>
          <w:szCs w:val="24"/>
          <w:lang w:val="sv-SE"/>
        </w:rPr>
        <w:t>Keadilan</w:t>
      </w:r>
      <w:r w:rsidR="00756664" w:rsidRPr="00CB00E8">
        <w:rPr>
          <w:rFonts w:cs="Times New Roman"/>
          <w:szCs w:val="24"/>
          <w:lang w:val="sv-SE"/>
        </w:rPr>
        <w:t xml:space="preserve"> </w:t>
      </w:r>
      <w:r w:rsidRPr="00CB00E8">
        <w:rPr>
          <w:rFonts w:cs="Times New Roman"/>
          <w:szCs w:val="24"/>
          <w:lang w:val="sv-SE"/>
        </w:rPr>
        <w:t>(Justice)</w:t>
      </w:r>
    </w:p>
    <w:p w14:paraId="5E27D151" w14:textId="28F2AE48" w:rsidR="008E43DB" w:rsidRPr="00CB00E8" w:rsidRDefault="008E43DB" w:rsidP="00CF1252">
      <w:pPr>
        <w:pStyle w:val="ListParagraph"/>
        <w:spacing w:line="360" w:lineRule="auto"/>
        <w:ind w:left="1211"/>
        <w:rPr>
          <w:rFonts w:cs="Times New Roman"/>
          <w:szCs w:val="24"/>
          <w:lang w:val="sv-SE"/>
        </w:rPr>
      </w:pPr>
      <w:r w:rsidRPr="00CB00E8">
        <w:rPr>
          <w:rFonts w:cs="Times New Roman"/>
          <w:szCs w:val="24"/>
          <w:lang w:val="sv-SE"/>
        </w:rPr>
        <w:t>Pemilihan subjek dilakukan secara adil tanpa diskriminasi. Semua anak yang memenuhi kriteria inklusi berpeluang sama untuk diikutsertakan, dan perlakuan selama penelitian akan setara tanpa memandang latar belakang sosial, ekonomi, atau budaya.</w:t>
      </w:r>
    </w:p>
    <w:p w14:paraId="389605EA" w14:textId="12B1FA39" w:rsidR="00D43690" w:rsidRPr="00CB00E8" w:rsidRDefault="008E43DB" w:rsidP="00537A95">
      <w:pPr>
        <w:pStyle w:val="ListParagraph"/>
        <w:numPr>
          <w:ilvl w:val="0"/>
          <w:numId w:val="18"/>
        </w:numPr>
        <w:spacing w:line="360" w:lineRule="auto"/>
        <w:rPr>
          <w:rFonts w:cs="Times New Roman"/>
          <w:szCs w:val="24"/>
          <w:lang w:val="sv-SE"/>
        </w:rPr>
      </w:pPr>
      <w:r w:rsidRPr="00CB00E8">
        <w:rPr>
          <w:rFonts w:cs="Times New Roman"/>
          <w:szCs w:val="24"/>
          <w:lang w:val="sv-SE"/>
        </w:rPr>
        <w:t>Otonomi</w:t>
      </w:r>
      <w:r w:rsidRPr="00CB00E8">
        <w:rPr>
          <w:rFonts w:cs="Times New Roman"/>
          <w:szCs w:val="24"/>
          <w:lang w:val="sv-SE"/>
        </w:rPr>
        <w:br/>
        <w:t>Partisipasi dalam penelitian bersifat sukarela. Orang tua atau wali berhak untuk menolak atau menarik diri dari penelitian kapan saja tanpa konsekuensi negati</w:t>
      </w:r>
      <w:r w:rsidR="005C1737" w:rsidRPr="00CB00E8">
        <w:rPr>
          <w:rFonts w:cs="Times New Roman"/>
          <w:szCs w:val="24"/>
          <w:lang w:val="sv-SE"/>
        </w:rPr>
        <w:t>f</w:t>
      </w:r>
    </w:p>
    <w:p w14:paraId="6E6DB4A7" w14:textId="77777777" w:rsidR="00664CA5" w:rsidRPr="00CB00E8" w:rsidRDefault="00664CA5" w:rsidP="00537A95">
      <w:pPr>
        <w:spacing w:line="360" w:lineRule="auto"/>
        <w:jc w:val="center"/>
        <w:rPr>
          <w:rFonts w:cs="Times New Roman"/>
          <w:szCs w:val="24"/>
          <w:lang w:val="sv-SE"/>
        </w:rPr>
      </w:pPr>
    </w:p>
    <w:p w14:paraId="01B851EC" w14:textId="77777777" w:rsidR="00664CA5" w:rsidRPr="00CB00E8" w:rsidRDefault="00664CA5" w:rsidP="00537A95">
      <w:pPr>
        <w:spacing w:line="360" w:lineRule="auto"/>
        <w:jc w:val="center"/>
        <w:rPr>
          <w:rFonts w:cs="Times New Roman"/>
          <w:szCs w:val="24"/>
          <w:lang w:val="sv-SE"/>
        </w:rPr>
      </w:pPr>
    </w:p>
    <w:p w14:paraId="172B89E7" w14:textId="77777777" w:rsidR="00664CA5" w:rsidRDefault="00664CA5" w:rsidP="00537A95">
      <w:pPr>
        <w:spacing w:line="360" w:lineRule="auto"/>
        <w:jc w:val="center"/>
        <w:rPr>
          <w:rFonts w:cs="Times New Roman"/>
          <w:szCs w:val="24"/>
          <w:lang w:val="sv-SE"/>
        </w:rPr>
      </w:pPr>
    </w:p>
    <w:p w14:paraId="00961AAE" w14:textId="77777777" w:rsidR="00E83377" w:rsidRDefault="00E83377" w:rsidP="00537A95">
      <w:pPr>
        <w:spacing w:line="360" w:lineRule="auto"/>
        <w:jc w:val="center"/>
        <w:rPr>
          <w:rFonts w:cs="Times New Roman"/>
          <w:szCs w:val="24"/>
          <w:lang w:val="sv-SE"/>
        </w:rPr>
      </w:pPr>
    </w:p>
    <w:p w14:paraId="6814D971" w14:textId="77777777" w:rsidR="00E83377" w:rsidRDefault="00E83377" w:rsidP="00537A95">
      <w:pPr>
        <w:spacing w:line="360" w:lineRule="auto"/>
        <w:jc w:val="center"/>
        <w:rPr>
          <w:rFonts w:cs="Times New Roman"/>
          <w:szCs w:val="24"/>
          <w:lang w:val="sv-SE"/>
        </w:rPr>
      </w:pPr>
    </w:p>
    <w:p w14:paraId="69363C7E" w14:textId="77777777" w:rsidR="00E83377" w:rsidRDefault="00E83377" w:rsidP="00537A95">
      <w:pPr>
        <w:spacing w:line="360" w:lineRule="auto"/>
        <w:jc w:val="center"/>
        <w:rPr>
          <w:rFonts w:cs="Times New Roman"/>
          <w:szCs w:val="24"/>
          <w:lang w:val="sv-SE"/>
        </w:rPr>
      </w:pPr>
    </w:p>
    <w:p w14:paraId="18A1546F" w14:textId="77777777" w:rsidR="00E83377" w:rsidRDefault="00E83377" w:rsidP="00537A95">
      <w:pPr>
        <w:spacing w:line="360" w:lineRule="auto"/>
        <w:jc w:val="center"/>
        <w:rPr>
          <w:rFonts w:cs="Times New Roman"/>
          <w:szCs w:val="24"/>
          <w:lang w:val="sv-SE"/>
        </w:rPr>
      </w:pPr>
    </w:p>
    <w:p w14:paraId="663A4DE1" w14:textId="77777777" w:rsidR="001D7619" w:rsidRPr="005668C8" w:rsidRDefault="001D7619" w:rsidP="00C4379A">
      <w:pPr>
        <w:pStyle w:val="Heading1"/>
        <w:rPr>
          <w:lang w:val="sv-SE"/>
        </w:rPr>
        <w:sectPr w:rsidR="001D7619" w:rsidRPr="005668C8" w:rsidSect="001D7619">
          <w:type w:val="continuous"/>
          <w:pgSz w:w="11906" w:h="16838"/>
          <w:pgMar w:top="2268" w:right="1701" w:bottom="1701" w:left="2268" w:header="709" w:footer="709" w:gutter="0"/>
          <w:cols w:space="708"/>
          <w:titlePg/>
          <w:docGrid w:linePitch="360"/>
        </w:sectPr>
      </w:pPr>
      <w:bookmarkStart w:id="256" w:name="_Toc219155578"/>
    </w:p>
    <w:p w14:paraId="6CDE421E" w14:textId="4BD8CE22" w:rsidR="00E83377" w:rsidRPr="00515BDC" w:rsidRDefault="00E83377" w:rsidP="001D7619">
      <w:pPr>
        <w:pStyle w:val="Heading1"/>
        <w:spacing w:before="0"/>
      </w:pPr>
      <w:bookmarkStart w:id="257" w:name="_Toc219578254"/>
      <w:bookmarkStart w:id="258" w:name="_Toc220023749"/>
      <w:r w:rsidRPr="00515BDC">
        <w:lastRenderedPageBreak/>
        <w:t>BAB 4. HASIL DAN PEMBAHASAN</w:t>
      </w:r>
      <w:bookmarkEnd w:id="256"/>
      <w:bookmarkEnd w:id="257"/>
      <w:bookmarkEnd w:id="258"/>
    </w:p>
    <w:p w14:paraId="7885F125" w14:textId="77777777" w:rsidR="00E83377" w:rsidRPr="00515BDC" w:rsidRDefault="00E83377" w:rsidP="00C4379A">
      <w:pPr>
        <w:pStyle w:val="Heading2"/>
      </w:pPr>
      <w:bookmarkStart w:id="259" w:name="_Toc219155579"/>
      <w:bookmarkStart w:id="260" w:name="_Toc219578255"/>
      <w:bookmarkStart w:id="261" w:name="_Toc220023750"/>
      <w:r w:rsidRPr="00515BDC">
        <w:t>4.1 Hasil Penelitian</w:t>
      </w:r>
      <w:bookmarkEnd w:id="259"/>
      <w:bookmarkEnd w:id="260"/>
      <w:bookmarkEnd w:id="261"/>
    </w:p>
    <w:p w14:paraId="45810EAE" w14:textId="77777777" w:rsidR="00E83377" w:rsidRDefault="00E83377" w:rsidP="00C4379A">
      <w:pPr>
        <w:pStyle w:val="Heading3"/>
        <w:rPr>
          <w:lang w:val="sv-SE"/>
        </w:rPr>
      </w:pPr>
      <w:bookmarkStart w:id="262" w:name="_Toc219155580"/>
      <w:bookmarkStart w:id="263" w:name="_Toc219578256"/>
      <w:bookmarkStart w:id="264" w:name="_Toc220023751"/>
      <w:r w:rsidRPr="00057A2E">
        <w:rPr>
          <w:lang w:val="sv-SE"/>
        </w:rPr>
        <w:t xml:space="preserve">4.1.1 </w:t>
      </w:r>
      <w:r w:rsidRPr="0038634D">
        <w:rPr>
          <w:lang w:val="sv-SE"/>
        </w:rPr>
        <w:t>Distribusi Karakteristik Responden</w:t>
      </w:r>
      <w:r>
        <w:rPr>
          <w:lang w:val="sv-SE"/>
        </w:rPr>
        <w:t xml:space="preserve"> Anak dan Orang Tua</w:t>
      </w:r>
      <w:bookmarkEnd w:id="262"/>
      <w:bookmarkEnd w:id="263"/>
      <w:bookmarkEnd w:id="264"/>
    </w:p>
    <w:p w14:paraId="031CF4F8" w14:textId="0EC4C645" w:rsidR="00E83377" w:rsidRPr="004D6EA8" w:rsidRDefault="004D6EA8" w:rsidP="004D6EA8">
      <w:pPr>
        <w:pStyle w:val="Caption"/>
        <w:keepNext/>
        <w:ind w:left="993" w:hanging="993"/>
        <w:jc w:val="both"/>
        <w:rPr>
          <w:rFonts w:cs="Times New Roman"/>
          <w:i w:val="0"/>
          <w:iCs w:val="0"/>
          <w:color w:val="auto"/>
          <w:sz w:val="24"/>
          <w:szCs w:val="24"/>
          <w:lang w:val="sv-SE"/>
        </w:rPr>
      </w:pPr>
      <w:r w:rsidRPr="004D6EA8">
        <w:rPr>
          <w:i w:val="0"/>
          <w:iCs w:val="0"/>
          <w:color w:val="auto"/>
          <w:sz w:val="24"/>
          <w:szCs w:val="24"/>
          <w:lang w:val="sv-SE"/>
        </w:rPr>
        <w:t xml:space="preserve">Table 4.1 </w:t>
      </w:r>
      <w:r w:rsidRPr="004D6EA8">
        <w:rPr>
          <w:rFonts w:cs="Times New Roman"/>
          <w:i w:val="0"/>
          <w:iCs w:val="0"/>
          <w:color w:val="auto"/>
          <w:sz w:val="24"/>
          <w:szCs w:val="24"/>
          <w:lang w:val="sv-SE"/>
        </w:rPr>
        <w:t>Distribusi Frekuensi Karakteristik Responden Anak Penderita TB dan Anak Non TB di Wilayah Puskesmas Sukorambi (n=80)</w:t>
      </w:r>
    </w:p>
    <w:tbl>
      <w:tblPr>
        <w:tblStyle w:val="TableGrid"/>
        <w:tblW w:w="8160"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9"/>
        <w:gridCol w:w="841"/>
        <w:gridCol w:w="1101"/>
        <w:gridCol w:w="879"/>
        <w:gridCol w:w="946"/>
        <w:gridCol w:w="1274"/>
      </w:tblGrid>
      <w:tr w:rsidR="00E83377" w:rsidRPr="009F015D" w14:paraId="1AB426BC" w14:textId="77777777" w:rsidTr="00146C81">
        <w:trPr>
          <w:trHeight w:val="1021"/>
        </w:trPr>
        <w:tc>
          <w:tcPr>
            <w:tcW w:w="3119" w:type="dxa"/>
            <w:tcBorders>
              <w:bottom w:val="nil"/>
            </w:tcBorders>
            <w:vAlign w:val="center"/>
          </w:tcPr>
          <w:p w14:paraId="08EE73B6" w14:textId="36C2B876" w:rsidR="00E83377" w:rsidRPr="009F015D" w:rsidRDefault="002755DA" w:rsidP="00146C81">
            <w:pPr>
              <w:jc w:val="center"/>
              <w:rPr>
                <w:rFonts w:cs="Times New Roman"/>
                <w:sz w:val="22"/>
              </w:rPr>
            </w:pPr>
            <w:r>
              <w:rPr>
                <w:rFonts w:cs="Times New Roman"/>
                <w:sz w:val="22"/>
              </w:rPr>
              <w:t>Variabel</w:t>
            </w:r>
          </w:p>
        </w:tc>
        <w:tc>
          <w:tcPr>
            <w:tcW w:w="1942" w:type="dxa"/>
            <w:gridSpan w:val="2"/>
            <w:tcBorders>
              <w:bottom w:val="nil"/>
            </w:tcBorders>
            <w:vAlign w:val="center"/>
          </w:tcPr>
          <w:p w14:paraId="3ED9C7A4"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3CCA3BA"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1CB1FA3A"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25" w:type="dxa"/>
            <w:gridSpan w:val="2"/>
            <w:tcBorders>
              <w:bottom w:val="nil"/>
            </w:tcBorders>
            <w:vAlign w:val="center"/>
          </w:tcPr>
          <w:p w14:paraId="72D94CDF" w14:textId="77777777" w:rsidR="00E83377" w:rsidRPr="009F015D" w:rsidRDefault="00E83377" w:rsidP="00146C81">
            <w:pPr>
              <w:jc w:val="center"/>
              <w:rPr>
                <w:rFonts w:cs="Times New Roman"/>
                <w:sz w:val="22"/>
              </w:rPr>
            </w:pPr>
            <w:r w:rsidRPr="009F015D">
              <w:rPr>
                <w:rFonts w:cs="Times New Roman"/>
                <w:sz w:val="22"/>
              </w:rPr>
              <w:t>Control</w:t>
            </w:r>
          </w:p>
          <w:p w14:paraId="156703FF"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2C110037" w14:textId="77777777" w:rsidR="00E83377" w:rsidRPr="009F015D" w:rsidRDefault="00E83377" w:rsidP="00146C81">
            <w:pPr>
              <w:jc w:val="center"/>
              <w:rPr>
                <w:rFonts w:cs="Times New Roman"/>
                <w:sz w:val="22"/>
              </w:rPr>
            </w:pPr>
            <w:r w:rsidRPr="009F015D">
              <w:rPr>
                <w:rFonts w:cs="Times New Roman"/>
                <w:sz w:val="22"/>
              </w:rPr>
              <w:t>(n = 40)</w:t>
            </w:r>
          </w:p>
        </w:tc>
        <w:tc>
          <w:tcPr>
            <w:tcW w:w="1274" w:type="dxa"/>
            <w:tcBorders>
              <w:bottom w:val="nil"/>
            </w:tcBorders>
            <w:vAlign w:val="center"/>
          </w:tcPr>
          <w:p w14:paraId="234208C3" w14:textId="77777777" w:rsidR="00E83377" w:rsidRPr="009F015D" w:rsidRDefault="00E83377" w:rsidP="00146C81">
            <w:pPr>
              <w:jc w:val="center"/>
              <w:rPr>
                <w:rFonts w:cs="Times New Roman"/>
                <w:sz w:val="22"/>
              </w:rPr>
            </w:pPr>
            <w:r w:rsidRPr="009F015D">
              <w:rPr>
                <w:rFonts w:cs="Times New Roman"/>
                <w:sz w:val="22"/>
              </w:rPr>
              <w:t>Total</w:t>
            </w:r>
          </w:p>
          <w:p w14:paraId="3756DEF5"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217B1AA9" w14:textId="77777777" w:rsidTr="00146C81">
        <w:trPr>
          <w:trHeight w:val="280"/>
        </w:trPr>
        <w:tc>
          <w:tcPr>
            <w:tcW w:w="3119" w:type="dxa"/>
            <w:tcBorders>
              <w:top w:val="nil"/>
              <w:bottom w:val="single" w:sz="4" w:space="0" w:color="auto"/>
            </w:tcBorders>
            <w:vAlign w:val="center"/>
          </w:tcPr>
          <w:p w14:paraId="0C3EC9F3" w14:textId="77777777" w:rsidR="00E83377" w:rsidRPr="009F015D" w:rsidRDefault="00E83377" w:rsidP="00146C81">
            <w:pPr>
              <w:jc w:val="center"/>
              <w:rPr>
                <w:rFonts w:cs="Times New Roman"/>
                <w:sz w:val="22"/>
              </w:rPr>
            </w:pPr>
          </w:p>
        </w:tc>
        <w:tc>
          <w:tcPr>
            <w:tcW w:w="841" w:type="dxa"/>
            <w:tcBorders>
              <w:top w:val="nil"/>
              <w:bottom w:val="single" w:sz="4" w:space="0" w:color="auto"/>
            </w:tcBorders>
            <w:vAlign w:val="center"/>
          </w:tcPr>
          <w:p w14:paraId="5FD625F9"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01" w:type="dxa"/>
            <w:tcBorders>
              <w:top w:val="nil"/>
              <w:bottom w:val="single" w:sz="4" w:space="0" w:color="auto"/>
            </w:tcBorders>
            <w:vAlign w:val="center"/>
          </w:tcPr>
          <w:p w14:paraId="357BB23A"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79" w:type="dxa"/>
            <w:tcBorders>
              <w:top w:val="nil"/>
              <w:bottom w:val="single" w:sz="4" w:space="0" w:color="auto"/>
            </w:tcBorders>
            <w:vAlign w:val="center"/>
          </w:tcPr>
          <w:p w14:paraId="65711CB5" w14:textId="77777777" w:rsidR="00E83377" w:rsidRPr="009F015D" w:rsidRDefault="00E83377" w:rsidP="00146C81">
            <w:pPr>
              <w:jc w:val="center"/>
              <w:rPr>
                <w:rFonts w:cs="Times New Roman"/>
                <w:sz w:val="22"/>
              </w:rPr>
            </w:pPr>
            <w:r w:rsidRPr="009F015D">
              <w:rPr>
                <w:rFonts w:cs="Times New Roman"/>
                <w:sz w:val="22"/>
              </w:rPr>
              <w:t>f</w:t>
            </w:r>
          </w:p>
        </w:tc>
        <w:tc>
          <w:tcPr>
            <w:tcW w:w="946" w:type="dxa"/>
            <w:tcBorders>
              <w:top w:val="nil"/>
              <w:bottom w:val="single" w:sz="4" w:space="0" w:color="auto"/>
            </w:tcBorders>
            <w:vAlign w:val="center"/>
          </w:tcPr>
          <w:p w14:paraId="3F672A17" w14:textId="77777777" w:rsidR="00E83377" w:rsidRPr="009F015D" w:rsidRDefault="00E83377" w:rsidP="00146C81">
            <w:pPr>
              <w:jc w:val="center"/>
              <w:rPr>
                <w:rFonts w:cs="Times New Roman"/>
                <w:sz w:val="22"/>
              </w:rPr>
            </w:pPr>
            <w:r w:rsidRPr="009F015D">
              <w:rPr>
                <w:rFonts w:cs="Times New Roman"/>
                <w:sz w:val="22"/>
              </w:rPr>
              <w:t>(%)</w:t>
            </w:r>
          </w:p>
        </w:tc>
        <w:tc>
          <w:tcPr>
            <w:tcW w:w="1274" w:type="dxa"/>
            <w:tcBorders>
              <w:top w:val="nil"/>
              <w:bottom w:val="single" w:sz="4" w:space="0" w:color="auto"/>
            </w:tcBorders>
            <w:vAlign w:val="center"/>
          </w:tcPr>
          <w:p w14:paraId="73C68221"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BEE9C92" w14:textId="77777777" w:rsidTr="00146C81">
        <w:trPr>
          <w:trHeight w:val="255"/>
        </w:trPr>
        <w:tc>
          <w:tcPr>
            <w:tcW w:w="3119" w:type="dxa"/>
            <w:tcBorders>
              <w:top w:val="single" w:sz="4" w:space="0" w:color="auto"/>
              <w:bottom w:val="single" w:sz="4" w:space="0" w:color="auto"/>
            </w:tcBorders>
          </w:tcPr>
          <w:p w14:paraId="0ABA83D0" w14:textId="77777777" w:rsidR="00E83377" w:rsidRPr="009F015D" w:rsidRDefault="00E83377" w:rsidP="00146C81">
            <w:pPr>
              <w:rPr>
                <w:rFonts w:cs="Times New Roman"/>
                <w:b/>
                <w:bCs/>
                <w:sz w:val="22"/>
              </w:rPr>
            </w:pPr>
            <w:r w:rsidRPr="009F015D">
              <w:rPr>
                <w:rFonts w:cs="Times New Roman"/>
                <w:b/>
                <w:bCs/>
                <w:sz w:val="22"/>
              </w:rPr>
              <w:t>Jenis Kelamin</w:t>
            </w:r>
          </w:p>
        </w:tc>
        <w:tc>
          <w:tcPr>
            <w:tcW w:w="841" w:type="dxa"/>
            <w:tcBorders>
              <w:top w:val="single" w:sz="4" w:space="0" w:color="auto"/>
              <w:bottom w:val="single" w:sz="4" w:space="0" w:color="auto"/>
            </w:tcBorders>
          </w:tcPr>
          <w:p w14:paraId="305F81CE" w14:textId="77777777" w:rsidR="00E83377" w:rsidRPr="009F015D" w:rsidRDefault="00E83377" w:rsidP="00146C81">
            <w:pPr>
              <w:rPr>
                <w:rFonts w:cs="Times New Roman"/>
                <w:sz w:val="22"/>
              </w:rPr>
            </w:pPr>
          </w:p>
        </w:tc>
        <w:tc>
          <w:tcPr>
            <w:tcW w:w="1101" w:type="dxa"/>
            <w:tcBorders>
              <w:top w:val="single" w:sz="4" w:space="0" w:color="auto"/>
              <w:bottom w:val="single" w:sz="4" w:space="0" w:color="auto"/>
            </w:tcBorders>
          </w:tcPr>
          <w:p w14:paraId="5B037B00" w14:textId="77777777" w:rsidR="00E83377" w:rsidRPr="009F015D" w:rsidRDefault="00E83377" w:rsidP="00146C81">
            <w:pPr>
              <w:rPr>
                <w:rFonts w:cs="Times New Roman"/>
                <w:sz w:val="22"/>
              </w:rPr>
            </w:pPr>
          </w:p>
        </w:tc>
        <w:tc>
          <w:tcPr>
            <w:tcW w:w="879" w:type="dxa"/>
            <w:tcBorders>
              <w:top w:val="single" w:sz="4" w:space="0" w:color="auto"/>
              <w:bottom w:val="single" w:sz="4" w:space="0" w:color="auto"/>
            </w:tcBorders>
          </w:tcPr>
          <w:p w14:paraId="2F928D90" w14:textId="77777777" w:rsidR="00E83377" w:rsidRPr="009F015D" w:rsidRDefault="00E83377" w:rsidP="00146C81">
            <w:pPr>
              <w:rPr>
                <w:rFonts w:cs="Times New Roman"/>
                <w:sz w:val="22"/>
              </w:rPr>
            </w:pPr>
          </w:p>
        </w:tc>
        <w:tc>
          <w:tcPr>
            <w:tcW w:w="946" w:type="dxa"/>
            <w:tcBorders>
              <w:top w:val="single" w:sz="4" w:space="0" w:color="auto"/>
              <w:bottom w:val="single" w:sz="4" w:space="0" w:color="auto"/>
            </w:tcBorders>
          </w:tcPr>
          <w:p w14:paraId="244D89A2" w14:textId="77777777" w:rsidR="00E83377" w:rsidRPr="009F015D" w:rsidRDefault="00E83377" w:rsidP="00146C81">
            <w:pPr>
              <w:rPr>
                <w:rFonts w:cs="Times New Roman"/>
                <w:sz w:val="22"/>
              </w:rPr>
            </w:pPr>
          </w:p>
        </w:tc>
        <w:tc>
          <w:tcPr>
            <w:tcW w:w="1274" w:type="dxa"/>
            <w:tcBorders>
              <w:top w:val="single" w:sz="4" w:space="0" w:color="auto"/>
              <w:bottom w:val="single" w:sz="4" w:space="0" w:color="auto"/>
            </w:tcBorders>
          </w:tcPr>
          <w:p w14:paraId="4DA5C7CB" w14:textId="77777777" w:rsidR="00E83377" w:rsidRPr="009F015D" w:rsidRDefault="00E83377" w:rsidP="00146C81">
            <w:pPr>
              <w:rPr>
                <w:rFonts w:cs="Times New Roman"/>
                <w:sz w:val="22"/>
              </w:rPr>
            </w:pPr>
          </w:p>
        </w:tc>
      </w:tr>
      <w:tr w:rsidR="00E83377" w:rsidRPr="009F015D" w14:paraId="25518DA1" w14:textId="77777777" w:rsidTr="00146C81">
        <w:trPr>
          <w:trHeight w:val="255"/>
        </w:trPr>
        <w:tc>
          <w:tcPr>
            <w:tcW w:w="3119" w:type="dxa"/>
            <w:tcBorders>
              <w:bottom w:val="nil"/>
            </w:tcBorders>
          </w:tcPr>
          <w:p w14:paraId="3BF98779" w14:textId="77777777" w:rsidR="00E83377" w:rsidRPr="009F015D" w:rsidRDefault="00E83377" w:rsidP="00146C81">
            <w:pPr>
              <w:ind w:firstLine="319"/>
              <w:rPr>
                <w:rFonts w:cs="Times New Roman"/>
                <w:sz w:val="22"/>
              </w:rPr>
            </w:pPr>
            <w:r w:rsidRPr="009F015D">
              <w:rPr>
                <w:rFonts w:cs="Times New Roman"/>
                <w:sz w:val="22"/>
              </w:rPr>
              <w:t>Laki - laki</w:t>
            </w:r>
          </w:p>
        </w:tc>
        <w:tc>
          <w:tcPr>
            <w:tcW w:w="841" w:type="dxa"/>
            <w:tcBorders>
              <w:bottom w:val="nil"/>
            </w:tcBorders>
            <w:vAlign w:val="center"/>
          </w:tcPr>
          <w:p w14:paraId="6ECEFF4D" w14:textId="77777777" w:rsidR="00E83377" w:rsidRPr="009F015D" w:rsidRDefault="00E83377" w:rsidP="00146C81">
            <w:pPr>
              <w:jc w:val="center"/>
              <w:rPr>
                <w:rFonts w:cs="Times New Roman"/>
                <w:sz w:val="22"/>
              </w:rPr>
            </w:pPr>
            <w:r w:rsidRPr="009F015D">
              <w:rPr>
                <w:rFonts w:cs="Times New Roman"/>
                <w:sz w:val="22"/>
              </w:rPr>
              <w:t>28</w:t>
            </w:r>
          </w:p>
        </w:tc>
        <w:tc>
          <w:tcPr>
            <w:tcW w:w="1101" w:type="dxa"/>
            <w:tcBorders>
              <w:bottom w:val="nil"/>
            </w:tcBorders>
            <w:vAlign w:val="center"/>
          </w:tcPr>
          <w:p w14:paraId="16251EB7" w14:textId="77777777" w:rsidR="00E83377" w:rsidRPr="009F015D" w:rsidRDefault="00E83377" w:rsidP="00146C81">
            <w:pPr>
              <w:jc w:val="center"/>
              <w:rPr>
                <w:rFonts w:cs="Times New Roman"/>
                <w:sz w:val="22"/>
              </w:rPr>
            </w:pPr>
            <w:r w:rsidRPr="009F015D">
              <w:rPr>
                <w:rFonts w:cs="Times New Roman"/>
                <w:sz w:val="22"/>
              </w:rPr>
              <w:t>70</w:t>
            </w:r>
          </w:p>
        </w:tc>
        <w:tc>
          <w:tcPr>
            <w:tcW w:w="879" w:type="dxa"/>
            <w:tcBorders>
              <w:bottom w:val="nil"/>
            </w:tcBorders>
            <w:vAlign w:val="center"/>
          </w:tcPr>
          <w:p w14:paraId="29182222" w14:textId="77777777" w:rsidR="00E83377" w:rsidRPr="009F015D" w:rsidRDefault="00E83377" w:rsidP="00146C81">
            <w:pPr>
              <w:jc w:val="center"/>
              <w:rPr>
                <w:rFonts w:cs="Times New Roman"/>
                <w:sz w:val="22"/>
              </w:rPr>
            </w:pPr>
            <w:r w:rsidRPr="009F015D">
              <w:rPr>
                <w:rFonts w:cs="Times New Roman"/>
                <w:sz w:val="22"/>
              </w:rPr>
              <w:t>17</w:t>
            </w:r>
          </w:p>
        </w:tc>
        <w:tc>
          <w:tcPr>
            <w:tcW w:w="946" w:type="dxa"/>
            <w:tcBorders>
              <w:bottom w:val="nil"/>
            </w:tcBorders>
            <w:vAlign w:val="center"/>
          </w:tcPr>
          <w:p w14:paraId="1DE2290D" w14:textId="77777777" w:rsidR="00E83377" w:rsidRPr="009F015D" w:rsidRDefault="00E83377" w:rsidP="00146C81">
            <w:pPr>
              <w:jc w:val="center"/>
              <w:rPr>
                <w:rFonts w:cs="Times New Roman"/>
                <w:sz w:val="22"/>
              </w:rPr>
            </w:pPr>
            <w:r w:rsidRPr="009F015D">
              <w:rPr>
                <w:rFonts w:cs="Times New Roman"/>
                <w:sz w:val="22"/>
              </w:rPr>
              <w:t>42,5</w:t>
            </w:r>
          </w:p>
        </w:tc>
        <w:tc>
          <w:tcPr>
            <w:tcW w:w="1274" w:type="dxa"/>
            <w:tcBorders>
              <w:bottom w:val="nil"/>
            </w:tcBorders>
            <w:vAlign w:val="center"/>
          </w:tcPr>
          <w:p w14:paraId="084DA221" w14:textId="77777777" w:rsidR="00E83377" w:rsidRPr="009F015D" w:rsidRDefault="00E83377" w:rsidP="00146C81">
            <w:pPr>
              <w:jc w:val="center"/>
              <w:rPr>
                <w:rFonts w:cs="Times New Roman"/>
                <w:sz w:val="22"/>
              </w:rPr>
            </w:pPr>
            <w:r w:rsidRPr="009F015D">
              <w:rPr>
                <w:rFonts w:cs="Times New Roman"/>
                <w:sz w:val="22"/>
              </w:rPr>
              <w:t>45 (56,25)</w:t>
            </w:r>
          </w:p>
        </w:tc>
      </w:tr>
      <w:tr w:rsidR="00E83377" w:rsidRPr="009F015D" w14:paraId="450805A2" w14:textId="77777777" w:rsidTr="00146C81">
        <w:trPr>
          <w:trHeight w:val="255"/>
        </w:trPr>
        <w:tc>
          <w:tcPr>
            <w:tcW w:w="3119" w:type="dxa"/>
            <w:tcBorders>
              <w:top w:val="nil"/>
              <w:bottom w:val="single" w:sz="4" w:space="0" w:color="auto"/>
            </w:tcBorders>
          </w:tcPr>
          <w:p w14:paraId="44B31176" w14:textId="77777777" w:rsidR="00E83377" w:rsidRPr="009F015D" w:rsidRDefault="00E83377" w:rsidP="00146C81">
            <w:pPr>
              <w:ind w:firstLine="319"/>
              <w:rPr>
                <w:rFonts w:cs="Times New Roman"/>
                <w:sz w:val="22"/>
              </w:rPr>
            </w:pPr>
            <w:r w:rsidRPr="009F015D">
              <w:rPr>
                <w:rFonts w:cs="Times New Roman"/>
                <w:sz w:val="22"/>
              </w:rPr>
              <w:t>Perempuan</w:t>
            </w:r>
          </w:p>
        </w:tc>
        <w:tc>
          <w:tcPr>
            <w:tcW w:w="841" w:type="dxa"/>
            <w:tcBorders>
              <w:top w:val="nil"/>
              <w:bottom w:val="single" w:sz="4" w:space="0" w:color="auto"/>
            </w:tcBorders>
            <w:vAlign w:val="center"/>
          </w:tcPr>
          <w:p w14:paraId="24B1A9A5" w14:textId="77777777" w:rsidR="00E83377" w:rsidRPr="009F015D" w:rsidRDefault="00E83377" w:rsidP="00146C81">
            <w:pPr>
              <w:jc w:val="center"/>
              <w:rPr>
                <w:rFonts w:cs="Times New Roman"/>
                <w:sz w:val="22"/>
              </w:rPr>
            </w:pPr>
            <w:r w:rsidRPr="009F015D">
              <w:rPr>
                <w:rFonts w:cs="Times New Roman"/>
                <w:sz w:val="22"/>
              </w:rPr>
              <w:t>12</w:t>
            </w:r>
          </w:p>
        </w:tc>
        <w:tc>
          <w:tcPr>
            <w:tcW w:w="1101" w:type="dxa"/>
            <w:tcBorders>
              <w:top w:val="nil"/>
              <w:bottom w:val="single" w:sz="4" w:space="0" w:color="auto"/>
            </w:tcBorders>
            <w:vAlign w:val="center"/>
          </w:tcPr>
          <w:p w14:paraId="4EC5E73F" w14:textId="77777777" w:rsidR="00E83377" w:rsidRPr="009F015D" w:rsidRDefault="00E83377" w:rsidP="00146C81">
            <w:pPr>
              <w:jc w:val="center"/>
              <w:rPr>
                <w:rFonts w:cs="Times New Roman"/>
                <w:sz w:val="22"/>
              </w:rPr>
            </w:pPr>
            <w:r w:rsidRPr="009F015D">
              <w:rPr>
                <w:rFonts w:cs="Times New Roman"/>
                <w:sz w:val="22"/>
              </w:rPr>
              <w:t>30</w:t>
            </w:r>
          </w:p>
        </w:tc>
        <w:tc>
          <w:tcPr>
            <w:tcW w:w="879" w:type="dxa"/>
            <w:tcBorders>
              <w:top w:val="nil"/>
              <w:bottom w:val="single" w:sz="4" w:space="0" w:color="auto"/>
            </w:tcBorders>
            <w:vAlign w:val="center"/>
          </w:tcPr>
          <w:p w14:paraId="19454098" w14:textId="77777777" w:rsidR="00E83377" w:rsidRPr="009F015D" w:rsidRDefault="00E83377" w:rsidP="00146C81">
            <w:pPr>
              <w:jc w:val="center"/>
              <w:rPr>
                <w:rFonts w:cs="Times New Roman"/>
                <w:sz w:val="22"/>
              </w:rPr>
            </w:pPr>
            <w:r w:rsidRPr="009F015D">
              <w:rPr>
                <w:rFonts w:cs="Times New Roman"/>
                <w:sz w:val="22"/>
              </w:rPr>
              <w:t>23</w:t>
            </w:r>
          </w:p>
        </w:tc>
        <w:tc>
          <w:tcPr>
            <w:tcW w:w="946" w:type="dxa"/>
            <w:tcBorders>
              <w:top w:val="nil"/>
              <w:bottom w:val="single" w:sz="4" w:space="0" w:color="auto"/>
            </w:tcBorders>
            <w:vAlign w:val="center"/>
          </w:tcPr>
          <w:p w14:paraId="10CBBF7E" w14:textId="77777777" w:rsidR="00E83377" w:rsidRPr="009F015D" w:rsidRDefault="00E83377" w:rsidP="00146C81">
            <w:pPr>
              <w:jc w:val="center"/>
              <w:rPr>
                <w:rFonts w:cs="Times New Roman"/>
                <w:sz w:val="22"/>
              </w:rPr>
            </w:pPr>
            <w:r w:rsidRPr="009F015D">
              <w:rPr>
                <w:rFonts w:cs="Times New Roman"/>
                <w:sz w:val="22"/>
              </w:rPr>
              <w:t>57,5</w:t>
            </w:r>
          </w:p>
        </w:tc>
        <w:tc>
          <w:tcPr>
            <w:tcW w:w="1274" w:type="dxa"/>
            <w:tcBorders>
              <w:top w:val="nil"/>
              <w:bottom w:val="single" w:sz="4" w:space="0" w:color="auto"/>
            </w:tcBorders>
            <w:vAlign w:val="center"/>
          </w:tcPr>
          <w:p w14:paraId="737E080E" w14:textId="77777777" w:rsidR="00E83377" w:rsidRPr="009F015D" w:rsidRDefault="00E83377" w:rsidP="00146C81">
            <w:pPr>
              <w:jc w:val="center"/>
              <w:rPr>
                <w:rFonts w:cs="Times New Roman"/>
                <w:sz w:val="22"/>
              </w:rPr>
            </w:pPr>
            <w:r w:rsidRPr="009F015D">
              <w:rPr>
                <w:rFonts w:cs="Times New Roman"/>
                <w:sz w:val="22"/>
              </w:rPr>
              <w:t>35 (43,75)</w:t>
            </w:r>
          </w:p>
        </w:tc>
      </w:tr>
      <w:tr w:rsidR="00E83377" w:rsidRPr="009F015D" w14:paraId="77A2EC0A" w14:textId="77777777" w:rsidTr="00146C81">
        <w:trPr>
          <w:trHeight w:val="255"/>
        </w:trPr>
        <w:tc>
          <w:tcPr>
            <w:tcW w:w="3119" w:type="dxa"/>
            <w:tcBorders>
              <w:top w:val="single" w:sz="4" w:space="0" w:color="auto"/>
              <w:bottom w:val="single" w:sz="4" w:space="0" w:color="auto"/>
            </w:tcBorders>
          </w:tcPr>
          <w:p w14:paraId="5FCCFE21" w14:textId="77777777" w:rsidR="00E83377" w:rsidRPr="009F015D" w:rsidRDefault="00E83377" w:rsidP="00146C81">
            <w:pPr>
              <w:rPr>
                <w:rFonts w:cs="Times New Roman"/>
                <w:b/>
                <w:bCs/>
                <w:sz w:val="22"/>
              </w:rPr>
            </w:pPr>
            <w:r w:rsidRPr="009F015D">
              <w:rPr>
                <w:rFonts w:cs="Times New Roman"/>
                <w:b/>
                <w:bCs/>
                <w:sz w:val="22"/>
              </w:rPr>
              <w:t>Usia</w:t>
            </w:r>
          </w:p>
        </w:tc>
        <w:tc>
          <w:tcPr>
            <w:tcW w:w="841" w:type="dxa"/>
            <w:tcBorders>
              <w:top w:val="single" w:sz="4" w:space="0" w:color="auto"/>
              <w:bottom w:val="single" w:sz="4" w:space="0" w:color="auto"/>
            </w:tcBorders>
            <w:vAlign w:val="center"/>
          </w:tcPr>
          <w:p w14:paraId="563E0F81" w14:textId="77777777" w:rsidR="00E83377" w:rsidRPr="009F015D" w:rsidRDefault="00E83377" w:rsidP="00146C81">
            <w:pPr>
              <w:jc w:val="center"/>
              <w:rPr>
                <w:rFonts w:cs="Times New Roman"/>
                <w:sz w:val="22"/>
              </w:rPr>
            </w:pPr>
          </w:p>
        </w:tc>
        <w:tc>
          <w:tcPr>
            <w:tcW w:w="1101" w:type="dxa"/>
            <w:tcBorders>
              <w:top w:val="single" w:sz="4" w:space="0" w:color="auto"/>
              <w:bottom w:val="single" w:sz="4" w:space="0" w:color="auto"/>
            </w:tcBorders>
            <w:vAlign w:val="center"/>
          </w:tcPr>
          <w:p w14:paraId="25E5A7B3" w14:textId="77777777" w:rsidR="00E83377" w:rsidRPr="009F015D" w:rsidRDefault="00E83377" w:rsidP="00146C81">
            <w:pPr>
              <w:jc w:val="center"/>
              <w:rPr>
                <w:rFonts w:cs="Times New Roman"/>
                <w:sz w:val="22"/>
              </w:rPr>
            </w:pPr>
          </w:p>
        </w:tc>
        <w:tc>
          <w:tcPr>
            <w:tcW w:w="879" w:type="dxa"/>
            <w:tcBorders>
              <w:top w:val="single" w:sz="4" w:space="0" w:color="auto"/>
              <w:bottom w:val="single" w:sz="4" w:space="0" w:color="auto"/>
            </w:tcBorders>
            <w:vAlign w:val="center"/>
          </w:tcPr>
          <w:p w14:paraId="765F3DB7" w14:textId="77777777" w:rsidR="00E83377" w:rsidRPr="009F015D" w:rsidRDefault="00E83377" w:rsidP="00146C81">
            <w:pPr>
              <w:jc w:val="center"/>
              <w:rPr>
                <w:rFonts w:cs="Times New Roman"/>
                <w:sz w:val="22"/>
              </w:rPr>
            </w:pPr>
          </w:p>
        </w:tc>
        <w:tc>
          <w:tcPr>
            <w:tcW w:w="946" w:type="dxa"/>
            <w:tcBorders>
              <w:top w:val="single" w:sz="4" w:space="0" w:color="auto"/>
              <w:bottom w:val="single" w:sz="4" w:space="0" w:color="auto"/>
            </w:tcBorders>
            <w:vAlign w:val="center"/>
          </w:tcPr>
          <w:p w14:paraId="3ECF7E75" w14:textId="77777777" w:rsidR="00E83377" w:rsidRPr="009F015D" w:rsidRDefault="00E83377" w:rsidP="00146C81">
            <w:pPr>
              <w:jc w:val="center"/>
              <w:rPr>
                <w:rFonts w:cs="Times New Roman"/>
                <w:sz w:val="22"/>
              </w:rPr>
            </w:pPr>
          </w:p>
        </w:tc>
        <w:tc>
          <w:tcPr>
            <w:tcW w:w="1274" w:type="dxa"/>
            <w:tcBorders>
              <w:top w:val="single" w:sz="4" w:space="0" w:color="auto"/>
              <w:bottom w:val="single" w:sz="4" w:space="0" w:color="auto"/>
            </w:tcBorders>
            <w:vAlign w:val="center"/>
          </w:tcPr>
          <w:p w14:paraId="3933146A" w14:textId="77777777" w:rsidR="00E83377" w:rsidRPr="009F015D" w:rsidRDefault="00E83377" w:rsidP="00146C81">
            <w:pPr>
              <w:jc w:val="center"/>
              <w:rPr>
                <w:rFonts w:cs="Times New Roman"/>
                <w:sz w:val="22"/>
              </w:rPr>
            </w:pPr>
          </w:p>
        </w:tc>
      </w:tr>
      <w:tr w:rsidR="00E83377" w:rsidRPr="009F015D" w14:paraId="25FF4A58" w14:textId="77777777" w:rsidTr="00146C81">
        <w:trPr>
          <w:trHeight w:val="255"/>
        </w:trPr>
        <w:tc>
          <w:tcPr>
            <w:tcW w:w="3119" w:type="dxa"/>
            <w:tcBorders>
              <w:bottom w:val="nil"/>
            </w:tcBorders>
          </w:tcPr>
          <w:p w14:paraId="40462B0D" w14:textId="77777777" w:rsidR="00E83377" w:rsidRPr="009F015D" w:rsidRDefault="00E83377" w:rsidP="00146C81">
            <w:pPr>
              <w:ind w:firstLine="319"/>
              <w:rPr>
                <w:rFonts w:cs="Times New Roman"/>
                <w:sz w:val="22"/>
              </w:rPr>
            </w:pPr>
            <w:r w:rsidRPr="009F015D">
              <w:rPr>
                <w:rFonts w:cs="Times New Roman"/>
                <w:sz w:val="22"/>
              </w:rPr>
              <w:t>Bayi (0-11 bulan)</w:t>
            </w:r>
          </w:p>
        </w:tc>
        <w:tc>
          <w:tcPr>
            <w:tcW w:w="841" w:type="dxa"/>
            <w:tcBorders>
              <w:bottom w:val="nil"/>
            </w:tcBorders>
            <w:vAlign w:val="center"/>
          </w:tcPr>
          <w:p w14:paraId="5EEE6F75" w14:textId="77777777" w:rsidR="00E83377" w:rsidRPr="009F015D" w:rsidRDefault="00E83377" w:rsidP="00146C81">
            <w:pPr>
              <w:jc w:val="center"/>
              <w:rPr>
                <w:rFonts w:cs="Times New Roman"/>
                <w:sz w:val="22"/>
              </w:rPr>
            </w:pPr>
            <w:r w:rsidRPr="009F015D">
              <w:rPr>
                <w:rFonts w:cs="Times New Roman"/>
                <w:sz w:val="22"/>
              </w:rPr>
              <w:t>0</w:t>
            </w:r>
          </w:p>
        </w:tc>
        <w:tc>
          <w:tcPr>
            <w:tcW w:w="1101" w:type="dxa"/>
            <w:tcBorders>
              <w:bottom w:val="nil"/>
            </w:tcBorders>
            <w:vAlign w:val="center"/>
          </w:tcPr>
          <w:p w14:paraId="7C36BE42" w14:textId="77777777" w:rsidR="00E83377" w:rsidRPr="009F015D" w:rsidRDefault="00E83377" w:rsidP="00146C81">
            <w:pPr>
              <w:jc w:val="center"/>
              <w:rPr>
                <w:rFonts w:cs="Times New Roman"/>
                <w:sz w:val="22"/>
              </w:rPr>
            </w:pPr>
            <w:r w:rsidRPr="009F015D">
              <w:rPr>
                <w:rFonts w:cs="Times New Roman"/>
                <w:sz w:val="22"/>
              </w:rPr>
              <w:t>0</w:t>
            </w:r>
          </w:p>
        </w:tc>
        <w:tc>
          <w:tcPr>
            <w:tcW w:w="879" w:type="dxa"/>
            <w:tcBorders>
              <w:bottom w:val="nil"/>
            </w:tcBorders>
            <w:vAlign w:val="center"/>
          </w:tcPr>
          <w:p w14:paraId="5B2DD340" w14:textId="77777777" w:rsidR="00E83377" w:rsidRPr="009F015D" w:rsidRDefault="00E83377" w:rsidP="00146C81">
            <w:pPr>
              <w:jc w:val="center"/>
              <w:rPr>
                <w:rFonts w:cs="Times New Roman"/>
                <w:sz w:val="22"/>
              </w:rPr>
            </w:pPr>
            <w:r w:rsidRPr="009F015D">
              <w:rPr>
                <w:rFonts w:cs="Times New Roman"/>
                <w:sz w:val="22"/>
              </w:rPr>
              <w:t>1</w:t>
            </w:r>
          </w:p>
        </w:tc>
        <w:tc>
          <w:tcPr>
            <w:tcW w:w="946" w:type="dxa"/>
            <w:tcBorders>
              <w:bottom w:val="nil"/>
            </w:tcBorders>
            <w:vAlign w:val="center"/>
          </w:tcPr>
          <w:p w14:paraId="080E2009" w14:textId="77777777" w:rsidR="00E83377" w:rsidRPr="009F015D" w:rsidRDefault="00E83377" w:rsidP="00146C81">
            <w:pPr>
              <w:jc w:val="center"/>
              <w:rPr>
                <w:rFonts w:cs="Times New Roman"/>
                <w:sz w:val="22"/>
              </w:rPr>
            </w:pPr>
            <w:r w:rsidRPr="009F015D">
              <w:rPr>
                <w:rFonts w:cs="Times New Roman"/>
                <w:sz w:val="22"/>
              </w:rPr>
              <w:t>2,5</w:t>
            </w:r>
          </w:p>
        </w:tc>
        <w:tc>
          <w:tcPr>
            <w:tcW w:w="1274" w:type="dxa"/>
            <w:tcBorders>
              <w:bottom w:val="nil"/>
            </w:tcBorders>
            <w:vAlign w:val="center"/>
          </w:tcPr>
          <w:p w14:paraId="20EFAE52" w14:textId="77777777" w:rsidR="00E83377" w:rsidRPr="009F015D" w:rsidRDefault="00E83377" w:rsidP="00146C81">
            <w:pPr>
              <w:jc w:val="center"/>
              <w:rPr>
                <w:rFonts w:cs="Times New Roman"/>
                <w:sz w:val="22"/>
              </w:rPr>
            </w:pPr>
            <w:r w:rsidRPr="009F015D">
              <w:rPr>
                <w:rFonts w:cs="Times New Roman"/>
                <w:sz w:val="22"/>
              </w:rPr>
              <w:t>1 (1,25)</w:t>
            </w:r>
          </w:p>
        </w:tc>
      </w:tr>
      <w:tr w:rsidR="00E83377" w:rsidRPr="009F015D" w14:paraId="0D8D6A4E" w14:textId="77777777" w:rsidTr="00146C81">
        <w:trPr>
          <w:trHeight w:val="255"/>
        </w:trPr>
        <w:tc>
          <w:tcPr>
            <w:tcW w:w="3119" w:type="dxa"/>
            <w:tcBorders>
              <w:top w:val="nil"/>
              <w:bottom w:val="nil"/>
            </w:tcBorders>
          </w:tcPr>
          <w:p w14:paraId="4DD3E18B" w14:textId="77777777" w:rsidR="00E83377" w:rsidRPr="009F015D" w:rsidRDefault="00E83377" w:rsidP="00146C81">
            <w:pPr>
              <w:ind w:firstLine="319"/>
              <w:rPr>
                <w:rFonts w:cs="Times New Roman"/>
                <w:sz w:val="22"/>
              </w:rPr>
            </w:pPr>
            <w:r w:rsidRPr="009F015D">
              <w:rPr>
                <w:rFonts w:cs="Times New Roman"/>
                <w:sz w:val="22"/>
              </w:rPr>
              <w:t>Baduta (12-23 bulan)</w:t>
            </w:r>
          </w:p>
        </w:tc>
        <w:tc>
          <w:tcPr>
            <w:tcW w:w="841" w:type="dxa"/>
            <w:tcBorders>
              <w:top w:val="nil"/>
              <w:bottom w:val="nil"/>
            </w:tcBorders>
            <w:vAlign w:val="center"/>
          </w:tcPr>
          <w:p w14:paraId="54806796" w14:textId="77777777" w:rsidR="00E83377" w:rsidRPr="009F015D" w:rsidRDefault="00E83377" w:rsidP="00146C81">
            <w:pPr>
              <w:jc w:val="center"/>
              <w:rPr>
                <w:rFonts w:cs="Times New Roman"/>
                <w:sz w:val="22"/>
              </w:rPr>
            </w:pPr>
            <w:r w:rsidRPr="009F015D">
              <w:rPr>
                <w:rFonts w:cs="Times New Roman"/>
                <w:sz w:val="22"/>
              </w:rPr>
              <w:t>0</w:t>
            </w:r>
          </w:p>
        </w:tc>
        <w:tc>
          <w:tcPr>
            <w:tcW w:w="1101" w:type="dxa"/>
            <w:tcBorders>
              <w:top w:val="nil"/>
              <w:bottom w:val="nil"/>
            </w:tcBorders>
            <w:vAlign w:val="center"/>
          </w:tcPr>
          <w:p w14:paraId="5D12DA61" w14:textId="77777777" w:rsidR="00E83377" w:rsidRPr="009F015D" w:rsidRDefault="00E83377" w:rsidP="00146C81">
            <w:pPr>
              <w:jc w:val="center"/>
              <w:rPr>
                <w:rFonts w:cs="Times New Roman"/>
                <w:sz w:val="22"/>
              </w:rPr>
            </w:pPr>
            <w:r w:rsidRPr="009F015D">
              <w:rPr>
                <w:rFonts w:cs="Times New Roman"/>
                <w:sz w:val="22"/>
              </w:rPr>
              <w:t>0</w:t>
            </w:r>
          </w:p>
        </w:tc>
        <w:tc>
          <w:tcPr>
            <w:tcW w:w="879" w:type="dxa"/>
            <w:tcBorders>
              <w:top w:val="nil"/>
              <w:bottom w:val="nil"/>
            </w:tcBorders>
            <w:vAlign w:val="center"/>
          </w:tcPr>
          <w:p w14:paraId="3750A2DD" w14:textId="77777777" w:rsidR="00E83377" w:rsidRPr="009F015D" w:rsidRDefault="00E83377" w:rsidP="00146C81">
            <w:pPr>
              <w:jc w:val="center"/>
              <w:rPr>
                <w:rFonts w:cs="Times New Roman"/>
                <w:sz w:val="22"/>
              </w:rPr>
            </w:pPr>
            <w:r w:rsidRPr="009F015D">
              <w:rPr>
                <w:rFonts w:cs="Times New Roman"/>
                <w:sz w:val="22"/>
              </w:rPr>
              <w:t>4</w:t>
            </w:r>
          </w:p>
        </w:tc>
        <w:tc>
          <w:tcPr>
            <w:tcW w:w="946" w:type="dxa"/>
            <w:tcBorders>
              <w:top w:val="nil"/>
              <w:bottom w:val="nil"/>
            </w:tcBorders>
            <w:vAlign w:val="center"/>
          </w:tcPr>
          <w:p w14:paraId="2B84DA25" w14:textId="77777777" w:rsidR="00E83377" w:rsidRPr="009F015D" w:rsidRDefault="00E83377" w:rsidP="00146C81">
            <w:pPr>
              <w:jc w:val="center"/>
              <w:rPr>
                <w:rFonts w:cs="Times New Roman"/>
                <w:sz w:val="22"/>
              </w:rPr>
            </w:pPr>
            <w:r w:rsidRPr="009F015D">
              <w:rPr>
                <w:rFonts w:cs="Times New Roman"/>
                <w:sz w:val="22"/>
              </w:rPr>
              <w:t>10</w:t>
            </w:r>
          </w:p>
        </w:tc>
        <w:tc>
          <w:tcPr>
            <w:tcW w:w="1274" w:type="dxa"/>
            <w:tcBorders>
              <w:top w:val="nil"/>
              <w:bottom w:val="nil"/>
            </w:tcBorders>
            <w:vAlign w:val="center"/>
          </w:tcPr>
          <w:p w14:paraId="22B17976" w14:textId="77777777" w:rsidR="00E83377" w:rsidRPr="009F015D" w:rsidRDefault="00E83377" w:rsidP="00146C81">
            <w:pPr>
              <w:jc w:val="center"/>
              <w:rPr>
                <w:rFonts w:cs="Times New Roman"/>
                <w:sz w:val="22"/>
              </w:rPr>
            </w:pPr>
            <w:r w:rsidRPr="009F015D">
              <w:rPr>
                <w:rFonts w:cs="Times New Roman"/>
                <w:sz w:val="22"/>
              </w:rPr>
              <w:t>4 (5)</w:t>
            </w:r>
          </w:p>
        </w:tc>
      </w:tr>
      <w:tr w:rsidR="00E83377" w:rsidRPr="009F015D" w14:paraId="06FD451F" w14:textId="77777777" w:rsidTr="00146C81">
        <w:trPr>
          <w:trHeight w:val="255"/>
        </w:trPr>
        <w:tc>
          <w:tcPr>
            <w:tcW w:w="3119" w:type="dxa"/>
            <w:tcBorders>
              <w:top w:val="nil"/>
              <w:bottom w:val="nil"/>
            </w:tcBorders>
          </w:tcPr>
          <w:p w14:paraId="0533DBED" w14:textId="77777777" w:rsidR="00E83377" w:rsidRPr="009F015D" w:rsidRDefault="00E83377" w:rsidP="00146C81">
            <w:pPr>
              <w:ind w:firstLine="319"/>
              <w:rPr>
                <w:rFonts w:cs="Times New Roman"/>
                <w:sz w:val="22"/>
              </w:rPr>
            </w:pPr>
            <w:r w:rsidRPr="009F015D">
              <w:rPr>
                <w:rFonts w:cs="Times New Roman"/>
                <w:sz w:val="22"/>
              </w:rPr>
              <w:t>Batita (24-35)</w:t>
            </w:r>
          </w:p>
        </w:tc>
        <w:tc>
          <w:tcPr>
            <w:tcW w:w="841" w:type="dxa"/>
            <w:tcBorders>
              <w:top w:val="nil"/>
              <w:bottom w:val="nil"/>
            </w:tcBorders>
            <w:vAlign w:val="center"/>
          </w:tcPr>
          <w:p w14:paraId="3188BF4E" w14:textId="77777777" w:rsidR="00E83377" w:rsidRPr="009F015D" w:rsidRDefault="00E83377" w:rsidP="00146C81">
            <w:pPr>
              <w:jc w:val="center"/>
              <w:rPr>
                <w:rFonts w:cs="Times New Roman"/>
                <w:sz w:val="22"/>
              </w:rPr>
            </w:pPr>
            <w:r w:rsidRPr="009F015D">
              <w:rPr>
                <w:rFonts w:cs="Times New Roman"/>
                <w:sz w:val="22"/>
              </w:rPr>
              <w:t>7</w:t>
            </w:r>
          </w:p>
        </w:tc>
        <w:tc>
          <w:tcPr>
            <w:tcW w:w="1101" w:type="dxa"/>
            <w:tcBorders>
              <w:top w:val="nil"/>
              <w:bottom w:val="nil"/>
            </w:tcBorders>
            <w:vAlign w:val="center"/>
          </w:tcPr>
          <w:p w14:paraId="661FF39E" w14:textId="77777777" w:rsidR="00E83377" w:rsidRPr="009F015D" w:rsidRDefault="00E83377" w:rsidP="00146C81">
            <w:pPr>
              <w:jc w:val="center"/>
              <w:rPr>
                <w:rFonts w:cs="Times New Roman"/>
                <w:sz w:val="22"/>
              </w:rPr>
            </w:pPr>
            <w:r w:rsidRPr="009F015D">
              <w:rPr>
                <w:rFonts w:cs="Times New Roman"/>
                <w:sz w:val="22"/>
              </w:rPr>
              <w:t>17,5</w:t>
            </w:r>
          </w:p>
        </w:tc>
        <w:tc>
          <w:tcPr>
            <w:tcW w:w="879" w:type="dxa"/>
            <w:tcBorders>
              <w:top w:val="nil"/>
              <w:bottom w:val="nil"/>
            </w:tcBorders>
            <w:vAlign w:val="center"/>
          </w:tcPr>
          <w:p w14:paraId="72D1DDE5" w14:textId="77777777" w:rsidR="00E83377" w:rsidRPr="009F015D" w:rsidRDefault="00E83377" w:rsidP="00146C81">
            <w:pPr>
              <w:jc w:val="center"/>
              <w:rPr>
                <w:rFonts w:cs="Times New Roman"/>
                <w:sz w:val="22"/>
              </w:rPr>
            </w:pPr>
            <w:r w:rsidRPr="009F015D">
              <w:rPr>
                <w:rFonts w:cs="Times New Roman"/>
                <w:sz w:val="22"/>
              </w:rPr>
              <w:t>15</w:t>
            </w:r>
          </w:p>
        </w:tc>
        <w:tc>
          <w:tcPr>
            <w:tcW w:w="946" w:type="dxa"/>
            <w:tcBorders>
              <w:top w:val="nil"/>
              <w:bottom w:val="nil"/>
            </w:tcBorders>
            <w:vAlign w:val="center"/>
          </w:tcPr>
          <w:p w14:paraId="783A90CD" w14:textId="77777777" w:rsidR="00E83377" w:rsidRPr="009F015D" w:rsidRDefault="00E83377" w:rsidP="00146C81">
            <w:pPr>
              <w:jc w:val="center"/>
              <w:rPr>
                <w:rFonts w:cs="Times New Roman"/>
                <w:sz w:val="22"/>
              </w:rPr>
            </w:pPr>
            <w:r w:rsidRPr="009F015D">
              <w:rPr>
                <w:rFonts w:cs="Times New Roman"/>
                <w:sz w:val="22"/>
              </w:rPr>
              <w:t>37,5</w:t>
            </w:r>
          </w:p>
        </w:tc>
        <w:tc>
          <w:tcPr>
            <w:tcW w:w="1274" w:type="dxa"/>
            <w:tcBorders>
              <w:top w:val="nil"/>
              <w:bottom w:val="nil"/>
            </w:tcBorders>
            <w:vAlign w:val="center"/>
          </w:tcPr>
          <w:p w14:paraId="79D1F6FD" w14:textId="77777777" w:rsidR="00E83377" w:rsidRPr="009F015D" w:rsidRDefault="00E83377" w:rsidP="00146C81">
            <w:pPr>
              <w:jc w:val="center"/>
              <w:rPr>
                <w:rFonts w:cs="Times New Roman"/>
                <w:sz w:val="22"/>
              </w:rPr>
            </w:pPr>
            <w:r w:rsidRPr="009F015D">
              <w:rPr>
                <w:rFonts w:cs="Times New Roman"/>
                <w:sz w:val="22"/>
              </w:rPr>
              <w:t>22 (27,5)</w:t>
            </w:r>
          </w:p>
        </w:tc>
      </w:tr>
      <w:tr w:rsidR="00E83377" w:rsidRPr="009F015D" w14:paraId="0D6621D6" w14:textId="77777777" w:rsidTr="00146C81">
        <w:trPr>
          <w:trHeight w:val="255"/>
        </w:trPr>
        <w:tc>
          <w:tcPr>
            <w:tcW w:w="3119" w:type="dxa"/>
            <w:tcBorders>
              <w:top w:val="nil"/>
              <w:bottom w:val="nil"/>
            </w:tcBorders>
          </w:tcPr>
          <w:p w14:paraId="3D515775" w14:textId="77777777" w:rsidR="00E83377" w:rsidRPr="009F015D" w:rsidRDefault="00E83377" w:rsidP="00146C81">
            <w:pPr>
              <w:ind w:firstLine="319"/>
              <w:rPr>
                <w:rFonts w:cs="Times New Roman"/>
                <w:sz w:val="22"/>
              </w:rPr>
            </w:pPr>
            <w:r w:rsidRPr="009F015D">
              <w:rPr>
                <w:rFonts w:cs="Times New Roman"/>
                <w:sz w:val="22"/>
              </w:rPr>
              <w:t>Balita muda (36-47 bulan)</w:t>
            </w:r>
          </w:p>
        </w:tc>
        <w:tc>
          <w:tcPr>
            <w:tcW w:w="841" w:type="dxa"/>
            <w:tcBorders>
              <w:top w:val="nil"/>
              <w:bottom w:val="nil"/>
            </w:tcBorders>
            <w:vAlign w:val="center"/>
          </w:tcPr>
          <w:p w14:paraId="7494E8E2" w14:textId="77777777" w:rsidR="00E83377" w:rsidRPr="009F015D" w:rsidRDefault="00E83377" w:rsidP="00146C81">
            <w:pPr>
              <w:jc w:val="center"/>
              <w:rPr>
                <w:rFonts w:cs="Times New Roman"/>
                <w:sz w:val="22"/>
              </w:rPr>
            </w:pPr>
            <w:r w:rsidRPr="009F015D">
              <w:rPr>
                <w:rFonts w:cs="Times New Roman"/>
                <w:sz w:val="22"/>
              </w:rPr>
              <w:t>14</w:t>
            </w:r>
          </w:p>
        </w:tc>
        <w:tc>
          <w:tcPr>
            <w:tcW w:w="1101" w:type="dxa"/>
            <w:tcBorders>
              <w:top w:val="nil"/>
              <w:bottom w:val="nil"/>
            </w:tcBorders>
            <w:vAlign w:val="center"/>
          </w:tcPr>
          <w:p w14:paraId="0FB72DF3" w14:textId="77777777" w:rsidR="00E83377" w:rsidRPr="009F015D" w:rsidRDefault="00E83377" w:rsidP="00146C81">
            <w:pPr>
              <w:jc w:val="center"/>
              <w:rPr>
                <w:rFonts w:cs="Times New Roman"/>
                <w:sz w:val="22"/>
              </w:rPr>
            </w:pPr>
            <w:r w:rsidRPr="009F015D">
              <w:rPr>
                <w:rFonts w:cs="Times New Roman"/>
                <w:sz w:val="22"/>
              </w:rPr>
              <w:t>35</w:t>
            </w:r>
          </w:p>
        </w:tc>
        <w:tc>
          <w:tcPr>
            <w:tcW w:w="879" w:type="dxa"/>
            <w:tcBorders>
              <w:top w:val="nil"/>
              <w:bottom w:val="nil"/>
            </w:tcBorders>
            <w:vAlign w:val="center"/>
          </w:tcPr>
          <w:p w14:paraId="016A82E5" w14:textId="77777777" w:rsidR="00E83377" w:rsidRPr="009F015D" w:rsidRDefault="00E83377" w:rsidP="00146C81">
            <w:pPr>
              <w:jc w:val="center"/>
              <w:rPr>
                <w:rFonts w:cs="Times New Roman"/>
                <w:sz w:val="22"/>
              </w:rPr>
            </w:pPr>
            <w:r w:rsidRPr="009F015D">
              <w:rPr>
                <w:rFonts w:cs="Times New Roman"/>
                <w:sz w:val="22"/>
              </w:rPr>
              <w:t>12</w:t>
            </w:r>
          </w:p>
        </w:tc>
        <w:tc>
          <w:tcPr>
            <w:tcW w:w="946" w:type="dxa"/>
            <w:tcBorders>
              <w:top w:val="nil"/>
              <w:bottom w:val="nil"/>
            </w:tcBorders>
            <w:vAlign w:val="center"/>
          </w:tcPr>
          <w:p w14:paraId="6E2C46D5" w14:textId="77777777" w:rsidR="00E83377" w:rsidRPr="009F015D" w:rsidRDefault="00E83377" w:rsidP="00146C81">
            <w:pPr>
              <w:jc w:val="center"/>
              <w:rPr>
                <w:rFonts w:cs="Times New Roman"/>
                <w:sz w:val="22"/>
              </w:rPr>
            </w:pPr>
            <w:r w:rsidRPr="009F015D">
              <w:rPr>
                <w:rFonts w:cs="Times New Roman"/>
                <w:sz w:val="22"/>
              </w:rPr>
              <w:t>30</w:t>
            </w:r>
          </w:p>
        </w:tc>
        <w:tc>
          <w:tcPr>
            <w:tcW w:w="1274" w:type="dxa"/>
            <w:tcBorders>
              <w:top w:val="nil"/>
              <w:bottom w:val="nil"/>
            </w:tcBorders>
            <w:vAlign w:val="center"/>
          </w:tcPr>
          <w:p w14:paraId="33A649B3" w14:textId="77777777" w:rsidR="00E83377" w:rsidRPr="009F015D" w:rsidRDefault="00E83377" w:rsidP="00146C81">
            <w:pPr>
              <w:jc w:val="center"/>
              <w:rPr>
                <w:rFonts w:cs="Times New Roman"/>
                <w:sz w:val="22"/>
              </w:rPr>
            </w:pPr>
            <w:r w:rsidRPr="009F015D">
              <w:rPr>
                <w:rFonts w:cs="Times New Roman"/>
                <w:sz w:val="22"/>
              </w:rPr>
              <w:t>26 (32,5)</w:t>
            </w:r>
          </w:p>
        </w:tc>
      </w:tr>
      <w:tr w:rsidR="00E83377" w:rsidRPr="009F015D" w14:paraId="3A9B3913" w14:textId="77777777" w:rsidTr="00146C81">
        <w:trPr>
          <w:trHeight w:val="255"/>
        </w:trPr>
        <w:tc>
          <w:tcPr>
            <w:tcW w:w="3119" w:type="dxa"/>
            <w:tcBorders>
              <w:top w:val="nil"/>
              <w:bottom w:val="single" w:sz="4" w:space="0" w:color="auto"/>
            </w:tcBorders>
          </w:tcPr>
          <w:p w14:paraId="222CBF00" w14:textId="77777777" w:rsidR="00E83377" w:rsidRPr="009F015D" w:rsidRDefault="00E83377" w:rsidP="00146C81">
            <w:pPr>
              <w:ind w:firstLine="319"/>
              <w:rPr>
                <w:rFonts w:cs="Times New Roman"/>
                <w:sz w:val="22"/>
              </w:rPr>
            </w:pPr>
            <w:r w:rsidRPr="009F015D">
              <w:rPr>
                <w:rFonts w:cs="Times New Roman"/>
                <w:sz w:val="22"/>
              </w:rPr>
              <w:t>Balita (48-60 bulan)</w:t>
            </w:r>
          </w:p>
        </w:tc>
        <w:tc>
          <w:tcPr>
            <w:tcW w:w="841" w:type="dxa"/>
            <w:tcBorders>
              <w:top w:val="nil"/>
              <w:bottom w:val="single" w:sz="4" w:space="0" w:color="auto"/>
            </w:tcBorders>
            <w:vAlign w:val="center"/>
          </w:tcPr>
          <w:p w14:paraId="29A81594" w14:textId="77777777" w:rsidR="00E83377" w:rsidRPr="009F015D" w:rsidRDefault="00E83377" w:rsidP="00146C81">
            <w:pPr>
              <w:jc w:val="center"/>
              <w:rPr>
                <w:rFonts w:cs="Times New Roman"/>
                <w:sz w:val="22"/>
              </w:rPr>
            </w:pPr>
            <w:r w:rsidRPr="009F015D">
              <w:rPr>
                <w:rFonts w:cs="Times New Roman"/>
                <w:sz w:val="22"/>
              </w:rPr>
              <w:t>19</w:t>
            </w:r>
          </w:p>
        </w:tc>
        <w:tc>
          <w:tcPr>
            <w:tcW w:w="1101" w:type="dxa"/>
            <w:tcBorders>
              <w:top w:val="nil"/>
              <w:bottom w:val="single" w:sz="4" w:space="0" w:color="auto"/>
            </w:tcBorders>
            <w:vAlign w:val="center"/>
          </w:tcPr>
          <w:p w14:paraId="3050998C" w14:textId="77777777" w:rsidR="00E83377" w:rsidRPr="009F015D" w:rsidRDefault="00E83377" w:rsidP="00146C81">
            <w:pPr>
              <w:jc w:val="center"/>
              <w:rPr>
                <w:rFonts w:cs="Times New Roman"/>
                <w:sz w:val="22"/>
              </w:rPr>
            </w:pPr>
            <w:r w:rsidRPr="009F015D">
              <w:rPr>
                <w:rFonts w:cs="Times New Roman"/>
                <w:sz w:val="22"/>
              </w:rPr>
              <w:t>47,5</w:t>
            </w:r>
          </w:p>
        </w:tc>
        <w:tc>
          <w:tcPr>
            <w:tcW w:w="879" w:type="dxa"/>
            <w:tcBorders>
              <w:top w:val="nil"/>
              <w:bottom w:val="single" w:sz="4" w:space="0" w:color="auto"/>
            </w:tcBorders>
            <w:vAlign w:val="center"/>
          </w:tcPr>
          <w:p w14:paraId="1F1F4DFA" w14:textId="77777777" w:rsidR="00E83377" w:rsidRPr="009F015D" w:rsidRDefault="00E83377" w:rsidP="00146C81">
            <w:pPr>
              <w:jc w:val="center"/>
              <w:rPr>
                <w:rFonts w:cs="Times New Roman"/>
                <w:sz w:val="22"/>
              </w:rPr>
            </w:pPr>
            <w:r w:rsidRPr="009F015D">
              <w:rPr>
                <w:rFonts w:cs="Times New Roman"/>
                <w:sz w:val="22"/>
              </w:rPr>
              <w:t>8</w:t>
            </w:r>
          </w:p>
        </w:tc>
        <w:tc>
          <w:tcPr>
            <w:tcW w:w="946" w:type="dxa"/>
            <w:tcBorders>
              <w:top w:val="nil"/>
              <w:bottom w:val="single" w:sz="4" w:space="0" w:color="auto"/>
            </w:tcBorders>
            <w:vAlign w:val="center"/>
          </w:tcPr>
          <w:p w14:paraId="0EFF398E" w14:textId="77777777" w:rsidR="00E83377" w:rsidRPr="009F015D" w:rsidRDefault="00E83377" w:rsidP="00146C81">
            <w:pPr>
              <w:jc w:val="center"/>
              <w:rPr>
                <w:rFonts w:cs="Times New Roman"/>
                <w:sz w:val="22"/>
              </w:rPr>
            </w:pPr>
            <w:r w:rsidRPr="009F015D">
              <w:rPr>
                <w:rFonts w:cs="Times New Roman"/>
                <w:sz w:val="22"/>
              </w:rPr>
              <w:t>20</w:t>
            </w:r>
          </w:p>
        </w:tc>
        <w:tc>
          <w:tcPr>
            <w:tcW w:w="1274" w:type="dxa"/>
            <w:tcBorders>
              <w:top w:val="nil"/>
              <w:bottom w:val="single" w:sz="4" w:space="0" w:color="auto"/>
            </w:tcBorders>
            <w:vAlign w:val="center"/>
          </w:tcPr>
          <w:p w14:paraId="704FA5DE" w14:textId="77777777" w:rsidR="00E83377" w:rsidRPr="009F015D" w:rsidRDefault="00E83377" w:rsidP="00146C81">
            <w:pPr>
              <w:jc w:val="center"/>
              <w:rPr>
                <w:rFonts w:cs="Times New Roman"/>
                <w:sz w:val="22"/>
              </w:rPr>
            </w:pPr>
            <w:r w:rsidRPr="009F015D">
              <w:rPr>
                <w:rFonts w:cs="Times New Roman"/>
                <w:sz w:val="22"/>
              </w:rPr>
              <w:t>27 (33,75)</w:t>
            </w:r>
          </w:p>
        </w:tc>
      </w:tr>
    </w:tbl>
    <w:p w14:paraId="1820E056" w14:textId="48300B67" w:rsidR="004D6EA8" w:rsidRPr="00E65302" w:rsidRDefault="00E83377" w:rsidP="00C4379A">
      <w:pPr>
        <w:spacing w:line="360" w:lineRule="auto"/>
        <w:ind w:firstLine="720"/>
        <w:rPr>
          <w:rFonts w:cs="Times New Roman"/>
          <w:szCs w:val="24"/>
        </w:rPr>
      </w:pPr>
      <w:proofErr w:type="spellStart"/>
      <w:r w:rsidRPr="004B6AC8">
        <w:rPr>
          <w:rFonts w:cs="Times New Roman"/>
          <w:szCs w:val="24"/>
        </w:rPr>
        <w:t>Berdasarkan</w:t>
      </w:r>
      <w:proofErr w:type="spellEnd"/>
      <w:r w:rsidRPr="004B6AC8">
        <w:rPr>
          <w:rFonts w:cs="Times New Roman"/>
          <w:szCs w:val="24"/>
        </w:rPr>
        <w:t xml:space="preserve"> Tabel 4.1 </w:t>
      </w:r>
      <w:proofErr w:type="spellStart"/>
      <w:r w:rsidRPr="004B6AC8">
        <w:rPr>
          <w:rFonts w:cs="Times New Roman"/>
          <w:szCs w:val="24"/>
        </w:rPr>
        <w:t>kelompok</w:t>
      </w:r>
      <w:proofErr w:type="spellEnd"/>
      <w:r w:rsidRPr="004B6AC8">
        <w:rPr>
          <w:rFonts w:cs="Times New Roman"/>
          <w:szCs w:val="24"/>
        </w:rPr>
        <w:t xml:space="preserve"> </w:t>
      </w:r>
      <w:r w:rsidR="004B6AC8">
        <w:rPr>
          <w:rFonts w:cs="Times New Roman"/>
          <w:szCs w:val="24"/>
        </w:rPr>
        <w:t xml:space="preserve">TB </w:t>
      </w:r>
      <w:proofErr w:type="spellStart"/>
      <w:r w:rsidR="004B6AC8">
        <w:rPr>
          <w:rFonts w:cs="Times New Roman"/>
          <w:szCs w:val="24"/>
        </w:rPr>
        <w:t>paru</w:t>
      </w:r>
      <w:proofErr w:type="spellEnd"/>
      <w:r w:rsidR="004B6AC8">
        <w:rPr>
          <w:rFonts w:cs="Times New Roman"/>
          <w:szCs w:val="24"/>
        </w:rPr>
        <w:t xml:space="preserve"> </w:t>
      </w:r>
      <w:proofErr w:type="spellStart"/>
      <w:r w:rsidRPr="004B6AC8">
        <w:rPr>
          <w:rFonts w:cs="Times New Roman"/>
          <w:szCs w:val="24"/>
        </w:rPr>
        <w:t>sebagian</w:t>
      </w:r>
      <w:proofErr w:type="spellEnd"/>
      <w:r w:rsidRPr="004B6AC8">
        <w:rPr>
          <w:rFonts w:cs="Times New Roman"/>
          <w:szCs w:val="24"/>
        </w:rPr>
        <w:t xml:space="preserve"> </w:t>
      </w:r>
      <w:proofErr w:type="spellStart"/>
      <w:r w:rsidRPr="004B6AC8">
        <w:rPr>
          <w:rFonts w:cs="Times New Roman"/>
          <w:szCs w:val="24"/>
        </w:rPr>
        <w:t>besar</w:t>
      </w:r>
      <w:proofErr w:type="spellEnd"/>
      <w:r w:rsidRPr="004B6AC8">
        <w:rPr>
          <w:rFonts w:cs="Times New Roman"/>
          <w:szCs w:val="24"/>
        </w:rPr>
        <w:t xml:space="preserve"> </w:t>
      </w:r>
      <w:proofErr w:type="spellStart"/>
      <w:r w:rsidRPr="004B6AC8">
        <w:rPr>
          <w:rFonts w:cs="Times New Roman"/>
          <w:szCs w:val="24"/>
        </w:rPr>
        <w:t>responden</w:t>
      </w:r>
      <w:proofErr w:type="spellEnd"/>
      <w:r w:rsidRPr="004B6AC8">
        <w:rPr>
          <w:rFonts w:cs="Times New Roman"/>
          <w:szCs w:val="24"/>
        </w:rPr>
        <w:t xml:space="preserve"> </w:t>
      </w:r>
      <w:proofErr w:type="spellStart"/>
      <w:r w:rsidRPr="004B6AC8">
        <w:rPr>
          <w:rFonts w:cs="Times New Roman"/>
          <w:szCs w:val="24"/>
        </w:rPr>
        <w:t>berjenis</w:t>
      </w:r>
      <w:proofErr w:type="spellEnd"/>
      <w:r w:rsidRPr="004B6AC8">
        <w:rPr>
          <w:rFonts w:cs="Times New Roman"/>
          <w:szCs w:val="24"/>
        </w:rPr>
        <w:t xml:space="preserve"> </w:t>
      </w:r>
      <w:proofErr w:type="spellStart"/>
      <w:r w:rsidRPr="004B6AC8">
        <w:rPr>
          <w:rFonts w:cs="Times New Roman"/>
          <w:szCs w:val="24"/>
        </w:rPr>
        <w:t>kelamin</w:t>
      </w:r>
      <w:proofErr w:type="spellEnd"/>
      <w:r w:rsidRPr="004B6AC8">
        <w:rPr>
          <w:rFonts w:cs="Times New Roman"/>
          <w:szCs w:val="24"/>
        </w:rPr>
        <w:t xml:space="preserve"> </w:t>
      </w:r>
      <w:proofErr w:type="spellStart"/>
      <w:r w:rsidRPr="004B6AC8">
        <w:rPr>
          <w:rFonts w:cs="Times New Roman"/>
          <w:szCs w:val="24"/>
        </w:rPr>
        <w:t>laki-laki</w:t>
      </w:r>
      <w:proofErr w:type="spellEnd"/>
      <w:r w:rsidRPr="004B6AC8">
        <w:rPr>
          <w:rFonts w:cs="Times New Roman"/>
          <w:szCs w:val="24"/>
        </w:rPr>
        <w:t xml:space="preserve"> </w:t>
      </w:r>
      <w:proofErr w:type="spellStart"/>
      <w:r w:rsidRPr="004B6AC8">
        <w:rPr>
          <w:rFonts w:cs="Times New Roman"/>
          <w:szCs w:val="24"/>
        </w:rPr>
        <w:t>yaitu</w:t>
      </w:r>
      <w:proofErr w:type="spellEnd"/>
      <w:r w:rsidRPr="004B6AC8">
        <w:rPr>
          <w:rFonts w:cs="Times New Roman"/>
          <w:szCs w:val="24"/>
        </w:rPr>
        <w:t xml:space="preserve"> 28 </w:t>
      </w:r>
      <w:proofErr w:type="spellStart"/>
      <w:r w:rsidRPr="004B6AC8">
        <w:rPr>
          <w:rFonts w:cs="Times New Roman"/>
          <w:szCs w:val="24"/>
        </w:rPr>
        <w:t>anak</w:t>
      </w:r>
      <w:proofErr w:type="spellEnd"/>
      <w:r w:rsidRPr="004B6AC8">
        <w:rPr>
          <w:rFonts w:cs="Times New Roman"/>
          <w:szCs w:val="24"/>
        </w:rPr>
        <w:t xml:space="preserve"> (70%), </w:t>
      </w:r>
      <w:proofErr w:type="spellStart"/>
      <w:r w:rsidRPr="004B6AC8">
        <w:rPr>
          <w:rFonts w:cs="Times New Roman"/>
          <w:szCs w:val="24"/>
        </w:rPr>
        <w:t>sedangkan</w:t>
      </w:r>
      <w:proofErr w:type="spellEnd"/>
      <w:r w:rsidRPr="004B6AC8">
        <w:rPr>
          <w:rFonts w:cs="Times New Roman"/>
          <w:szCs w:val="24"/>
        </w:rPr>
        <w:t xml:space="preserve"> pada </w:t>
      </w:r>
      <w:proofErr w:type="spellStart"/>
      <w:r w:rsidRPr="004B6AC8">
        <w:rPr>
          <w:rFonts w:cs="Times New Roman"/>
          <w:szCs w:val="24"/>
        </w:rPr>
        <w:t>kelompok</w:t>
      </w:r>
      <w:proofErr w:type="spellEnd"/>
      <w:r w:rsidRPr="004B6AC8">
        <w:rPr>
          <w:rFonts w:cs="Times New Roman"/>
          <w:szCs w:val="24"/>
        </w:rPr>
        <w:t xml:space="preserve"> </w:t>
      </w:r>
      <w:proofErr w:type="spellStart"/>
      <w:r w:rsidRPr="004B6AC8">
        <w:rPr>
          <w:rFonts w:cs="Times New Roman"/>
          <w:szCs w:val="24"/>
        </w:rPr>
        <w:t>kontrol</w:t>
      </w:r>
      <w:proofErr w:type="spellEnd"/>
      <w:r w:rsidRPr="004B6AC8">
        <w:rPr>
          <w:rFonts w:cs="Times New Roman"/>
          <w:szCs w:val="24"/>
        </w:rPr>
        <w:t xml:space="preserve"> </w:t>
      </w:r>
      <w:proofErr w:type="spellStart"/>
      <w:r w:rsidRPr="004B6AC8">
        <w:rPr>
          <w:rFonts w:cs="Times New Roman"/>
          <w:szCs w:val="24"/>
        </w:rPr>
        <w:t>didominasi</w:t>
      </w:r>
      <w:proofErr w:type="spellEnd"/>
      <w:r w:rsidRPr="004B6AC8">
        <w:rPr>
          <w:rFonts w:cs="Times New Roman"/>
          <w:szCs w:val="24"/>
        </w:rPr>
        <w:t xml:space="preserve"> oleh </w:t>
      </w:r>
      <w:proofErr w:type="spellStart"/>
      <w:r w:rsidRPr="004B6AC8">
        <w:rPr>
          <w:rFonts w:cs="Times New Roman"/>
          <w:szCs w:val="24"/>
        </w:rPr>
        <w:t>perempuan</w:t>
      </w:r>
      <w:proofErr w:type="spellEnd"/>
      <w:r w:rsidRPr="004B6AC8">
        <w:rPr>
          <w:rFonts w:cs="Times New Roman"/>
          <w:szCs w:val="24"/>
        </w:rPr>
        <w:t xml:space="preserve"> </w:t>
      </w:r>
      <w:proofErr w:type="spellStart"/>
      <w:r w:rsidRPr="004B6AC8">
        <w:rPr>
          <w:rFonts w:cs="Times New Roman"/>
          <w:szCs w:val="24"/>
        </w:rPr>
        <w:t>sebanyak</w:t>
      </w:r>
      <w:proofErr w:type="spellEnd"/>
      <w:r w:rsidRPr="004B6AC8">
        <w:rPr>
          <w:rFonts w:cs="Times New Roman"/>
          <w:szCs w:val="24"/>
        </w:rPr>
        <w:t xml:space="preserve"> 23 </w:t>
      </w:r>
      <w:proofErr w:type="spellStart"/>
      <w:r w:rsidRPr="004B6AC8">
        <w:rPr>
          <w:rFonts w:cs="Times New Roman"/>
          <w:szCs w:val="24"/>
        </w:rPr>
        <w:t>anak</w:t>
      </w:r>
      <w:proofErr w:type="spellEnd"/>
      <w:r w:rsidRPr="004B6AC8">
        <w:rPr>
          <w:rFonts w:cs="Times New Roman"/>
          <w:szCs w:val="24"/>
        </w:rPr>
        <w:t xml:space="preserve"> (57,5%). </w:t>
      </w:r>
      <w:proofErr w:type="spellStart"/>
      <w:r w:rsidRPr="00E65302">
        <w:rPr>
          <w:rFonts w:cs="Times New Roman"/>
          <w:szCs w:val="24"/>
        </w:rPr>
        <w:t>Berdasarkan</w:t>
      </w:r>
      <w:proofErr w:type="spellEnd"/>
      <w:r w:rsidRPr="00E65302">
        <w:rPr>
          <w:rFonts w:cs="Times New Roman"/>
          <w:szCs w:val="24"/>
        </w:rPr>
        <w:t xml:space="preserve"> </w:t>
      </w:r>
      <w:proofErr w:type="spellStart"/>
      <w:r w:rsidRPr="00E65302">
        <w:rPr>
          <w:rFonts w:cs="Times New Roman"/>
          <w:szCs w:val="24"/>
        </w:rPr>
        <w:t>kelompok</w:t>
      </w:r>
      <w:proofErr w:type="spellEnd"/>
      <w:r w:rsidRPr="00E65302">
        <w:rPr>
          <w:rFonts w:cs="Times New Roman"/>
          <w:szCs w:val="24"/>
        </w:rPr>
        <w:t xml:space="preserve"> </w:t>
      </w:r>
      <w:proofErr w:type="spellStart"/>
      <w:r w:rsidRPr="00E65302">
        <w:rPr>
          <w:rFonts w:cs="Times New Roman"/>
          <w:szCs w:val="24"/>
        </w:rPr>
        <w:t>usia</w:t>
      </w:r>
      <w:proofErr w:type="spellEnd"/>
      <w:r w:rsidRPr="00E65302">
        <w:rPr>
          <w:rFonts w:cs="Times New Roman"/>
          <w:szCs w:val="24"/>
        </w:rPr>
        <w:t xml:space="preserve">, </w:t>
      </w:r>
      <w:proofErr w:type="spellStart"/>
      <w:r w:rsidRPr="00E65302">
        <w:rPr>
          <w:rFonts w:cs="Times New Roman"/>
          <w:szCs w:val="24"/>
        </w:rPr>
        <w:t>mayoritas</w:t>
      </w:r>
      <w:proofErr w:type="spellEnd"/>
      <w:r w:rsidRPr="00E65302">
        <w:rPr>
          <w:rFonts w:cs="Times New Roman"/>
          <w:szCs w:val="24"/>
        </w:rPr>
        <w:t xml:space="preserve"> </w:t>
      </w:r>
      <w:proofErr w:type="spellStart"/>
      <w:r w:rsidRPr="00E65302">
        <w:rPr>
          <w:rFonts w:cs="Times New Roman"/>
          <w:szCs w:val="24"/>
        </w:rPr>
        <w:t>anak</w:t>
      </w:r>
      <w:proofErr w:type="spellEnd"/>
      <w:r w:rsidRPr="00E65302">
        <w:rPr>
          <w:rFonts w:cs="Times New Roman"/>
          <w:szCs w:val="24"/>
        </w:rPr>
        <w:t xml:space="preserve"> </w:t>
      </w:r>
      <w:proofErr w:type="spellStart"/>
      <w:r w:rsidRPr="00E65302">
        <w:rPr>
          <w:rFonts w:cs="Times New Roman"/>
          <w:szCs w:val="24"/>
        </w:rPr>
        <w:t>penderita</w:t>
      </w:r>
      <w:proofErr w:type="spellEnd"/>
      <w:r w:rsidRPr="00E65302">
        <w:rPr>
          <w:rFonts w:cs="Times New Roman"/>
          <w:szCs w:val="24"/>
        </w:rPr>
        <w:t xml:space="preserve"> TB </w:t>
      </w:r>
      <w:proofErr w:type="spellStart"/>
      <w:r w:rsidRPr="00E65302">
        <w:rPr>
          <w:rFonts w:cs="Times New Roman"/>
          <w:szCs w:val="24"/>
        </w:rPr>
        <w:t>paru</w:t>
      </w:r>
      <w:proofErr w:type="spellEnd"/>
      <w:r w:rsidRPr="00E65302">
        <w:rPr>
          <w:rFonts w:cs="Times New Roman"/>
          <w:szCs w:val="24"/>
        </w:rPr>
        <w:t xml:space="preserve"> </w:t>
      </w:r>
      <w:proofErr w:type="spellStart"/>
      <w:r w:rsidRPr="00E65302">
        <w:rPr>
          <w:rFonts w:cs="Times New Roman"/>
          <w:szCs w:val="24"/>
        </w:rPr>
        <w:t>berada</w:t>
      </w:r>
      <w:proofErr w:type="spellEnd"/>
      <w:r w:rsidRPr="00E65302">
        <w:rPr>
          <w:rFonts w:cs="Times New Roman"/>
          <w:szCs w:val="24"/>
        </w:rPr>
        <w:t xml:space="preserve"> pada </w:t>
      </w:r>
      <w:proofErr w:type="spellStart"/>
      <w:r w:rsidRPr="00E65302">
        <w:rPr>
          <w:rFonts w:cs="Times New Roman"/>
          <w:szCs w:val="24"/>
        </w:rPr>
        <w:t>usia</w:t>
      </w:r>
      <w:proofErr w:type="spellEnd"/>
      <w:r w:rsidRPr="00E65302">
        <w:rPr>
          <w:rFonts w:cs="Times New Roman"/>
          <w:szCs w:val="24"/>
        </w:rPr>
        <w:t xml:space="preserve"> 48–60 </w:t>
      </w:r>
      <w:proofErr w:type="spellStart"/>
      <w:r w:rsidRPr="00E65302">
        <w:rPr>
          <w:rFonts w:cs="Times New Roman"/>
          <w:szCs w:val="24"/>
        </w:rPr>
        <w:t>bulan</w:t>
      </w:r>
      <w:proofErr w:type="spellEnd"/>
      <w:r w:rsidRPr="00E65302">
        <w:rPr>
          <w:rFonts w:cs="Times New Roman"/>
          <w:szCs w:val="24"/>
        </w:rPr>
        <w:t xml:space="preserve"> </w:t>
      </w:r>
      <w:proofErr w:type="spellStart"/>
      <w:r w:rsidRPr="00E65302">
        <w:rPr>
          <w:rFonts w:cs="Times New Roman"/>
          <w:szCs w:val="24"/>
        </w:rPr>
        <w:t>yaitu</w:t>
      </w:r>
      <w:proofErr w:type="spellEnd"/>
      <w:r w:rsidRPr="00E65302">
        <w:rPr>
          <w:rFonts w:cs="Times New Roman"/>
          <w:szCs w:val="24"/>
        </w:rPr>
        <w:t xml:space="preserve"> 19 </w:t>
      </w:r>
      <w:proofErr w:type="spellStart"/>
      <w:r w:rsidRPr="00E65302">
        <w:rPr>
          <w:rFonts w:cs="Times New Roman"/>
          <w:szCs w:val="24"/>
        </w:rPr>
        <w:t>anak</w:t>
      </w:r>
      <w:proofErr w:type="spellEnd"/>
      <w:r w:rsidRPr="00E65302">
        <w:rPr>
          <w:rFonts w:cs="Times New Roman"/>
          <w:szCs w:val="24"/>
        </w:rPr>
        <w:t xml:space="preserve"> (47,5%), </w:t>
      </w:r>
      <w:proofErr w:type="spellStart"/>
      <w:r w:rsidRPr="00E65302">
        <w:rPr>
          <w:rFonts w:cs="Times New Roman"/>
          <w:szCs w:val="24"/>
        </w:rPr>
        <w:t>sedangkan</w:t>
      </w:r>
      <w:proofErr w:type="spellEnd"/>
      <w:r w:rsidRPr="00E65302">
        <w:rPr>
          <w:rFonts w:cs="Times New Roman"/>
          <w:szCs w:val="24"/>
        </w:rPr>
        <w:t xml:space="preserve"> pada </w:t>
      </w:r>
      <w:proofErr w:type="spellStart"/>
      <w:r w:rsidRPr="00E65302">
        <w:rPr>
          <w:rFonts w:cs="Times New Roman"/>
          <w:szCs w:val="24"/>
        </w:rPr>
        <w:t>kelompok</w:t>
      </w:r>
      <w:proofErr w:type="spellEnd"/>
      <w:r w:rsidRPr="00E65302">
        <w:rPr>
          <w:rFonts w:cs="Times New Roman"/>
          <w:szCs w:val="24"/>
        </w:rPr>
        <w:t xml:space="preserve"> </w:t>
      </w:r>
      <w:proofErr w:type="spellStart"/>
      <w:r w:rsidRPr="00E65302">
        <w:rPr>
          <w:rFonts w:cs="Times New Roman"/>
          <w:szCs w:val="24"/>
        </w:rPr>
        <w:t>anak</w:t>
      </w:r>
      <w:proofErr w:type="spellEnd"/>
      <w:r w:rsidRPr="00E65302">
        <w:rPr>
          <w:rFonts w:cs="Times New Roman"/>
          <w:szCs w:val="24"/>
        </w:rPr>
        <w:t xml:space="preserve"> </w:t>
      </w:r>
      <w:proofErr w:type="gramStart"/>
      <w:r w:rsidRPr="00E65302">
        <w:rPr>
          <w:rFonts w:cs="Times New Roman"/>
          <w:szCs w:val="24"/>
        </w:rPr>
        <w:t>non TB</w:t>
      </w:r>
      <w:proofErr w:type="gramEnd"/>
      <w:r w:rsidRPr="00E65302">
        <w:rPr>
          <w:rFonts w:cs="Times New Roman"/>
          <w:szCs w:val="24"/>
        </w:rPr>
        <w:t xml:space="preserve"> </w:t>
      </w:r>
      <w:proofErr w:type="spellStart"/>
      <w:r w:rsidRPr="00E65302">
        <w:rPr>
          <w:rFonts w:cs="Times New Roman"/>
          <w:szCs w:val="24"/>
        </w:rPr>
        <w:t>paru</w:t>
      </w:r>
      <w:proofErr w:type="spellEnd"/>
      <w:r w:rsidRPr="00E65302">
        <w:rPr>
          <w:rFonts w:cs="Times New Roman"/>
          <w:szCs w:val="24"/>
        </w:rPr>
        <w:t xml:space="preserve"> paling </w:t>
      </w:r>
      <w:proofErr w:type="spellStart"/>
      <w:r w:rsidRPr="00E65302">
        <w:rPr>
          <w:rFonts w:cs="Times New Roman"/>
          <w:szCs w:val="24"/>
        </w:rPr>
        <w:t>banyak</w:t>
      </w:r>
      <w:proofErr w:type="spellEnd"/>
      <w:r w:rsidRPr="00E65302">
        <w:rPr>
          <w:rFonts w:cs="Times New Roman"/>
          <w:szCs w:val="24"/>
        </w:rPr>
        <w:t xml:space="preserve"> </w:t>
      </w:r>
      <w:proofErr w:type="spellStart"/>
      <w:r w:rsidRPr="00E65302">
        <w:rPr>
          <w:rFonts w:cs="Times New Roman"/>
          <w:szCs w:val="24"/>
        </w:rPr>
        <w:t>berada</w:t>
      </w:r>
      <w:proofErr w:type="spellEnd"/>
      <w:r w:rsidRPr="00E65302">
        <w:rPr>
          <w:rFonts w:cs="Times New Roman"/>
          <w:szCs w:val="24"/>
        </w:rPr>
        <w:t xml:space="preserve"> pada </w:t>
      </w:r>
      <w:proofErr w:type="spellStart"/>
      <w:r w:rsidRPr="00E65302">
        <w:rPr>
          <w:rFonts w:cs="Times New Roman"/>
          <w:szCs w:val="24"/>
        </w:rPr>
        <w:t>usia</w:t>
      </w:r>
      <w:proofErr w:type="spellEnd"/>
      <w:r w:rsidRPr="00E65302">
        <w:rPr>
          <w:rFonts w:cs="Times New Roman"/>
          <w:szCs w:val="24"/>
        </w:rPr>
        <w:t xml:space="preserve"> 24–35 </w:t>
      </w:r>
      <w:proofErr w:type="spellStart"/>
      <w:r w:rsidRPr="00E65302">
        <w:rPr>
          <w:rFonts w:cs="Times New Roman"/>
          <w:szCs w:val="24"/>
        </w:rPr>
        <w:t>bulan</w:t>
      </w:r>
      <w:proofErr w:type="spellEnd"/>
      <w:r w:rsidRPr="00E65302">
        <w:rPr>
          <w:rFonts w:cs="Times New Roman"/>
          <w:szCs w:val="24"/>
        </w:rPr>
        <w:t xml:space="preserve"> </w:t>
      </w:r>
      <w:proofErr w:type="spellStart"/>
      <w:r w:rsidRPr="00E65302">
        <w:rPr>
          <w:rFonts w:cs="Times New Roman"/>
          <w:szCs w:val="24"/>
        </w:rPr>
        <w:t>sebanyak</w:t>
      </w:r>
      <w:proofErr w:type="spellEnd"/>
      <w:r w:rsidRPr="00E65302">
        <w:rPr>
          <w:rFonts w:cs="Times New Roman"/>
          <w:szCs w:val="24"/>
        </w:rPr>
        <w:t xml:space="preserve"> 15 </w:t>
      </w:r>
      <w:proofErr w:type="spellStart"/>
      <w:r w:rsidRPr="00E65302">
        <w:rPr>
          <w:rFonts w:cs="Times New Roman"/>
          <w:szCs w:val="24"/>
        </w:rPr>
        <w:t>anak</w:t>
      </w:r>
      <w:proofErr w:type="spellEnd"/>
      <w:r w:rsidRPr="00E65302">
        <w:rPr>
          <w:rFonts w:cs="Times New Roman"/>
          <w:szCs w:val="24"/>
        </w:rPr>
        <w:t xml:space="preserve"> (37,5%). </w:t>
      </w:r>
    </w:p>
    <w:p w14:paraId="15A38394" w14:textId="3CFB740C" w:rsidR="005C396A" w:rsidRPr="004B6AC8" w:rsidRDefault="005C396A" w:rsidP="00C4379A">
      <w:pPr>
        <w:spacing w:line="360" w:lineRule="auto"/>
        <w:ind w:firstLine="720"/>
        <w:rPr>
          <w:rFonts w:cs="Times New Roman"/>
          <w:szCs w:val="24"/>
          <w:lang w:val="sv-SE"/>
        </w:rPr>
      </w:pPr>
      <w:proofErr w:type="spellStart"/>
      <w:r w:rsidRPr="00E65302">
        <w:rPr>
          <w:rFonts w:cs="Times New Roman"/>
          <w:szCs w:val="24"/>
        </w:rPr>
        <w:t>Ditinjau</w:t>
      </w:r>
      <w:proofErr w:type="spellEnd"/>
      <w:r w:rsidRPr="00E65302">
        <w:rPr>
          <w:rFonts w:cs="Times New Roman"/>
          <w:szCs w:val="24"/>
        </w:rPr>
        <w:t xml:space="preserve"> </w:t>
      </w:r>
      <w:proofErr w:type="spellStart"/>
      <w:r w:rsidRPr="00E65302">
        <w:rPr>
          <w:rFonts w:cs="Times New Roman"/>
          <w:szCs w:val="24"/>
        </w:rPr>
        <w:t>dari</w:t>
      </w:r>
      <w:proofErr w:type="spellEnd"/>
      <w:r w:rsidRPr="00E65302">
        <w:rPr>
          <w:rFonts w:cs="Times New Roman"/>
          <w:szCs w:val="24"/>
        </w:rPr>
        <w:t xml:space="preserve"> Tabel 4.2 </w:t>
      </w:r>
      <w:proofErr w:type="spellStart"/>
      <w:r w:rsidRPr="00E65302">
        <w:rPr>
          <w:rFonts w:cs="Times New Roman"/>
          <w:szCs w:val="24"/>
        </w:rPr>
        <w:t>karakteristik</w:t>
      </w:r>
      <w:proofErr w:type="spellEnd"/>
      <w:r w:rsidRPr="00E65302">
        <w:rPr>
          <w:rFonts w:cs="Times New Roman"/>
          <w:szCs w:val="24"/>
        </w:rPr>
        <w:t xml:space="preserve"> orang </w:t>
      </w:r>
      <w:proofErr w:type="spellStart"/>
      <w:r w:rsidRPr="00E65302">
        <w:rPr>
          <w:rFonts w:cs="Times New Roman"/>
          <w:szCs w:val="24"/>
        </w:rPr>
        <w:t>tua</w:t>
      </w:r>
      <w:proofErr w:type="spellEnd"/>
      <w:r w:rsidRPr="00E65302">
        <w:rPr>
          <w:rFonts w:cs="Times New Roman"/>
          <w:szCs w:val="24"/>
        </w:rPr>
        <w:t xml:space="preserve">, pada </w:t>
      </w:r>
      <w:proofErr w:type="spellStart"/>
      <w:r w:rsidRPr="00E65302">
        <w:rPr>
          <w:rFonts w:cs="Times New Roman"/>
          <w:szCs w:val="24"/>
        </w:rPr>
        <w:t>kelompok</w:t>
      </w:r>
      <w:proofErr w:type="spellEnd"/>
      <w:r w:rsidRPr="00E65302">
        <w:rPr>
          <w:rFonts w:cs="Times New Roman"/>
          <w:szCs w:val="24"/>
        </w:rPr>
        <w:t xml:space="preserve"> </w:t>
      </w:r>
      <w:proofErr w:type="spellStart"/>
      <w:r w:rsidRPr="00E65302">
        <w:rPr>
          <w:rFonts w:cs="Times New Roman"/>
          <w:szCs w:val="24"/>
        </w:rPr>
        <w:t>anak</w:t>
      </w:r>
      <w:proofErr w:type="spellEnd"/>
      <w:r w:rsidRPr="00E65302">
        <w:rPr>
          <w:rFonts w:cs="Times New Roman"/>
          <w:szCs w:val="24"/>
        </w:rPr>
        <w:t xml:space="preserve"> </w:t>
      </w:r>
      <w:proofErr w:type="spellStart"/>
      <w:r w:rsidRPr="00E65302">
        <w:rPr>
          <w:rFonts w:cs="Times New Roman"/>
          <w:szCs w:val="24"/>
        </w:rPr>
        <w:t>penderita</w:t>
      </w:r>
      <w:proofErr w:type="spellEnd"/>
      <w:r w:rsidRPr="00E65302">
        <w:rPr>
          <w:rFonts w:cs="Times New Roman"/>
          <w:szCs w:val="24"/>
        </w:rPr>
        <w:t xml:space="preserve"> TB </w:t>
      </w:r>
      <w:proofErr w:type="spellStart"/>
      <w:r w:rsidRPr="00E65302">
        <w:rPr>
          <w:rFonts w:cs="Times New Roman"/>
          <w:szCs w:val="24"/>
        </w:rPr>
        <w:t>paru</w:t>
      </w:r>
      <w:proofErr w:type="spellEnd"/>
      <w:r w:rsidRPr="00E65302">
        <w:rPr>
          <w:rFonts w:cs="Times New Roman"/>
          <w:szCs w:val="24"/>
        </w:rPr>
        <w:t xml:space="preserve"> </w:t>
      </w:r>
      <w:proofErr w:type="spellStart"/>
      <w:r w:rsidRPr="00E65302">
        <w:rPr>
          <w:rFonts w:cs="Times New Roman"/>
          <w:szCs w:val="24"/>
        </w:rPr>
        <w:t>sebagian</w:t>
      </w:r>
      <w:proofErr w:type="spellEnd"/>
      <w:r w:rsidRPr="00E65302">
        <w:rPr>
          <w:rFonts w:cs="Times New Roman"/>
          <w:szCs w:val="24"/>
        </w:rPr>
        <w:t xml:space="preserve"> </w:t>
      </w:r>
      <w:proofErr w:type="spellStart"/>
      <w:r w:rsidRPr="00E65302">
        <w:rPr>
          <w:rFonts w:cs="Times New Roman"/>
          <w:szCs w:val="24"/>
        </w:rPr>
        <w:t>besar</w:t>
      </w:r>
      <w:proofErr w:type="spellEnd"/>
      <w:r w:rsidRPr="00E65302">
        <w:rPr>
          <w:rFonts w:cs="Times New Roman"/>
          <w:szCs w:val="24"/>
        </w:rPr>
        <w:t xml:space="preserve"> orang </w:t>
      </w:r>
      <w:proofErr w:type="spellStart"/>
      <w:r w:rsidRPr="00E65302">
        <w:rPr>
          <w:rFonts w:cs="Times New Roman"/>
          <w:szCs w:val="24"/>
        </w:rPr>
        <w:t>tua</w:t>
      </w:r>
      <w:proofErr w:type="spellEnd"/>
      <w:r w:rsidRPr="00E65302">
        <w:rPr>
          <w:rFonts w:cs="Times New Roman"/>
          <w:szCs w:val="24"/>
        </w:rPr>
        <w:t xml:space="preserve"> </w:t>
      </w:r>
      <w:proofErr w:type="spellStart"/>
      <w:r w:rsidRPr="00E65302">
        <w:rPr>
          <w:rFonts w:cs="Times New Roman"/>
          <w:szCs w:val="24"/>
        </w:rPr>
        <w:t>memiliki</w:t>
      </w:r>
      <w:proofErr w:type="spellEnd"/>
      <w:r w:rsidRPr="00E65302">
        <w:rPr>
          <w:rFonts w:cs="Times New Roman"/>
          <w:szCs w:val="24"/>
        </w:rPr>
        <w:t xml:space="preserve"> </w:t>
      </w:r>
      <w:proofErr w:type="spellStart"/>
      <w:r w:rsidRPr="00E65302">
        <w:rPr>
          <w:rFonts w:cs="Times New Roman"/>
          <w:szCs w:val="24"/>
        </w:rPr>
        <w:t>pendidikan</w:t>
      </w:r>
      <w:proofErr w:type="spellEnd"/>
      <w:r w:rsidRPr="00E65302">
        <w:rPr>
          <w:rFonts w:cs="Times New Roman"/>
          <w:szCs w:val="24"/>
        </w:rPr>
        <w:t xml:space="preserve"> </w:t>
      </w:r>
      <w:proofErr w:type="spellStart"/>
      <w:r w:rsidRPr="00E65302">
        <w:rPr>
          <w:rFonts w:cs="Times New Roman"/>
          <w:szCs w:val="24"/>
        </w:rPr>
        <w:t>terakhir</w:t>
      </w:r>
      <w:proofErr w:type="spellEnd"/>
      <w:r w:rsidRPr="00E65302">
        <w:rPr>
          <w:rFonts w:cs="Times New Roman"/>
          <w:szCs w:val="24"/>
        </w:rPr>
        <w:t xml:space="preserve"> SMA </w:t>
      </w:r>
      <w:proofErr w:type="spellStart"/>
      <w:r w:rsidRPr="00E65302">
        <w:rPr>
          <w:rFonts w:cs="Times New Roman"/>
          <w:szCs w:val="24"/>
        </w:rPr>
        <w:t>sebanyak</w:t>
      </w:r>
      <w:proofErr w:type="spellEnd"/>
      <w:r w:rsidRPr="00E65302">
        <w:rPr>
          <w:rFonts w:cs="Times New Roman"/>
          <w:szCs w:val="24"/>
        </w:rPr>
        <w:t xml:space="preserve"> 16 </w:t>
      </w:r>
      <w:proofErr w:type="spellStart"/>
      <w:r w:rsidRPr="00E65302">
        <w:rPr>
          <w:rFonts w:cs="Times New Roman"/>
          <w:szCs w:val="24"/>
        </w:rPr>
        <w:t>responden</w:t>
      </w:r>
      <w:proofErr w:type="spellEnd"/>
      <w:r w:rsidRPr="00E65302">
        <w:rPr>
          <w:rFonts w:cs="Times New Roman"/>
          <w:szCs w:val="24"/>
        </w:rPr>
        <w:t xml:space="preserve"> (40%), </w:t>
      </w:r>
      <w:proofErr w:type="spellStart"/>
      <w:r w:rsidRPr="00E65302">
        <w:rPr>
          <w:rFonts w:cs="Times New Roman"/>
          <w:szCs w:val="24"/>
        </w:rPr>
        <w:t>sedangkan</w:t>
      </w:r>
      <w:proofErr w:type="spellEnd"/>
      <w:r w:rsidRPr="00E65302">
        <w:rPr>
          <w:rFonts w:cs="Times New Roman"/>
          <w:szCs w:val="24"/>
        </w:rPr>
        <w:t xml:space="preserve"> pada </w:t>
      </w:r>
      <w:proofErr w:type="spellStart"/>
      <w:r w:rsidRPr="00E65302">
        <w:rPr>
          <w:rFonts w:cs="Times New Roman"/>
          <w:szCs w:val="24"/>
        </w:rPr>
        <w:t>kelompok</w:t>
      </w:r>
      <w:proofErr w:type="spellEnd"/>
      <w:r w:rsidRPr="00E65302">
        <w:rPr>
          <w:rFonts w:cs="Times New Roman"/>
          <w:szCs w:val="24"/>
        </w:rPr>
        <w:t xml:space="preserve"> </w:t>
      </w:r>
      <w:proofErr w:type="spellStart"/>
      <w:r w:rsidRPr="00E65302">
        <w:rPr>
          <w:rFonts w:cs="Times New Roman"/>
          <w:szCs w:val="24"/>
        </w:rPr>
        <w:t>anak</w:t>
      </w:r>
      <w:proofErr w:type="spellEnd"/>
      <w:r w:rsidRPr="00E65302">
        <w:rPr>
          <w:rFonts w:cs="Times New Roman"/>
          <w:szCs w:val="24"/>
        </w:rPr>
        <w:t xml:space="preserve"> </w:t>
      </w:r>
      <w:proofErr w:type="gramStart"/>
      <w:r w:rsidRPr="00E65302">
        <w:rPr>
          <w:rFonts w:cs="Times New Roman"/>
          <w:szCs w:val="24"/>
        </w:rPr>
        <w:t>non TB</w:t>
      </w:r>
      <w:proofErr w:type="gramEnd"/>
      <w:r w:rsidRPr="00E65302">
        <w:rPr>
          <w:rFonts w:cs="Times New Roman"/>
          <w:szCs w:val="24"/>
        </w:rPr>
        <w:t xml:space="preserve"> </w:t>
      </w:r>
      <w:proofErr w:type="spellStart"/>
      <w:r w:rsidRPr="00E65302">
        <w:rPr>
          <w:rFonts w:cs="Times New Roman"/>
          <w:szCs w:val="24"/>
        </w:rPr>
        <w:t>paru</w:t>
      </w:r>
      <w:proofErr w:type="spellEnd"/>
      <w:r w:rsidRPr="00E65302">
        <w:rPr>
          <w:rFonts w:cs="Times New Roman"/>
          <w:szCs w:val="24"/>
        </w:rPr>
        <w:t xml:space="preserve"> </w:t>
      </w:r>
      <w:proofErr w:type="spellStart"/>
      <w:r w:rsidRPr="00E65302">
        <w:rPr>
          <w:rFonts w:cs="Times New Roman"/>
          <w:szCs w:val="24"/>
        </w:rPr>
        <w:t>pendidikan</w:t>
      </w:r>
      <w:proofErr w:type="spellEnd"/>
      <w:r w:rsidRPr="00E65302">
        <w:rPr>
          <w:rFonts w:cs="Times New Roman"/>
          <w:szCs w:val="24"/>
        </w:rPr>
        <w:t xml:space="preserve"> </w:t>
      </w:r>
      <w:proofErr w:type="spellStart"/>
      <w:r w:rsidRPr="00E65302">
        <w:rPr>
          <w:rFonts w:cs="Times New Roman"/>
          <w:szCs w:val="24"/>
        </w:rPr>
        <w:t>terakhir</w:t>
      </w:r>
      <w:proofErr w:type="spellEnd"/>
      <w:r w:rsidRPr="00E65302">
        <w:rPr>
          <w:rFonts w:cs="Times New Roman"/>
          <w:szCs w:val="24"/>
        </w:rPr>
        <w:t xml:space="preserve"> orang </w:t>
      </w:r>
      <w:proofErr w:type="spellStart"/>
      <w:r w:rsidRPr="00E65302">
        <w:rPr>
          <w:rFonts w:cs="Times New Roman"/>
          <w:szCs w:val="24"/>
        </w:rPr>
        <w:t>tua</w:t>
      </w:r>
      <w:proofErr w:type="spellEnd"/>
      <w:r w:rsidRPr="00E65302">
        <w:rPr>
          <w:rFonts w:cs="Times New Roman"/>
          <w:szCs w:val="24"/>
        </w:rPr>
        <w:t xml:space="preserve"> </w:t>
      </w:r>
      <w:proofErr w:type="spellStart"/>
      <w:r w:rsidRPr="00E65302">
        <w:rPr>
          <w:rFonts w:cs="Times New Roman"/>
          <w:szCs w:val="24"/>
        </w:rPr>
        <w:t>terbanyak</w:t>
      </w:r>
      <w:proofErr w:type="spellEnd"/>
      <w:r w:rsidRPr="00E65302">
        <w:rPr>
          <w:rFonts w:cs="Times New Roman"/>
          <w:szCs w:val="24"/>
        </w:rPr>
        <w:t xml:space="preserve"> </w:t>
      </w:r>
      <w:proofErr w:type="spellStart"/>
      <w:r w:rsidRPr="00E65302">
        <w:rPr>
          <w:rFonts w:cs="Times New Roman"/>
          <w:szCs w:val="24"/>
        </w:rPr>
        <w:t>adalah</w:t>
      </w:r>
      <w:proofErr w:type="spellEnd"/>
      <w:r w:rsidRPr="00E65302">
        <w:rPr>
          <w:rFonts w:cs="Times New Roman"/>
          <w:szCs w:val="24"/>
        </w:rPr>
        <w:t xml:space="preserve"> SMP </w:t>
      </w:r>
      <w:proofErr w:type="spellStart"/>
      <w:r w:rsidRPr="00E65302">
        <w:rPr>
          <w:rFonts w:cs="Times New Roman"/>
          <w:szCs w:val="24"/>
        </w:rPr>
        <w:t>sebanyak</w:t>
      </w:r>
      <w:proofErr w:type="spellEnd"/>
      <w:r w:rsidRPr="00E65302">
        <w:rPr>
          <w:rFonts w:cs="Times New Roman"/>
          <w:szCs w:val="24"/>
        </w:rPr>
        <w:t xml:space="preserve"> 15 </w:t>
      </w:r>
      <w:proofErr w:type="spellStart"/>
      <w:r w:rsidRPr="00E65302">
        <w:rPr>
          <w:rFonts w:cs="Times New Roman"/>
          <w:szCs w:val="24"/>
        </w:rPr>
        <w:t>responden</w:t>
      </w:r>
      <w:proofErr w:type="spellEnd"/>
      <w:r w:rsidRPr="00E65302">
        <w:rPr>
          <w:rFonts w:cs="Times New Roman"/>
          <w:szCs w:val="24"/>
        </w:rPr>
        <w:t xml:space="preserve"> (37,5%). </w:t>
      </w:r>
      <w:r w:rsidRPr="0038634D">
        <w:rPr>
          <w:rFonts w:cs="Times New Roman"/>
          <w:szCs w:val="24"/>
          <w:lang w:val="sv-SE"/>
        </w:rPr>
        <w:t xml:space="preserve">Secara keseluruhan, pendidikan terakhir orang tua responden paling banyak adalah SMA yaitu 29 responden (36,25%). Berdasarkan pekerjaan orang tua, mayoritas responden pada kedua kelompok memiliki orang tua dengan pekerjaan sebagai ibu rumah tangga, yaitu 33 responden (82,5%) pada kelompok </w:t>
      </w:r>
      <w:r>
        <w:rPr>
          <w:rFonts w:cs="Times New Roman"/>
          <w:szCs w:val="24"/>
          <w:lang w:val="sv-SE"/>
        </w:rPr>
        <w:t>TB Paru</w:t>
      </w:r>
      <w:r w:rsidRPr="0038634D">
        <w:rPr>
          <w:rFonts w:cs="Times New Roman"/>
          <w:szCs w:val="24"/>
          <w:lang w:val="sv-SE"/>
        </w:rPr>
        <w:t xml:space="preserve"> dan 37 responden (92,5%) pada k</w:t>
      </w:r>
      <w:r>
        <w:rPr>
          <w:rFonts w:cs="Times New Roman"/>
          <w:szCs w:val="24"/>
          <w:lang w:val="sv-SE"/>
        </w:rPr>
        <w:t>elompok Non TB Paru</w:t>
      </w:r>
      <w:r w:rsidRPr="0038634D">
        <w:rPr>
          <w:rFonts w:cs="Times New Roman"/>
          <w:szCs w:val="24"/>
          <w:lang w:val="sv-SE"/>
        </w:rPr>
        <w:t>, sehingga secara total terdapat 70 responden (87,5%) dengan pekerjaan orang tua sebagai ibu rumah tangga.</w:t>
      </w:r>
    </w:p>
    <w:p w14:paraId="21C0A753" w14:textId="589B36C2" w:rsidR="00E83377" w:rsidRPr="004D6EA8" w:rsidRDefault="004D6EA8" w:rsidP="004D6EA8">
      <w:pPr>
        <w:pStyle w:val="Caption"/>
        <w:keepNext/>
        <w:ind w:left="851" w:hanging="851"/>
        <w:jc w:val="both"/>
        <w:rPr>
          <w:i w:val="0"/>
          <w:iCs w:val="0"/>
          <w:sz w:val="24"/>
          <w:szCs w:val="24"/>
          <w:lang w:val="sv-SE"/>
        </w:rPr>
      </w:pPr>
      <w:bookmarkStart w:id="265" w:name="_Toc219156194"/>
      <w:bookmarkStart w:id="266" w:name="_Toc219578671"/>
      <w:r w:rsidRPr="004B6AC8">
        <w:rPr>
          <w:i w:val="0"/>
          <w:iCs w:val="0"/>
          <w:color w:val="auto"/>
          <w:sz w:val="24"/>
          <w:szCs w:val="24"/>
          <w:lang w:val="sv-SE"/>
        </w:rPr>
        <w:lastRenderedPageBreak/>
        <w:t>Table 4.</w:t>
      </w:r>
      <w:r w:rsidR="004E1E9F" w:rsidRPr="004E1E9F">
        <w:rPr>
          <w:i w:val="0"/>
          <w:iCs w:val="0"/>
          <w:color w:val="auto"/>
          <w:sz w:val="24"/>
          <w:szCs w:val="24"/>
          <w:lang w:val="sv-SE"/>
        </w:rPr>
        <w:t>2</w:t>
      </w:r>
      <w:r w:rsidRPr="004D6EA8">
        <w:rPr>
          <w:rFonts w:cs="Times New Roman"/>
          <w:i w:val="0"/>
          <w:iCs w:val="0"/>
          <w:color w:val="auto"/>
          <w:sz w:val="24"/>
          <w:szCs w:val="24"/>
          <w:lang w:val="sv-SE"/>
        </w:rPr>
        <w:t xml:space="preserve"> Distribusi Frekuensi Karakteristik Responden Orang Tua Anak Penderita TB dan Anak Non TB di Wilayah Puskesmas Sukorambi (n=80)</w:t>
      </w:r>
      <w:bookmarkEnd w:id="265"/>
      <w:bookmarkEnd w:id="266"/>
    </w:p>
    <w:tbl>
      <w:tblPr>
        <w:tblStyle w:val="TableGrid"/>
        <w:tblW w:w="8222" w:type="dxa"/>
        <w:tblLook w:val="04A0" w:firstRow="1" w:lastRow="0" w:firstColumn="1" w:lastColumn="0" w:noHBand="0" w:noVBand="1"/>
      </w:tblPr>
      <w:tblGrid>
        <w:gridCol w:w="3106"/>
        <w:gridCol w:w="848"/>
        <w:gridCol w:w="1132"/>
        <w:gridCol w:w="861"/>
        <w:gridCol w:w="994"/>
        <w:gridCol w:w="1281"/>
      </w:tblGrid>
      <w:tr w:rsidR="00E83377" w:rsidRPr="009F015D" w14:paraId="7D44F1D5" w14:textId="77777777" w:rsidTr="005C396A">
        <w:trPr>
          <w:trHeight w:val="227"/>
          <w:tblHeader/>
        </w:trPr>
        <w:tc>
          <w:tcPr>
            <w:tcW w:w="3106" w:type="dxa"/>
            <w:tcBorders>
              <w:left w:val="nil"/>
              <w:bottom w:val="nil"/>
              <w:right w:val="nil"/>
            </w:tcBorders>
            <w:vAlign w:val="center"/>
          </w:tcPr>
          <w:p w14:paraId="76DFD764" w14:textId="71D57B69" w:rsidR="00E83377" w:rsidRPr="009F015D" w:rsidRDefault="002755DA" w:rsidP="00146C81">
            <w:pPr>
              <w:jc w:val="center"/>
              <w:rPr>
                <w:rFonts w:cs="Times New Roman"/>
                <w:sz w:val="22"/>
              </w:rPr>
            </w:pPr>
            <w:r>
              <w:rPr>
                <w:rFonts w:cs="Times New Roman"/>
                <w:sz w:val="22"/>
              </w:rPr>
              <w:t>Variabel</w:t>
            </w:r>
          </w:p>
        </w:tc>
        <w:tc>
          <w:tcPr>
            <w:tcW w:w="1980" w:type="dxa"/>
            <w:gridSpan w:val="2"/>
            <w:tcBorders>
              <w:left w:val="nil"/>
              <w:bottom w:val="nil"/>
              <w:right w:val="nil"/>
            </w:tcBorders>
            <w:vAlign w:val="center"/>
          </w:tcPr>
          <w:p w14:paraId="04571908"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1C680B92"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5E909456"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55" w:type="dxa"/>
            <w:gridSpan w:val="2"/>
            <w:tcBorders>
              <w:left w:val="nil"/>
              <w:bottom w:val="nil"/>
              <w:right w:val="nil"/>
            </w:tcBorders>
            <w:vAlign w:val="center"/>
          </w:tcPr>
          <w:p w14:paraId="6B979F33" w14:textId="77777777" w:rsidR="00E83377" w:rsidRPr="009F015D" w:rsidRDefault="00E83377" w:rsidP="00146C81">
            <w:pPr>
              <w:jc w:val="center"/>
              <w:rPr>
                <w:rFonts w:cs="Times New Roman"/>
                <w:sz w:val="22"/>
              </w:rPr>
            </w:pPr>
            <w:r w:rsidRPr="009F015D">
              <w:rPr>
                <w:rFonts w:cs="Times New Roman"/>
                <w:sz w:val="22"/>
              </w:rPr>
              <w:t>Control</w:t>
            </w:r>
          </w:p>
          <w:p w14:paraId="32C36050"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0C52AF6A" w14:textId="77777777" w:rsidR="00E83377" w:rsidRPr="009F015D" w:rsidRDefault="00E83377" w:rsidP="00146C81">
            <w:pPr>
              <w:jc w:val="center"/>
              <w:rPr>
                <w:rFonts w:cs="Times New Roman"/>
                <w:sz w:val="22"/>
              </w:rPr>
            </w:pPr>
            <w:r w:rsidRPr="009F015D">
              <w:rPr>
                <w:rFonts w:cs="Times New Roman"/>
                <w:sz w:val="22"/>
              </w:rPr>
              <w:t>(n = 40)</w:t>
            </w:r>
          </w:p>
        </w:tc>
        <w:tc>
          <w:tcPr>
            <w:tcW w:w="1281" w:type="dxa"/>
            <w:tcBorders>
              <w:left w:val="nil"/>
              <w:bottom w:val="nil"/>
              <w:right w:val="nil"/>
            </w:tcBorders>
            <w:vAlign w:val="center"/>
          </w:tcPr>
          <w:p w14:paraId="5B201A85" w14:textId="77777777" w:rsidR="00E83377" w:rsidRPr="009F015D" w:rsidRDefault="00E83377" w:rsidP="00146C81">
            <w:pPr>
              <w:jc w:val="center"/>
              <w:rPr>
                <w:rFonts w:cs="Times New Roman"/>
                <w:sz w:val="22"/>
              </w:rPr>
            </w:pPr>
            <w:r w:rsidRPr="009F015D">
              <w:rPr>
                <w:rFonts w:cs="Times New Roman"/>
                <w:sz w:val="22"/>
              </w:rPr>
              <w:t>Total</w:t>
            </w:r>
          </w:p>
          <w:p w14:paraId="79A6562D"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20AD12E1" w14:textId="77777777" w:rsidTr="005C396A">
        <w:trPr>
          <w:trHeight w:val="61"/>
          <w:tblHeader/>
        </w:trPr>
        <w:tc>
          <w:tcPr>
            <w:tcW w:w="3106" w:type="dxa"/>
            <w:tcBorders>
              <w:top w:val="nil"/>
              <w:left w:val="nil"/>
              <w:right w:val="nil"/>
            </w:tcBorders>
            <w:vAlign w:val="center"/>
          </w:tcPr>
          <w:p w14:paraId="58FE7163" w14:textId="77777777" w:rsidR="00E83377" w:rsidRPr="009F015D" w:rsidRDefault="00E83377" w:rsidP="00146C81">
            <w:pPr>
              <w:rPr>
                <w:rFonts w:cs="Times New Roman"/>
                <w:b/>
                <w:bCs/>
                <w:sz w:val="22"/>
              </w:rPr>
            </w:pPr>
          </w:p>
        </w:tc>
        <w:tc>
          <w:tcPr>
            <w:tcW w:w="848" w:type="dxa"/>
            <w:tcBorders>
              <w:top w:val="nil"/>
              <w:left w:val="nil"/>
              <w:right w:val="nil"/>
            </w:tcBorders>
            <w:vAlign w:val="center"/>
          </w:tcPr>
          <w:p w14:paraId="3450CA4B" w14:textId="77777777" w:rsidR="00E83377" w:rsidRPr="009F015D" w:rsidRDefault="00E83377" w:rsidP="00146C81">
            <w:pPr>
              <w:jc w:val="center"/>
              <w:rPr>
                <w:rFonts w:cs="Times New Roman"/>
                <w:sz w:val="22"/>
              </w:rPr>
            </w:pPr>
            <w:r w:rsidRPr="009F015D">
              <w:rPr>
                <w:rFonts w:cs="Times New Roman"/>
                <w:sz w:val="22"/>
                <w:lang w:val="sv-SE"/>
              </w:rPr>
              <w:t>f</w:t>
            </w:r>
          </w:p>
        </w:tc>
        <w:tc>
          <w:tcPr>
            <w:tcW w:w="1132" w:type="dxa"/>
            <w:tcBorders>
              <w:top w:val="nil"/>
              <w:left w:val="nil"/>
              <w:right w:val="nil"/>
            </w:tcBorders>
            <w:vAlign w:val="center"/>
          </w:tcPr>
          <w:p w14:paraId="1A6D653B" w14:textId="77777777" w:rsidR="00E83377" w:rsidRPr="009F015D" w:rsidRDefault="00E83377" w:rsidP="00146C81">
            <w:pPr>
              <w:jc w:val="center"/>
              <w:rPr>
                <w:rFonts w:cs="Times New Roman"/>
                <w:sz w:val="22"/>
              </w:rPr>
            </w:pPr>
            <w:r w:rsidRPr="009F015D">
              <w:rPr>
                <w:rFonts w:cs="Times New Roman"/>
                <w:sz w:val="22"/>
                <w:lang w:val="sv-SE"/>
              </w:rPr>
              <w:t>(%)</w:t>
            </w:r>
          </w:p>
        </w:tc>
        <w:tc>
          <w:tcPr>
            <w:tcW w:w="861" w:type="dxa"/>
            <w:tcBorders>
              <w:top w:val="nil"/>
              <w:left w:val="nil"/>
              <w:right w:val="nil"/>
            </w:tcBorders>
            <w:vAlign w:val="center"/>
          </w:tcPr>
          <w:p w14:paraId="71D154EF" w14:textId="77777777" w:rsidR="00E83377" w:rsidRPr="009F015D" w:rsidRDefault="00E83377" w:rsidP="00146C81">
            <w:pPr>
              <w:jc w:val="center"/>
              <w:rPr>
                <w:rFonts w:cs="Times New Roman"/>
                <w:sz w:val="22"/>
              </w:rPr>
            </w:pPr>
            <w:r w:rsidRPr="009F015D">
              <w:rPr>
                <w:rFonts w:cs="Times New Roman"/>
                <w:sz w:val="22"/>
              </w:rPr>
              <w:t>f</w:t>
            </w:r>
          </w:p>
        </w:tc>
        <w:tc>
          <w:tcPr>
            <w:tcW w:w="994" w:type="dxa"/>
            <w:tcBorders>
              <w:top w:val="nil"/>
              <w:left w:val="nil"/>
              <w:right w:val="nil"/>
            </w:tcBorders>
            <w:vAlign w:val="center"/>
          </w:tcPr>
          <w:p w14:paraId="06B44020" w14:textId="77777777" w:rsidR="00E83377" w:rsidRPr="009F015D" w:rsidRDefault="00E83377" w:rsidP="00146C81">
            <w:pPr>
              <w:jc w:val="center"/>
              <w:rPr>
                <w:rFonts w:cs="Times New Roman"/>
                <w:sz w:val="22"/>
              </w:rPr>
            </w:pPr>
            <w:r w:rsidRPr="009F015D">
              <w:rPr>
                <w:rFonts w:cs="Times New Roman"/>
                <w:sz w:val="22"/>
              </w:rPr>
              <w:t>(%)</w:t>
            </w:r>
          </w:p>
        </w:tc>
        <w:tc>
          <w:tcPr>
            <w:tcW w:w="1281" w:type="dxa"/>
            <w:tcBorders>
              <w:top w:val="nil"/>
              <w:left w:val="nil"/>
              <w:right w:val="nil"/>
            </w:tcBorders>
            <w:vAlign w:val="center"/>
          </w:tcPr>
          <w:p w14:paraId="4C0CC34C"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DAC0853" w14:textId="77777777" w:rsidTr="005C396A">
        <w:trPr>
          <w:trHeight w:val="61"/>
          <w:tblHeader/>
        </w:trPr>
        <w:tc>
          <w:tcPr>
            <w:tcW w:w="3106" w:type="dxa"/>
            <w:tcBorders>
              <w:left w:val="nil"/>
              <w:bottom w:val="single" w:sz="4" w:space="0" w:color="auto"/>
              <w:right w:val="nil"/>
            </w:tcBorders>
            <w:vAlign w:val="center"/>
          </w:tcPr>
          <w:p w14:paraId="2AB9F42B" w14:textId="77777777" w:rsidR="00E83377" w:rsidRPr="009F015D" w:rsidRDefault="00E83377" w:rsidP="00146C81">
            <w:pPr>
              <w:rPr>
                <w:rFonts w:cs="Times New Roman"/>
                <w:b/>
                <w:bCs/>
                <w:sz w:val="22"/>
              </w:rPr>
            </w:pPr>
            <w:r w:rsidRPr="009F015D">
              <w:rPr>
                <w:rFonts w:cs="Times New Roman"/>
                <w:b/>
                <w:bCs/>
                <w:sz w:val="22"/>
              </w:rPr>
              <w:t>Pendidikan Terakhir Orang Tua</w:t>
            </w:r>
          </w:p>
        </w:tc>
        <w:tc>
          <w:tcPr>
            <w:tcW w:w="848" w:type="dxa"/>
            <w:tcBorders>
              <w:left w:val="nil"/>
              <w:bottom w:val="single" w:sz="4" w:space="0" w:color="auto"/>
              <w:right w:val="nil"/>
            </w:tcBorders>
            <w:vAlign w:val="center"/>
          </w:tcPr>
          <w:p w14:paraId="3AD8D277" w14:textId="77777777" w:rsidR="00E83377" w:rsidRPr="009F015D" w:rsidRDefault="00E83377" w:rsidP="00146C81">
            <w:pPr>
              <w:jc w:val="center"/>
              <w:rPr>
                <w:rFonts w:cs="Times New Roman"/>
                <w:sz w:val="22"/>
                <w:lang w:val="sv-SE"/>
              </w:rPr>
            </w:pPr>
          </w:p>
        </w:tc>
        <w:tc>
          <w:tcPr>
            <w:tcW w:w="1132" w:type="dxa"/>
            <w:tcBorders>
              <w:left w:val="nil"/>
              <w:bottom w:val="single" w:sz="4" w:space="0" w:color="auto"/>
              <w:right w:val="nil"/>
            </w:tcBorders>
            <w:vAlign w:val="center"/>
          </w:tcPr>
          <w:p w14:paraId="2B0EE597" w14:textId="77777777" w:rsidR="00E83377" w:rsidRPr="009F015D" w:rsidRDefault="00E83377" w:rsidP="00146C81">
            <w:pPr>
              <w:jc w:val="center"/>
              <w:rPr>
                <w:rFonts w:cs="Times New Roman"/>
                <w:sz w:val="22"/>
                <w:lang w:val="sv-SE"/>
              </w:rPr>
            </w:pPr>
          </w:p>
        </w:tc>
        <w:tc>
          <w:tcPr>
            <w:tcW w:w="861" w:type="dxa"/>
            <w:tcBorders>
              <w:left w:val="nil"/>
              <w:bottom w:val="single" w:sz="4" w:space="0" w:color="auto"/>
              <w:right w:val="nil"/>
            </w:tcBorders>
            <w:vAlign w:val="center"/>
          </w:tcPr>
          <w:p w14:paraId="758A9AD5" w14:textId="77777777" w:rsidR="00E83377" w:rsidRPr="009F015D" w:rsidRDefault="00E83377" w:rsidP="00146C81">
            <w:pPr>
              <w:jc w:val="center"/>
              <w:rPr>
                <w:rFonts w:cs="Times New Roman"/>
                <w:sz w:val="22"/>
              </w:rPr>
            </w:pPr>
          </w:p>
        </w:tc>
        <w:tc>
          <w:tcPr>
            <w:tcW w:w="994" w:type="dxa"/>
            <w:tcBorders>
              <w:left w:val="nil"/>
              <w:bottom w:val="single" w:sz="4" w:space="0" w:color="auto"/>
              <w:right w:val="nil"/>
            </w:tcBorders>
            <w:vAlign w:val="center"/>
          </w:tcPr>
          <w:p w14:paraId="6162DA6F" w14:textId="77777777" w:rsidR="00E83377" w:rsidRPr="009F015D" w:rsidRDefault="00E83377" w:rsidP="00146C81">
            <w:pPr>
              <w:jc w:val="center"/>
              <w:rPr>
                <w:rFonts w:cs="Times New Roman"/>
                <w:sz w:val="22"/>
              </w:rPr>
            </w:pPr>
          </w:p>
        </w:tc>
        <w:tc>
          <w:tcPr>
            <w:tcW w:w="1281" w:type="dxa"/>
            <w:tcBorders>
              <w:left w:val="nil"/>
              <w:bottom w:val="single" w:sz="4" w:space="0" w:color="auto"/>
              <w:right w:val="nil"/>
            </w:tcBorders>
            <w:vAlign w:val="center"/>
          </w:tcPr>
          <w:p w14:paraId="2862B44F" w14:textId="77777777" w:rsidR="00E83377" w:rsidRPr="009F015D" w:rsidRDefault="00E83377" w:rsidP="00146C81">
            <w:pPr>
              <w:jc w:val="center"/>
              <w:rPr>
                <w:rFonts w:cs="Times New Roman"/>
                <w:sz w:val="22"/>
              </w:rPr>
            </w:pPr>
          </w:p>
        </w:tc>
      </w:tr>
      <w:tr w:rsidR="00E83377" w:rsidRPr="009F015D" w14:paraId="56707289" w14:textId="77777777" w:rsidTr="005C396A">
        <w:trPr>
          <w:trHeight w:val="61"/>
          <w:tblHeader/>
        </w:trPr>
        <w:tc>
          <w:tcPr>
            <w:tcW w:w="3106" w:type="dxa"/>
            <w:tcBorders>
              <w:left w:val="nil"/>
              <w:bottom w:val="nil"/>
              <w:right w:val="nil"/>
            </w:tcBorders>
          </w:tcPr>
          <w:p w14:paraId="7BC838E2" w14:textId="77777777" w:rsidR="00E83377" w:rsidRPr="009F015D" w:rsidRDefault="00E83377" w:rsidP="00146C81">
            <w:pPr>
              <w:ind w:firstLine="319"/>
              <w:rPr>
                <w:rFonts w:cs="Times New Roman"/>
                <w:sz w:val="22"/>
              </w:rPr>
            </w:pPr>
            <w:r w:rsidRPr="009F015D">
              <w:rPr>
                <w:rFonts w:cs="Times New Roman"/>
                <w:sz w:val="22"/>
              </w:rPr>
              <w:t>SD</w:t>
            </w:r>
          </w:p>
        </w:tc>
        <w:tc>
          <w:tcPr>
            <w:tcW w:w="848" w:type="dxa"/>
            <w:tcBorders>
              <w:left w:val="nil"/>
              <w:bottom w:val="nil"/>
              <w:right w:val="nil"/>
            </w:tcBorders>
            <w:vAlign w:val="center"/>
          </w:tcPr>
          <w:p w14:paraId="4B3B231F" w14:textId="77777777" w:rsidR="00E83377" w:rsidRPr="009F015D" w:rsidRDefault="00E83377" w:rsidP="00146C81">
            <w:pPr>
              <w:jc w:val="center"/>
              <w:rPr>
                <w:rFonts w:cs="Times New Roman"/>
                <w:sz w:val="22"/>
              </w:rPr>
            </w:pPr>
            <w:r w:rsidRPr="009F015D">
              <w:rPr>
                <w:rFonts w:cs="Times New Roman"/>
                <w:sz w:val="22"/>
              </w:rPr>
              <w:t>12</w:t>
            </w:r>
          </w:p>
        </w:tc>
        <w:tc>
          <w:tcPr>
            <w:tcW w:w="1132" w:type="dxa"/>
            <w:tcBorders>
              <w:left w:val="nil"/>
              <w:bottom w:val="nil"/>
              <w:right w:val="nil"/>
            </w:tcBorders>
            <w:vAlign w:val="center"/>
          </w:tcPr>
          <w:p w14:paraId="36BF4131" w14:textId="77777777" w:rsidR="00E83377" w:rsidRPr="009F015D" w:rsidRDefault="00E83377" w:rsidP="00146C81">
            <w:pPr>
              <w:jc w:val="center"/>
              <w:rPr>
                <w:rFonts w:cs="Times New Roman"/>
                <w:sz w:val="22"/>
              </w:rPr>
            </w:pPr>
            <w:r w:rsidRPr="009F015D">
              <w:rPr>
                <w:rFonts w:cs="Times New Roman"/>
                <w:sz w:val="22"/>
              </w:rPr>
              <w:t>30</w:t>
            </w:r>
          </w:p>
        </w:tc>
        <w:tc>
          <w:tcPr>
            <w:tcW w:w="861" w:type="dxa"/>
            <w:tcBorders>
              <w:left w:val="nil"/>
              <w:bottom w:val="nil"/>
              <w:right w:val="nil"/>
            </w:tcBorders>
            <w:vAlign w:val="center"/>
          </w:tcPr>
          <w:p w14:paraId="6234C1FA" w14:textId="77777777" w:rsidR="00E83377" w:rsidRPr="009F015D" w:rsidRDefault="00E83377" w:rsidP="00146C81">
            <w:pPr>
              <w:jc w:val="center"/>
              <w:rPr>
                <w:rFonts w:cs="Times New Roman"/>
                <w:sz w:val="22"/>
              </w:rPr>
            </w:pPr>
            <w:r w:rsidRPr="009F015D">
              <w:rPr>
                <w:rFonts w:cs="Times New Roman"/>
                <w:sz w:val="22"/>
              </w:rPr>
              <w:t>9</w:t>
            </w:r>
          </w:p>
        </w:tc>
        <w:tc>
          <w:tcPr>
            <w:tcW w:w="994" w:type="dxa"/>
            <w:tcBorders>
              <w:left w:val="nil"/>
              <w:bottom w:val="nil"/>
              <w:right w:val="nil"/>
            </w:tcBorders>
            <w:vAlign w:val="center"/>
          </w:tcPr>
          <w:p w14:paraId="1D02711C" w14:textId="77777777" w:rsidR="00E83377" w:rsidRPr="009F015D" w:rsidRDefault="00E83377" w:rsidP="00146C81">
            <w:pPr>
              <w:jc w:val="center"/>
              <w:rPr>
                <w:rFonts w:cs="Times New Roman"/>
                <w:sz w:val="22"/>
              </w:rPr>
            </w:pPr>
            <w:r w:rsidRPr="009F015D">
              <w:rPr>
                <w:rFonts w:cs="Times New Roman"/>
                <w:sz w:val="22"/>
              </w:rPr>
              <w:t>22,5</w:t>
            </w:r>
          </w:p>
        </w:tc>
        <w:tc>
          <w:tcPr>
            <w:tcW w:w="1281" w:type="dxa"/>
            <w:tcBorders>
              <w:left w:val="nil"/>
              <w:bottom w:val="nil"/>
              <w:right w:val="nil"/>
            </w:tcBorders>
            <w:vAlign w:val="center"/>
          </w:tcPr>
          <w:p w14:paraId="01B9F81F" w14:textId="77777777" w:rsidR="00E83377" w:rsidRPr="009F015D" w:rsidRDefault="00E83377" w:rsidP="00146C81">
            <w:pPr>
              <w:jc w:val="center"/>
              <w:rPr>
                <w:rFonts w:cs="Times New Roman"/>
                <w:sz w:val="22"/>
              </w:rPr>
            </w:pPr>
            <w:r w:rsidRPr="009F015D">
              <w:rPr>
                <w:rFonts w:cs="Times New Roman"/>
                <w:sz w:val="22"/>
              </w:rPr>
              <w:t>21 (26,25)</w:t>
            </w:r>
          </w:p>
        </w:tc>
      </w:tr>
      <w:tr w:rsidR="00E83377" w:rsidRPr="009F015D" w14:paraId="001DE5FF" w14:textId="77777777" w:rsidTr="005C396A">
        <w:trPr>
          <w:trHeight w:val="61"/>
          <w:tblHeader/>
        </w:trPr>
        <w:tc>
          <w:tcPr>
            <w:tcW w:w="3106" w:type="dxa"/>
            <w:tcBorders>
              <w:top w:val="nil"/>
              <w:left w:val="nil"/>
              <w:bottom w:val="nil"/>
              <w:right w:val="nil"/>
            </w:tcBorders>
          </w:tcPr>
          <w:p w14:paraId="32E6D13B" w14:textId="77777777" w:rsidR="00E83377" w:rsidRPr="009F015D" w:rsidRDefault="00E83377" w:rsidP="00146C81">
            <w:pPr>
              <w:ind w:firstLine="319"/>
              <w:rPr>
                <w:rFonts w:cs="Times New Roman"/>
                <w:sz w:val="22"/>
              </w:rPr>
            </w:pPr>
            <w:r w:rsidRPr="009F015D">
              <w:rPr>
                <w:rFonts w:cs="Times New Roman"/>
                <w:sz w:val="22"/>
              </w:rPr>
              <w:t>SMP</w:t>
            </w:r>
          </w:p>
        </w:tc>
        <w:tc>
          <w:tcPr>
            <w:tcW w:w="848" w:type="dxa"/>
            <w:tcBorders>
              <w:top w:val="nil"/>
              <w:left w:val="nil"/>
              <w:bottom w:val="nil"/>
              <w:right w:val="nil"/>
            </w:tcBorders>
            <w:vAlign w:val="center"/>
          </w:tcPr>
          <w:p w14:paraId="5BF59EA5" w14:textId="77777777" w:rsidR="00E83377" w:rsidRPr="009F015D" w:rsidRDefault="00E83377" w:rsidP="00146C81">
            <w:pPr>
              <w:jc w:val="center"/>
              <w:rPr>
                <w:rFonts w:cs="Times New Roman"/>
                <w:sz w:val="22"/>
              </w:rPr>
            </w:pPr>
            <w:r w:rsidRPr="009F015D">
              <w:rPr>
                <w:rFonts w:cs="Times New Roman"/>
                <w:sz w:val="22"/>
              </w:rPr>
              <w:t>11</w:t>
            </w:r>
          </w:p>
        </w:tc>
        <w:tc>
          <w:tcPr>
            <w:tcW w:w="1132" w:type="dxa"/>
            <w:tcBorders>
              <w:top w:val="nil"/>
              <w:left w:val="nil"/>
              <w:bottom w:val="nil"/>
              <w:right w:val="nil"/>
            </w:tcBorders>
            <w:vAlign w:val="center"/>
          </w:tcPr>
          <w:p w14:paraId="78D41474" w14:textId="77777777" w:rsidR="00E83377" w:rsidRPr="009F015D" w:rsidRDefault="00E83377" w:rsidP="00146C81">
            <w:pPr>
              <w:jc w:val="center"/>
              <w:rPr>
                <w:rFonts w:cs="Times New Roman"/>
                <w:sz w:val="22"/>
              </w:rPr>
            </w:pPr>
            <w:r w:rsidRPr="009F015D">
              <w:rPr>
                <w:rFonts w:cs="Times New Roman"/>
                <w:sz w:val="22"/>
              </w:rPr>
              <w:t>27,5</w:t>
            </w:r>
          </w:p>
        </w:tc>
        <w:tc>
          <w:tcPr>
            <w:tcW w:w="861" w:type="dxa"/>
            <w:tcBorders>
              <w:top w:val="nil"/>
              <w:left w:val="nil"/>
              <w:bottom w:val="nil"/>
              <w:right w:val="nil"/>
            </w:tcBorders>
            <w:vAlign w:val="center"/>
          </w:tcPr>
          <w:p w14:paraId="7B219149" w14:textId="77777777" w:rsidR="00E83377" w:rsidRPr="009F015D" w:rsidRDefault="00E83377" w:rsidP="00146C81">
            <w:pPr>
              <w:jc w:val="center"/>
              <w:rPr>
                <w:rFonts w:cs="Times New Roman"/>
                <w:sz w:val="22"/>
              </w:rPr>
            </w:pPr>
            <w:r w:rsidRPr="009F015D">
              <w:rPr>
                <w:rFonts w:cs="Times New Roman"/>
                <w:sz w:val="22"/>
              </w:rPr>
              <w:t>15</w:t>
            </w:r>
          </w:p>
        </w:tc>
        <w:tc>
          <w:tcPr>
            <w:tcW w:w="994" w:type="dxa"/>
            <w:tcBorders>
              <w:top w:val="nil"/>
              <w:left w:val="nil"/>
              <w:bottom w:val="nil"/>
              <w:right w:val="nil"/>
            </w:tcBorders>
            <w:vAlign w:val="center"/>
          </w:tcPr>
          <w:p w14:paraId="51CF9421" w14:textId="77777777" w:rsidR="00E83377" w:rsidRPr="009F015D" w:rsidRDefault="00E83377" w:rsidP="00146C81">
            <w:pPr>
              <w:jc w:val="center"/>
              <w:rPr>
                <w:rFonts w:cs="Times New Roman"/>
                <w:sz w:val="22"/>
              </w:rPr>
            </w:pPr>
            <w:r w:rsidRPr="009F015D">
              <w:rPr>
                <w:rFonts w:cs="Times New Roman"/>
                <w:sz w:val="22"/>
              </w:rPr>
              <w:t>37,5</w:t>
            </w:r>
          </w:p>
        </w:tc>
        <w:tc>
          <w:tcPr>
            <w:tcW w:w="1281" w:type="dxa"/>
            <w:tcBorders>
              <w:top w:val="nil"/>
              <w:left w:val="nil"/>
              <w:bottom w:val="nil"/>
              <w:right w:val="nil"/>
            </w:tcBorders>
            <w:vAlign w:val="center"/>
          </w:tcPr>
          <w:p w14:paraId="2372A482" w14:textId="77777777" w:rsidR="00E83377" w:rsidRPr="009F015D" w:rsidRDefault="00E83377" w:rsidP="00146C81">
            <w:pPr>
              <w:jc w:val="center"/>
              <w:rPr>
                <w:rFonts w:cs="Times New Roman"/>
                <w:sz w:val="22"/>
              </w:rPr>
            </w:pPr>
            <w:r w:rsidRPr="009F015D">
              <w:rPr>
                <w:rFonts w:cs="Times New Roman"/>
                <w:sz w:val="22"/>
              </w:rPr>
              <w:t>26 (32,5)</w:t>
            </w:r>
          </w:p>
        </w:tc>
      </w:tr>
      <w:tr w:rsidR="00E83377" w:rsidRPr="009F015D" w14:paraId="0A47E1EE" w14:textId="77777777" w:rsidTr="005C396A">
        <w:trPr>
          <w:trHeight w:val="61"/>
          <w:tblHeader/>
        </w:trPr>
        <w:tc>
          <w:tcPr>
            <w:tcW w:w="3106" w:type="dxa"/>
            <w:tcBorders>
              <w:top w:val="nil"/>
              <w:left w:val="nil"/>
              <w:bottom w:val="nil"/>
              <w:right w:val="nil"/>
            </w:tcBorders>
          </w:tcPr>
          <w:p w14:paraId="160D2827" w14:textId="77777777" w:rsidR="00E83377" w:rsidRPr="009F015D" w:rsidRDefault="00E83377" w:rsidP="00146C81">
            <w:pPr>
              <w:ind w:firstLine="319"/>
              <w:rPr>
                <w:rFonts w:cs="Times New Roman"/>
                <w:sz w:val="22"/>
              </w:rPr>
            </w:pPr>
            <w:r w:rsidRPr="009F015D">
              <w:rPr>
                <w:rFonts w:cs="Times New Roman"/>
                <w:sz w:val="22"/>
              </w:rPr>
              <w:t>SMA</w:t>
            </w:r>
          </w:p>
        </w:tc>
        <w:tc>
          <w:tcPr>
            <w:tcW w:w="848" w:type="dxa"/>
            <w:tcBorders>
              <w:top w:val="nil"/>
              <w:left w:val="nil"/>
              <w:bottom w:val="nil"/>
              <w:right w:val="nil"/>
            </w:tcBorders>
            <w:vAlign w:val="center"/>
          </w:tcPr>
          <w:p w14:paraId="11CA22B5" w14:textId="77777777" w:rsidR="00E83377" w:rsidRPr="009F015D" w:rsidRDefault="00E83377" w:rsidP="00146C81">
            <w:pPr>
              <w:jc w:val="center"/>
              <w:rPr>
                <w:rFonts w:cs="Times New Roman"/>
                <w:sz w:val="22"/>
              </w:rPr>
            </w:pPr>
            <w:r w:rsidRPr="009F015D">
              <w:rPr>
                <w:rFonts w:cs="Times New Roman"/>
                <w:sz w:val="22"/>
              </w:rPr>
              <w:t>16</w:t>
            </w:r>
          </w:p>
        </w:tc>
        <w:tc>
          <w:tcPr>
            <w:tcW w:w="1132" w:type="dxa"/>
            <w:tcBorders>
              <w:top w:val="nil"/>
              <w:left w:val="nil"/>
              <w:bottom w:val="nil"/>
              <w:right w:val="nil"/>
            </w:tcBorders>
            <w:vAlign w:val="center"/>
          </w:tcPr>
          <w:p w14:paraId="12A246FD" w14:textId="77777777" w:rsidR="00E83377" w:rsidRPr="009F015D" w:rsidRDefault="00E83377" w:rsidP="00146C81">
            <w:pPr>
              <w:jc w:val="center"/>
              <w:rPr>
                <w:rFonts w:cs="Times New Roman"/>
                <w:sz w:val="22"/>
              </w:rPr>
            </w:pPr>
            <w:r w:rsidRPr="009F015D">
              <w:rPr>
                <w:rFonts w:cs="Times New Roman"/>
                <w:sz w:val="22"/>
              </w:rPr>
              <w:t>40</w:t>
            </w:r>
          </w:p>
        </w:tc>
        <w:tc>
          <w:tcPr>
            <w:tcW w:w="861" w:type="dxa"/>
            <w:tcBorders>
              <w:top w:val="nil"/>
              <w:left w:val="nil"/>
              <w:bottom w:val="nil"/>
              <w:right w:val="nil"/>
            </w:tcBorders>
            <w:vAlign w:val="center"/>
          </w:tcPr>
          <w:p w14:paraId="768A1DA6" w14:textId="77777777" w:rsidR="00E83377" w:rsidRPr="009F015D" w:rsidRDefault="00E83377" w:rsidP="00146C81">
            <w:pPr>
              <w:jc w:val="center"/>
              <w:rPr>
                <w:rFonts w:cs="Times New Roman"/>
                <w:sz w:val="22"/>
              </w:rPr>
            </w:pPr>
            <w:r w:rsidRPr="009F015D">
              <w:rPr>
                <w:rFonts w:cs="Times New Roman"/>
                <w:sz w:val="22"/>
              </w:rPr>
              <w:t>13</w:t>
            </w:r>
          </w:p>
        </w:tc>
        <w:tc>
          <w:tcPr>
            <w:tcW w:w="994" w:type="dxa"/>
            <w:tcBorders>
              <w:top w:val="nil"/>
              <w:left w:val="nil"/>
              <w:bottom w:val="nil"/>
              <w:right w:val="nil"/>
            </w:tcBorders>
            <w:vAlign w:val="center"/>
          </w:tcPr>
          <w:p w14:paraId="2BA04F1D" w14:textId="77777777" w:rsidR="00E83377" w:rsidRPr="009F015D" w:rsidRDefault="00E83377" w:rsidP="00146C81">
            <w:pPr>
              <w:jc w:val="center"/>
              <w:rPr>
                <w:rFonts w:cs="Times New Roman"/>
                <w:sz w:val="22"/>
              </w:rPr>
            </w:pPr>
            <w:r w:rsidRPr="009F015D">
              <w:rPr>
                <w:rFonts w:cs="Times New Roman"/>
                <w:sz w:val="22"/>
              </w:rPr>
              <w:t>32,5</w:t>
            </w:r>
          </w:p>
        </w:tc>
        <w:tc>
          <w:tcPr>
            <w:tcW w:w="1281" w:type="dxa"/>
            <w:tcBorders>
              <w:top w:val="nil"/>
              <w:left w:val="nil"/>
              <w:bottom w:val="nil"/>
              <w:right w:val="nil"/>
            </w:tcBorders>
            <w:vAlign w:val="center"/>
          </w:tcPr>
          <w:p w14:paraId="4007E779" w14:textId="77777777" w:rsidR="00E83377" w:rsidRPr="009F015D" w:rsidRDefault="00E83377" w:rsidP="00146C81">
            <w:pPr>
              <w:jc w:val="center"/>
              <w:rPr>
                <w:rFonts w:cs="Times New Roman"/>
                <w:sz w:val="22"/>
              </w:rPr>
            </w:pPr>
            <w:r w:rsidRPr="009F015D">
              <w:rPr>
                <w:rFonts w:cs="Times New Roman"/>
                <w:sz w:val="22"/>
              </w:rPr>
              <w:t>29 (36,25)</w:t>
            </w:r>
          </w:p>
        </w:tc>
      </w:tr>
      <w:tr w:rsidR="00E83377" w:rsidRPr="009F015D" w14:paraId="59985676" w14:textId="77777777" w:rsidTr="005C396A">
        <w:trPr>
          <w:trHeight w:val="61"/>
          <w:tblHeader/>
        </w:trPr>
        <w:tc>
          <w:tcPr>
            <w:tcW w:w="3106" w:type="dxa"/>
            <w:tcBorders>
              <w:top w:val="nil"/>
              <w:left w:val="nil"/>
              <w:right w:val="nil"/>
            </w:tcBorders>
          </w:tcPr>
          <w:p w14:paraId="02B31A31" w14:textId="77777777" w:rsidR="00E83377" w:rsidRPr="009F015D" w:rsidRDefault="00E83377" w:rsidP="00146C81">
            <w:pPr>
              <w:ind w:firstLine="319"/>
              <w:rPr>
                <w:rFonts w:cs="Times New Roman"/>
                <w:sz w:val="22"/>
              </w:rPr>
            </w:pPr>
            <w:r w:rsidRPr="009F015D">
              <w:rPr>
                <w:rFonts w:cs="Times New Roman"/>
                <w:sz w:val="22"/>
              </w:rPr>
              <w:t>S1</w:t>
            </w:r>
          </w:p>
        </w:tc>
        <w:tc>
          <w:tcPr>
            <w:tcW w:w="848" w:type="dxa"/>
            <w:tcBorders>
              <w:top w:val="nil"/>
              <w:left w:val="nil"/>
              <w:right w:val="nil"/>
            </w:tcBorders>
            <w:vAlign w:val="center"/>
          </w:tcPr>
          <w:p w14:paraId="2C007C27" w14:textId="77777777" w:rsidR="00E83377" w:rsidRPr="009F015D" w:rsidRDefault="00E83377" w:rsidP="00146C81">
            <w:pPr>
              <w:jc w:val="center"/>
              <w:rPr>
                <w:rFonts w:cs="Times New Roman"/>
                <w:sz w:val="22"/>
              </w:rPr>
            </w:pPr>
            <w:r w:rsidRPr="009F015D">
              <w:rPr>
                <w:rFonts w:cs="Times New Roman"/>
                <w:sz w:val="22"/>
              </w:rPr>
              <w:t>1</w:t>
            </w:r>
          </w:p>
        </w:tc>
        <w:tc>
          <w:tcPr>
            <w:tcW w:w="1132" w:type="dxa"/>
            <w:tcBorders>
              <w:top w:val="nil"/>
              <w:left w:val="nil"/>
              <w:right w:val="nil"/>
            </w:tcBorders>
            <w:vAlign w:val="center"/>
          </w:tcPr>
          <w:p w14:paraId="29A7C069" w14:textId="77777777" w:rsidR="00E83377" w:rsidRPr="009F015D" w:rsidRDefault="00E83377" w:rsidP="00146C81">
            <w:pPr>
              <w:jc w:val="center"/>
              <w:rPr>
                <w:rFonts w:cs="Times New Roman"/>
                <w:sz w:val="22"/>
              </w:rPr>
            </w:pPr>
            <w:r w:rsidRPr="009F015D">
              <w:rPr>
                <w:rFonts w:cs="Times New Roman"/>
                <w:sz w:val="22"/>
              </w:rPr>
              <w:t>2,5</w:t>
            </w:r>
          </w:p>
        </w:tc>
        <w:tc>
          <w:tcPr>
            <w:tcW w:w="861" w:type="dxa"/>
            <w:tcBorders>
              <w:top w:val="nil"/>
              <w:left w:val="nil"/>
              <w:right w:val="nil"/>
            </w:tcBorders>
            <w:vAlign w:val="center"/>
          </w:tcPr>
          <w:p w14:paraId="238D3744" w14:textId="77777777" w:rsidR="00E83377" w:rsidRPr="009F015D" w:rsidRDefault="00E83377" w:rsidP="00146C81">
            <w:pPr>
              <w:jc w:val="center"/>
              <w:rPr>
                <w:rFonts w:cs="Times New Roman"/>
                <w:sz w:val="22"/>
              </w:rPr>
            </w:pPr>
            <w:r w:rsidRPr="009F015D">
              <w:rPr>
                <w:rFonts w:cs="Times New Roman"/>
                <w:sz w:val="22"/>
              </w:rPr>
              <w:t>3</w:t>
            </w:r>
          </w:p>
        </w:tc>
        <w:tc>
          <w:tcPr>
            <w:tcW w:w="994" w:type="dxa"/>
            <w:tcBorders>
              <w:top w:val="nil"/>
              <w:left w:val="nil"/>
              <w:right w:val="nil"/>
            </w:tcBorders>
            <w:vAlign w:val="center"/>
          </w:tcPr>
          <w:p w14:paraId="7B8DEB3D" w14:textId="77777777" w:rsidR="00E83377" w:rsidRPr="009F015D" w:rsidRDefault="00E83377" w:rsidP="00146C81">
            <w:pPr>
              <w:jc w:val="center"/>
              <w:rPr>
                <w:rFonts w:cs="Times New Roman"/>
                <w:sz w:val="22"/>
              </w:rPr>
            </w:pPr>
            <w:r w:rsidRPr="009F015D">
              <w:rPr>
                <w:rFonts w:cs="Times New Roman"/>
                <w:sz w:val="22"/>
              </w:rPr>
              <w:t>7,5</w:t>
            </w:r>
          </w:p>
        </w:tc>
        <w:tc>
          <w:tcPr>
            <w:tcW w:w="1281" w:type="dxa"/>
            <w:tcBorders>
              <w:top w:val="nil"/>
              <w:left w:val="nil"/>
              <w:right w:val="nil"/>
            </w:tcBorders>
            <w:vAlign w:val="center"/>
          </w:tcPr>
          <w:p w14:paraId="0E868491" w14:textId="77777777" w:rsidR="00E83377" w:rsidRPr="009F015D" w:rsidRDefault="00E83377" w:rsidP="00146C81">
            <w:pPr>
              <w:jc w:val="center"/>
              <w:rPr>
                <w:rFonts w:cs="Times New Roman"/>
                <w:sz w:val="22"/>
              </w:rPr>
            </w:pPr>
            <w:r w:rsidRPr="009F015D">
              <w:rPr>
                <w:rFonts w:cs="Times New Roman"/>
                <w:sz w:val="22"/>
              </w:rPr>
              <w:t>4 (5)</w:t>
            </w:r>
          </w:p>
        </w:tc>
      </w:tr>
      <w:tr w:rsidR="00E83377" w:rsidRPr="009F015D" w14:paraId="4EACE39A" w14:textId="77777777" w:rsidTr="005C396A">
        <w:trPr>
          <w:trHeight w:val="61"/>
          <w:tblHeader/>
        </w:trPr>
        <w:tc>
          <w:tcPr>
            <w:tcW w:w="3106" w:type="dxa"/>
            <w:tcBorders>
              <w:left w:val="nil"/>
              <w:bottom w:val="single" w:sz="4" w:space="0" w:color="auto"/>
              <w:right w:val="nil"/>
            </w:tcBorders>
          </w:tcPr>
          <w:p w14:paraId="4439D804" w14:textId="77777777" w:rsidR="00E83377" w:rsidRPr="009F015D" w:rsidRDefault="00E83377" w:rsidP="00146C81">
            <w:pPr>
              <w:rPr>
                <w:rFonts w:cs="Times New Roman"/>
                <w:b/>
                <w:bCs/>
                <w:sz w:val="22"/>
              </w:rPr>
            </w:pPr>
            <w:r w:rsidRPr="009F015D">
              <w:rPr>
                <w:rFonts w:cs="Times New Roman"/>
                <w:b/>
                <w:bCs/>
                <w:sz w:val="22"/>
              </w:rPr>
              <w:t>Pekerjaan Orang Tua</w:t>
            </w:r>
          </w:p>
        </w:tc>
        <w:tc>
          <w:tcPr>
            <w:tcW w:w="848" w:type="dxa"/>
            <w:tcBorders>
              <w:left w:val="nil"/>
              <w:bottom w:val="single" w:sz="4" w:space="0" w:color="auto"/>
              <w:right w:val="nil"/>
            </w:tcBorders>
            <w:vAlign w:val="center"/>
          </w:tcPr>
          <w:p w14:paraId="7A20E18C" w14:textId="77777777" w:rsidR="00E83377" w:rsidRPr="009F015D" w:rsidRDefault="00E83377" w:rsidP="00146C81">
            <w:pPr>
              <w:jc w:val="center"/>
              <w:rPr>
                <w:rFonts w:cs="Times New Roman"/>
                <w:sz w:val="22"/>
              </w:rPr>
            </w:pPr>
          </w:p>
        </w:tc>
        <w:tc>
          <w:tcPr>
            <w:tcW w:w="1132" w:type="dxa"/>
            <w:tcBorders>
              <w:left w:val="nil"/>
              <w:bottom w:val="single" w:sz="4" w:space="0" w:color="auto"/>
              <w:right w:val="nil"/>
            </w:tcBorders>
            <w:vAlign w:val="center"/>
          </w:tcPr>
          <w:p w14:paraId="5A79BEBB" w14:textId="77777777" w:rsidR="00E83377" w:rsidRPr="009F015D" w:rsidRDefault="00E83377" w:rsidP="00146C81">
            <w:pPr>
              <w:jc w:val="center"/>
              <w:rPr>
                <w:rFonts w:cs="Times New Roman"/>
                <w:sz w:val="22"/>
              </w:rPr>
            </w:pPr>
          </w:p>
        </w:tc>
        <w:tc>
          <w:tcPr>
            <w:tcW w:w="861" w:type="dxa"/>
            <w:tcBorders>
              <w:left w:val="nil"/>
              <w:bottom w:val="single" w:sz="4" w:space="0" w:color="auto"/>
              <w:right w:val="nil"/>
            </w:tcBorders>
            <w:vAlign w:val="center"/>
          </w:tcPr>
          <w:p w14:paraId="0B96E3FA" w14:textId="77777777" w:rsidR="00E83377" w:rsidRPr="009F015D" w:rsidRDefault="00E83377" w:rsidP="00146C81">
            <w:pPr>
              <w:jc w:val="center"/>
              <w:rPr>
                <w:rFonts w:cs="Times New Roman"/>
                <w:sz w:val="22"/>
              </w:rPr>
            </w:pPr>
          </w:p>
        </w:tc>
        <w:tc>
          <w:tcPr>
            <w:tcW w:w="994" w:type="dxa"/>
            <w:tcBorders>
              <w:left w:val="nil"/>
              <w:bottom w:val="single" w:sz="4" w:space="0" w:color="auto"/>
              <w:right w:val="nil"/>
            </w:tcBorders>
            <w:vAlign w:val="center"/>
          </w:tcPr>
          <w:p w14:paraId="36B4B1B5" w14:textId="77777777" w:rsidR="00E83377" w:rsidRPr="009F015D" w:rsidRDefault="00E83377" w:rsidP="00146C81">
            <w:pPr>
              <w:jc w:val="center"/>
              <w:rPr>
                <w:rFonts w:cs="Times New Roman"/>
                <w:sz w:val="22"/>
              </w:rPr>
            </w:pPr>
          </w:p>
        </w:tc>
        <w:tc>
          <w:tcPr>
            <w:tcW w:w="1281" w:type="dxa"/>
            <w:tcBorders>
              <w:left w:val="nil"/>
              <w:bottom w:val="single" w:sz="4" w:space="0" w:color="auto"/>
              <w:right w:val="nil"/>
            </w:tcBorders>
            <w:vAlign w:val="center"/>
          </w:tcPr>
          <w:p w14:paraId="4D1235F5" w14:textId="77777777" w:rsidR="00E83377" w:rsidRPr="009F015D" w:rsidRDefault="00E83377" w:rsidP="00146C81">
            <w:pPr>
              <w:jc w:val="center"/>
              <w:rPr>
                <w:rFonts w:cs="Times New Roman"/>
                <w:sz w:val="22"/>
              </w:rPr>
            </w:pPr>
          </w:p>
        </w:tc>
      </w:tr>
      <w:tr w:rsidR="00E83377" w:rsidRPr="009F015D" w14:paraId="246502C6" w14:textId="77777777" w:rsidTr="005C396A">
        <w:trPr>
          <w:trHeight w:val="61"/>
          <w:tblHeader/>
        </w:trPr>
        <w:tc>
          <w:tcPr>
            <w:tcW w:w="3106" w:type="dxa"/>
            <w:tcBorders>
              <w:left w:val="nil"/>
              <w:bottom w:val="nil"/>
              <w:right w:val="nil"/>
            </w:tcBorders>
          </w:tcPr>
          <w:p w14:paraId="59A45E7D" w14:textId="77777777" w:rsidR="00E83377" w:rsidRPr="009F015D" w:rsidRDefault="00E83377" w:rsidP="00146C81">
            <w:pPr>
              <w:ind w:firstLine="319"/>
              <w:rPr>
                <w:rFonts w:cs="Times New Roman"/>
                <w:sz w:val="22"/>
              </w:rPr>
            </w:pPr>
            <w:r w:rsidRPr="009F015D">
              <w:rPr>
                <w:rFonts w:cs="Times New Roman"/>
                <w:sz w:val="22"/>
              </w:rPr>
              <w:t>Ibu Rumah Tangga</w:t>
            </w:r>
          </w:p>
        </w:tc>
        <w:tc>
          <w:tcPr>
            <w:tcW w:w="848" w:type="dxa"/>
            <w:tcBorders>
              <w:left w:val="nil"/>
              <w:bottom w:val="nil"/>
              <w:right w:val="nil"/>
            </w:tcBorders>
            <w:vAlign w:val="center"/>
          </w:tcPr>
          <w:p w14:paraId="11C9CF8F" w14:textId="77777777" w:rsidR="00E83377" w:rsidRPr="009F015D" w:rsidRDefault="00E83377" w:rsidP="00146C81">
            <w:pPr>
              <w:jc w:val="center"/>
              <w:rPr>
                <w:rFonts w:cs="Times New Roman"/>
                <w:sz w:val="22"/>
              </w:rPr>
            </w:pPr>
            <w:r w:rsidRPr="009F015D">
              <w:rPr>
                <w:rFonts w:cs="Times New Roman"/>
                <w:sz w:val="22"/>
              </w:rPr>
              <w:t>33</w:t>
            </w:r>
          </w:p>
        </w:tc>
        <w:tc>
          <w:tcPr>
            <w:tcW w:w="1132" w:type="dxa"/>
            <w:tcBorders>
              <w:left w:val="nil"/>
              <w:bottom w:val="nil"/>
              <w:right w:val="nil"/>
            </w:tcBorders>
            <w:vAlign w:val="center"/>
          </w:tcPr>
          <w:p w14:paraId="062C54E1" w14:textId="77777777" w:rsidR="00E83377" w:rsidRPr="009F015D" w:rsidRDefault="00E83377" w:rsidP="00146C81">
            <w:pPr>
              <w:jc w:val="center"/>
              <w:rPr>
                <w:rFonts w:cs="Times New Roman"/>
                <w:sz w:val="22"/>
              </w:rPr>
            </w:pPr>
            <w:r w:rsidRPr="009F015D">
              <w:rPr>
                <w:rFonts w:cs="Times New Roman"/>
                <w:sz w:val="22"/>
              </w:rPr>
              <w:t>82,5</w:t>
            </w:r>
          </w:p>
        </w:tc>
        <w:tc>
          <w:tcPr>
            <w:tcW w:w="861" w:type="dxa"/>
            <w:tcBorders>
              <w:left w:val="nil"/>
              <w:bottom w:val="nil"/>
              <w:right w:val="nil"/>
            </w:tcBorders>
            <w:vAlign w:val="center"/>
          </w:tcPr>
          <w:p w14:paraId="6DC0EA7E" w14:textId="77777777" w:rsidR="00E83377" w:rsidRPr="009F015D" w:rsidRDefault="00E83377" w:rsidP="00146C81">
            <w:pPr>
              <w:jc w:val="center"/>
              <w:rPr>
                <w:rFonts w:cs="Times New Roman"/>
                <w:sz w:val="22"/>
              </w:rPr>
            </w:pPr>
            <w:r w:rsidRPr="009F015D">
              <w:rPr>
                <w:rFonts w:cs="Times New Roman"/>
                <w:sz w:val="22"/>
              </w:rPr>
              <w:t>37</w:t>
            </w:r>
          </w:p>
        </w:tc>
        <w:tc>
          <w:tcPr>
            <w:tcW w:w="994" w:type="dxa"/>
            <w:tcBorders>
              <w:left w:val="nil"/>
              <w:bottom w:val="nil"/>
              <w:right w:val="nil"/>
            </w:tcBorders>
            <w:vAlign w:val="center"/>
          </w:tcPr>
          <w:p w14:paraId="1CF0CACD" w14:textId="77777777" w:rsidR="00E83377" w:rsidRPr="009F015D" w:rsidRDefault="00E83377" w:rsidP="00146C81">
            <w:pPr>
              <w:jc w:val="center"/>
              <w:rPr>
                <w:rFonts w:cs="Times New Roman"/>
                <w:sz w:val="22"/>
              </w:rPr>
            </w:pPr>
            <w:r w:rsidRPr="009F015D">
              <w:rPr>
                <w:rFonts w:cs="Times New Roman"/>
                <w:sz w:val="22"/>
              </w:rPr>
              <w:t>92,5</w:t>
            </w:r>
          </w:p>
        </w:tc>
        <w:tc>
          <w:tcPr>
            <w:tcW w:w="1281" w:type="dxa"/>
            <w:tcBorders>
              <w:left w:val="nil"/>
              <w:bottom w:val="nil"/>
              <w:right w:val="nil"/>
            </w:tcBorders>
            <w:vAlign w:val="center"/>
          </w:tcPr>
          <w:p w14:paraId="5CA0EB05" w14:textId="77777777" w:rsidR="00E83377" w:rsidRPr="009F015D" w:rsidRDefault="00E83377" w:rsidP="00146C81">
            <w:pPr>
              <w:jc w:val="center"/>
              <w:rPr>
                <w:rFonts w:cs="Times New Roman"/>
                <w:sz w:val="22"/>
              </w:rPr>
            </w:pPr>
            <w:r w:rsidRPr="009F015D">
              <w:rPr>
                <w:rFonts w:cs="Times New Roman"/>
                <w:sz w:val="22"/>
              </w:rPr>
              <w:t>70 (87,5)</w:t>
            </w:r>
          </w:p>
        </w:tc>
      </w:tr>
      <w:tr w:rsidR="00E83377" w:rsidRPr="009F015D" w14:paraId="2CC56F97" w14:textId="77777777" w:rsidTr="005C396A">
        <w:trPr>
          <w:trHeight w:val="61"/>
          <w:tblHeader/>
        </w:trPr>
        <w:tc>
          <w:tcPr>
            <w:tcW w:w="3106" w:type="dxa"/>
            <w:tcBorders>
              <w:top w:val="nil"/>
              <w:left w:val="nil"/>
              <w:bottom w:val="nil"/>
              <w:right w:val="nil"/>
            </w:tcBorders>
          </w:tcPr>
          <w:p w14:paraId="5228253E" w14:textId="77777777" w:rsidR="00E83377" w:rsidRPr="009F015D" w:rsidRDefault="00E83377" w:rsidP="00146C81">
            <w:pPr>
              <w:ind w:firstLine="319"/>
              <w:rPr>
                <w:rFonts w:cs="Times New Roman"/>
                <w:sz w:val="22"/>
              </w:rPr>
            </w:pPr>
            <w:r w:rsidRPr="009F015D">
              <w:rPr>
                <w:rFonts w:cs="Times New Roman"/>
                <w:sz w:val="22"/>
              </w:rPr>
              <w:t>Buruh Tani</w:t>
            </w:r>
          </w:p>
        </w:tc>
        <w:tc>
          <w:tcPr>
            <w:tcW w:w="848" w:type="dxa"/>
            <w:tcBorders>
              <w:top w:val="nil"/>
              <w:left w:val="nil"/>
              <w:bottom w:val="nil"/>
              <w:right w:val="nil"/>
            </w:tcBorders>
            <w:vAlign w:val="center"/>
          </w:tcPr>
          <w:p w14:paraId="6929A804" w14:textId="77777777" w:rsidR="00E83377" w:rsidRPr="009F015D" w:rsidRDefault="00E83377" w:rsidP="00146C81">
            <w:pPr>
              <w:jc w:val="center"/>
              <w:rPr>
                <w:rFonts w:cs="Times New Roman"/>
                <w:sz w:val="22"/>
              </w:rPr>
            </w:pPr>
            <w:r w:rsidRPr="009F015D">
              <w:rPr>
                <w:rFonts w:cs="Times New Roman"/>
                <w:sz w:val="22"/>
              </w:rPr>
              <w:t>2</w:t>
            </w:r>
          </w:p>
        </w:tc>
        <w:tc>
          <w:tcPr>
            <w:tcW w:w="1132" w:type="dxa"/>
            <w:tcBorders>
              <w:top w:val="nil"/>
              <w:left w:val="nil"/>
              <w:bottom w:val="nil"/>
              <w:right w:val="nil"/>
            </w:tcBorders>
            <w:vAlign w:val="center"/>
          </w:tcPr>
          <w:p w14:paraId="7E1FA240" w14:textId="77777777" w:rsidR="00E83377" w:rsidRPr="009F015D" w:rsidRDefault="00E83377" w:rsidP="00146C81">
            <w:pPr>
              <w:jc w:val="center"/>
              <w:rPr>
                <w:rFonts w:cs="Times New Roman"/>
                <w:sz w:val="22"/>
              </w:rPr>
            </w:pPr>
            <w:r w:rsidRPr="009F015D">
              <w:rPr>
                <w:rFonts w:cs="Times New Roman"/>
                <w:sz w:val="22"/>
              </w:rPr>
              <w:t>5</w:t>
            </w:r>
          </w:p>
        </w:tc>
        <w:tc>
          <w:tcPr>
            <w:tcW w:w="861" w:type="dxa"/>
            <w:tcBorders>
              <w:top w:val="nil"/>
              <w:left w:val="nil"/>
              <w:bottom w:val="nil"/>
              <w:right w:val="nil"/>
            </w:tcBorders>
            <w:vAlign w:val="center"/>
          </w:tcPr>
          <w:p w14:paraId="1EA07AAC" w14:textId="77777777" w:rsidR="00E83377" w:rsidRPr="009F015D" w:rsidRDefault="00E83377" w:rsidP="00146C81">
            <w:pPr>
              <w:jc w:val="center"/>
              <w:rPr>
                <w:rFonts w:cs="Times New Roman"/>
                <w:sz w:val="22"/>
              </w:rPr>
            </w:pPr>
            <w:r w:rsidRPr="009F015D">
              <w:rPr>
                <w:rFonts w:cs="Times New Roman"/>
                <w:sz w:val="22"/>
              </w:rPr>
              <w:t>0</w:t>
            </w:r>
          </w:p>
        </w:tc>
        <w:tc>
          <w:tcPr>
            <w:tcW w:w="994" w:type="dxa"/>
            <w:tcBorders>
              <w:top w:val="nil"/>
              <w:left w:val="nil"/>
              <w:bottom w:val="nil"/>
              <w:right w:val="nil"/>
            </w:tcBorders>
            <w:vAlign w:val="center"/>
          </w:tcPr>
          <w:p w14:paraId="0D8ED10F" w14:textId="77777777" w:rsidR="00E83377" w:rsidRPr="009F015D" w:rsidRDefault="00E83377" w:rsidP="00146C81">
            <w:pPr>
              <w:jc w:val="center"/>
              <w:rPr>
                <w:rFonts w:cs="Times New Roman"/>
                <w:sz w:val="22"/>
              </w:rPr>
            </w:pPr>
            <w:r w:rsidRPr="009F015D">
              <w:rPr>
                <w:rFonts w:cs="Times New Roman"/>
                <w:sz w:val="22"/>
              </w:rPr>
              <w:t>0</w:t>
            </w:r>
          </w:p>
        </w:tc>
        <w:tc>
          <w:tcPr>
            <w:tcW w:w="1281" w:type="dxa"/>
            <w:tcBorders>
              <w:top w:val="nil"/>
              <w:left w:val="nil"/>
              <w:bottom w:val="nil"/>
              <w:right w:val="nil"/>
            </w:tcBorders>
            <w:vAlign w:val="center"/>
          </w:tcPr>
          <w:p w14:paraId="3AF6E53F" w14:textId="77777777" w:rsidR="00E83377" w:rsidRPr="009F015D" w:rsidRDefault="00E83377" w:rsidP="00146C81">
            <w:pPr>
              <w:jc w:val="center"/>
              <w:rPr>
                <w:rFonts w:cs="Times New Roman"/>
                <w:sz w:val="22"/>
              </w:rPr>
            </w:pPr>
            <w:r w:rsidRPr="009F015D">
              <w:rPr>
                <w:rFonts w:cs="Times New Roman"/>
                <w:sz w:val="22"/>
              </w:rPr>
              <w:t>2 (2,5)</w:t>
            </w:r>
          </w:p>
        </w:tc>
      </w:tr>
      <w:tr w:rsidR="00E83377" w:rsidRPr="009F015D" w14:paraId="24FEEC87" w14:textId="77777777" w:rsidTr="005C396A">
        <w:trPr>
          <w:trHeight w:val="61"/>
          <w:tblHeader/>
        </w:trPr>
        <w:tc>
          <w:tcPr>
            <w:tcW w:w="3106" w:type="dxa"/>
            <w:tcBorders>
              <w:top w:val="nil"/>
              <w:left w:val="nil"/>
              <w:bottom w:val="nil"/>
              <w:right w:val="nil"/>
            </w:tcBorders>
          </w:tcPr>
          <w:p w14:paraId="2D56B532" w14:textId="77777777" w:rsidR="00E83377" w:rsidRPr="009F015D" w:rsidRDefault="00E83377" w:rsidP="00146C81">
            <w:pPr>
              <w:ind w:firstLine="319"/>
              <w:rPr>
                <w:rFonts w:cs="Times New Roman"/>
                <w:sz w:val="22"/>
              </w:rPr>
            </w:pPr>
            <w:r w:rsidRPr="009F015D">
              <w:rPr>
                <w:rFonts w:cs="Times New Roman"/>
                <w:sz w:val="22"/>
              </w:rPr>
              <w:t>Guru</w:t>
            </w:r>
          </w:p>
        </w:tc>
        <w:tc>
          <w:tcPr>
            <w:tcW w:w="848" w:type="dxa"/>
            <w:tcBorders>
              <w:top w:val="nil"/>
              <w:left w:val="nil"/>
              <w:bottom w:val="nil"/>
              <w:right w:val="nil"/>
            </w:tcBorders>
            <w:vAlign w:val="center"/>
          </w:tcPr>
          <w:p w14:paraId="7272019F" w14:textId="77777777" w:rsidR="00E83377" w:rsidRPr="009F015D" w:rsidRDefault="00E83377" w:rsidP="00146C81">
            <w:pPr>
              <w:jc w:val="center"/>
              <w:rPr>
                <w:rFonts w:cs="Times New Roman"/>
                <w:sz w:val="22"/>
              </w:rPr>
            </w:pPr>
            <w:r w:rsidRPr="009F015D">
              <w:rPr>
                <w:rFonts w:cs="Times New Roman"/>
                <w:sz w:val="22"/>
              </w:rPr>
              <w:t>1</w:t>
            </w:r>
          </w:p>
        </w:tc>
        <w:tc>
          <w:tcPr>
            <w:tcW w:w="1132" w:type="dxa"/>
            <w:tcBorders>
              <w:top w:val="nil"/>
              <w:left w:val="nil"/>
              <w:bottom w:val="nil"/>
              <w:right w:val="nil"/>
            </w:tcBorders>
            <w:vAlign w:val="center"/>
          </w:tcPr>
          <w:p w14:paraId="1AB53563" w14:textId="77777777" w:rsidR="00E83377" w:rsidRPr="009F015D" w:rsidRDefault="00E83377" w:rsidP="00146C81">
            <w:pPr>
              <w:jc w:val="center"/>
              <w:rPr>
                <w:rFonts w:cs="Times New Roman"/>
                <w:sz w:val="22"/>
              </w:rPr>
            </w:pPr>
            <w:r w:rsidRPr="009F015D">
              <w:rPr>
                <w:rFonts w:cs="Times New Roman"/>
                <w:sz w:val="22"/>
              </w:rPr>
              <w:t>2,5</w:t>
            </w:r>
          </w:p>
        </w:tc>
        <w:tc>
          <w:tcPr>
            <w:tcW w:w="861" w:type="dxa"/>
            <w:tcBorders>
              <w:top w:val="nil"/>
              <w:left w:val="nil"/>
              <w:bottom w:val="nil"/>
              <w:right w:val="nil"/>
            </w:tcBorders>
            <w:vAlign w:val="center"/>
          </w:tcPr>
          <w:p w14:paraId="34CDDDEC" w14:textId="77777777" w:rsidR="00E83377" w:rsidRPr="009F015D" w:rsidRDefault="00E83377" w:rsidP="00146C81">
            <w:pPr>
              <w:jc w:val="center"/>
              <w:rPr>
                <w:rFonts w:cs="Times New Roman"/>
                <w:sz w:val="22"/>
              </w:rPr>
            </w:pPr>
            <w:r w:rsidRPr="009F015D">
              <w:rPr>
                <w:rFonts w:cs="Times New Roman"/>
                <w:sz w:val="22"/>
              </w:rPr>
              <w:t>2</w:t>
            </w:r>
          </w:p>
        </w:tc>
        <w:tc>
          <w:tcPr>
            <w:tcW w:w="994" w:type="dxa"/>
            <w:tcBorders>
              <w:top w:val="nil"/>
              <w:left w:val="nil"/>
              <w:bottom w:val="nil"/>
              <w:right w:val="nil"/>
            </w:tcBorders>
            <w:vAlign w:val="center"/>
          </w:tcPr>
          <w:p w14:paraId="58C78119" w14:textId="77777777" w:rsidR="00E83377" w:rsidRPr="009F015D" w:rsidRDefault="00E83377" w:rsidP="00146C81">
            <w:pPr>
              <w:jc w:val="center"/>
              <w:rPr>
                <w:rFonts w:cs="Times New Roman"/>
                <w:sz w:val="22"/>
              </w:rPr>
            </w:pPr>
            <w:r w:rsidRPr="009F015D">
              <w:rPr>
                <w:rFonts w:cs="Times New Roman"/>
                <w:sz w:val="22"/>
              </w:rPr>
              <w:t>5</w:t>
            </w:r>
          </w:p>
        </w:tc>
        <w:tc>
          <w:tcPr>
            <w:tcW w:w="1281" w:type="dxa"/>
            <w:tcBorders>
              <w:top w:val="nil"/>
              <w:left w:val="nil"/>
              <w:bottom w:val="nil"/>
              <w:right w:val="nil"/>
            </w:tcBorders>
            <w:vAlign w:val="center"/>
          </w:tcPr>
          <w:p w14:paraId="78B0782A" w14:textId="77777777" w:rsidR="00E83377" w:rsidRPr="009F015D" w:rsidRDefault="00E83377" w:rsidP="00146C81">
            <w:pPr>
              <w:jc w:val="center"/>
              <w:rPr>
                <w:rFonts w:cs="Times New Roman"/>
                <w:sz w:val="22"/>
              </w:rPr>
            </w:pPr>
            <w:r w:rsidRPr="009F015D">
              <w:rPr>
                <w:rFonts w:cs="Times New Roman"/>
                <w:sz w:val="22"/>
              </w:rPr>
              <w:t>3 (3,75)</w:t>
            </w:r>
          </w:p>
        </w:tc>
      </w:tr>
      <w:tr w:rsidR="00E83377" w:rsidRPr="009F015D" w14:paraId="2672FBC8" w14:textId="77777777" w:rsidTr="005C396A">
        <w:trPr>
          <w:trHeight w:val="61"/>
          <w:tblHeader/>
        </w:trPr>
        <w:tc>
          <w:tcPr>
            <w:tcW w:w="3106" w:type="dxa"/>
            <w:tcBorders>
              <w:top w:val="nil"/>
              <w:left w:val="nil"/>
              <w:right w:val="nil"/>
            </w:tcBorders>
          </w:tcPr>
          <w:p w14:paraId="62C4C7E4" w14:textId="77777777" w:rsidR="00E83377" w:rsidRPr="009F015D" w:rsidRDefault="00E83377" w:rsidP="00146C81">
            <w:pPr>
              <w:ind w:firstLine="319"/>
              <w:rPr>
                <w:rFonts w:cs="Times New Roman"/>
                <w:sz w:val="22"/>
              </w:rPr>
            </w:pPr>
            <w:r w:rsidRPr="009F015D">
              <w:rPr>
                <w:rFonts w:cs="Times New Roman"/>
                <w:sz w:val="22"/>
              </w:rPr>
              <w:t>Wiraswasta</w:t>
            </w:r>
          </w:p>
        </w:tc>
        <w:tc>
          <w:tcPr>
            <w:tcW w:w="848" w:type="dxa"/>
            <w:tcBorders>
              <w:top w:val="nil"/>
              <w:left w:val="nil"/>
              <w:right w:val="nil"/>
            </w:tcBorders>
            <w:vAlign w:val="center"/>
          </w:tcPr>
          <w:p w14:paraId="32354F4B" w14:textId="77777777" w:rsidR="00E83377" w:rsidRPr="009F015D" w:rsidRDefault="00E83377" w:rsidP="00146C81">
            <w:pPr>
              <w:jc w:val="center"/>
              <w:rPr>
                <w:rFonts w:cs="Times New Roman"/>
                <w:sz w:val="22"/>
              </w:rPr>
            </w:pPr>
            <w:r w:rsidRPr="009F015D">
              <w:rPr>
                <w:rFonts w:cs="Times New Roman"/>
                <w:sz w:val="22"/>
              </w:rPr>
              <w:t>4</w:t>
            </w:r>
          </w:p>
        </w:tc>
        <w:tc>
          <w:tcPr>
            <w:tcW w:w="1132" w:type="dxa"/>
            <w:tcBorders>
              <w:top w:val="nil"/>
              <w:left w:val="nil"/>
              <w:right w:val="nil"/>
            </w:tcBorders>
            <w:vAlign w:val="center"/>
          </w:tcPr>
          <w:p w14:paraId="422FC571" w14:textId="77777777" w:rsidR="00E83377" w:rsidRPr="009F015D" w:rsidRDefault="00E83377" w:rsidP="00146C81">
            <w:pPr>
              <w:jc w:val="center"/>
              <w:rPr>
                <w:rFonts w:cs="Times New Roman"/>
                <w:sz w:val="22"/>
              </w:rPr>
            </w:pPr>
            <w:r w:rsidRPr="009F015D">
              <w:rPr>
                <w:rFonts w:cs="Times New Roman"/>
                <w:sz w:val="22"/>
              </w:rPr>
              <w:t>10</w:t>
            </w:r>
          </w:p>
        </w:tc>
        <w:tc>
          <w:tcPr>
            <w:tcW w:w="861" w:type="dxa"/>
            <w:tcBorders>
              <w:top w:val="nil"/>
              <w:left w:val="nil"/>
              <w:right w:val="nil"/>
            </w:tcBorders>
            <w:vAlign w:val="center"/>
          </w:tcPr>
          <w:p w14:paraId="3DB647AF" w14:textId="77777777" w:rsidR="00E83377" w:rsidRPr="009F015D" w:rsidRDefault="00E83377" w:rsidP="00146C81">
            <w:pPr>
              <w:jc w:val="center"/>
              <w:rPr>
                <w:rFonts w:cs="Times New Roman"/>
                <w:sz w:val="22"/>
              </w:rPr>
            </w:pPr>
            <w:r w:rsidRPr="009F015D">
              <w:rPr>
                <w:rFonts w:cs="Times New Roman"/>
                <w:sz w:val="22"/>
              </w:rPr>
              <w:t>1</w:t>
            </w:r>
          </w:p>
        </w:tc>
        <w:tc>
          <w:tcPr>
            <w:tcW w:w="994" w:type="dxa"/>
            <w:tcBorders>
              <w:top w:val="nil"/>
              <w:left w:val="nil"/>
              <w:right w:val="nil"/>
            </w:tcBorders>
            <w:vAlign w:val="center"/>
          </w:tcPr>
          <w:p w14:paraId="14E8D0EE" w14:textId="77777777" w:rsidR="00E83377" w:rsidRPr="009F015D" w:rsidRDefault="00E83377" w:rsidP="00146C81">
            <w:pPr>
              <w:jc w:val="center"/>
              <w:rPr>
                <w:rFonts w:cs="Times New Roman"/>
                <w:sz w:val="22"/>
              </w:rPr>
            </w:pPr>
            <w:r w:rsidRPr="009F015D">
              <w:rPr>
                <w:rFonts w:cs="Times New Roman"/>
                <w:sz w:val="22"/>
              </w:rPr>
              <w:t>2,5</w:t>
            </w:r>
          </w:p>
        </w:tc>
        <w:tc>
          <w:tcPr>
            <w:tcW w:w="1281" w:type="dxa"/>
            <w:tcBorders>
              <w:top w:val="nil"/>
              <w:left w:val="nil"/>
              <w:right w:val="nil"/>
            </w:tcBorders>
            <w:vAlign w:val="center"/>
          </w:tcPr>
          <w:p w14:paraId="42A3F175" w14:textId="77777777" w:rsidR="00E83377" w:rsidRPr="009F015D" w:rsidRDefault="00E83377" w:rsidP="00146C81">
            <w:pPr>
              <w:jc w:val="center"/>
              <w:rPr>
                <w:rFonts w:cs="Times New Roman"/>
                <w:sz w:val="22"/>
              </w:rPr>
            </w:pPr>
            <w:r w:rsidRPr="009F015D">
              <w:rPr>
                <w:rFonts w:cs="Times New Roman"/>
                <w:sz w:val="22"/>
              </w:rPr>
              <w:t>5 (6,25)</w:t>
            </w:r>
          </w:p>
        </w:tc>
      </w:tr>
    </w:tbl>
    <w:p w14:paraId="5B926A81" w14:textId="77777777" w:rsidR="005C396A" w:rsidRDefault="005C396A" w:rsidP="003076E2">
      <w:pPr>
        <w:spacing w:line="360" w:lineRule="auto"/>
        <w:rPr>
          <w:rFonts w:cs="Times New Roman"/>
          <w:szCs w:val="24"/>
          <w:lang w:val="sv-SE"/>
        </w:rPr>
      </w:pPr>
    </w:p>
    <w:p w14:paraId="7EFD0724" w14:textId="7A1BF4B3" w:rsidR="005C396A" w:rsidRDefault="00E83377" w:rsidP="005C396A">
      <w:pPr>
        <w:spacing w:line="360" w:lineRule="auto"/>
        <w:rPr>
          <w:rFonts w:cs="Times New Roman"/>
          <w:szCs w:val="24"/>
          <w:lang w:val="sv-SE"/>
        </w:rPr>
      </w:pPr>
      <w:r>
        <w:rPr>
          <w:rFonts w:cs="Times New Roman"/>
          <w:szCs w:val="24"/>
          <w:lang w:val="sv-SE"/>
        </w:rPr>
        <w:t>4.1.2 Kesehatan Lingkungan Rumah Anak TB Paru dan Non TB Paru</w:t>
      </w:r>
      <w:bookmarkStart w:id="267" w:name="_Toc219156195"/>
      <w:bookmarkStart w:id="268" w:name="_Toc219578672"/>
    </w:p>
    <w:p w14:paraId="696418DC" w14:textId="33D1497D" w:rsidR="00E83377" w:rsidRPr="005C396A" w:rsidRDefault="004D6EA8" w:rsidP="005C396A">
      <w:pPr>
        <w:spacing w:line="360" w:lineRule="auto"/>
        <w:rPr>
          <w:rFonts w:cs="Times New Roman"/>
          <w:szCs w:val="24"/>
          <w:lang w:val="sv-SE"/>
        </w:rPr>
      </w:pPr>
      <w:r w:rsidRPr="004D6EA8">
        <w:rPr>
          <w:szCs w:val="24"/>
          <w:lang w:val="sv-SE"/>
        </w:rPr>
        <w:t>Table 4.</w:t>
      </w:r>
      <w:r w:rsidR="003076E2" w:rsidRPr="005C396A">
        <w:rPr>
          <w:i/>
          <w:iCs/>
          <w:szCs w:val="24"/>
          <w:lang w:val="sv-SE"/>
        </w:rPr>
        <w:t>3</w:t>
      </w:r>
      <w:r w:rsidRPr="004D6EA8">
        <w:rPr>
          <w:szCs w:val="24"/>
          <w:lang w:val="sv-SE"/>
        </w:rPr>
        <w:t xml:space="preserve"> </w:t>
      </w:r>
      <w:r w:rsidRPr="004D6EA8">
        <w:rPr>
          <w:rFonts w:cs="Times New Roman"/>
          <w:szCs w:val="24"/>
          <w:lang w:val="sv-SE"/>
        </w:rPr>
        <w:t>Indikator Kondisi Langit-langit</w:t>
      </w:r>
      <w:bookmarkEnd w:id="267"/>
      <w:bookmarkEnd w:id="268"/>
    </w:p>
    <w:tbl>
      <w:tblPr>
        <w:tblStyle w:val="TableGrid"/>
        <w:tblW w:w="7913" w:type="dxa"/>
        <w:tblBorders>
          <w:left w:val="none" w:sz="0" w:space="0" w:color="auto"/>
          <w:right w:val="none" w:sz="0" w:space="0" w:color="auto"/>
          <w:insideV w:val="none" w:sz="0" w:space="0" w:color="auto"/>
        </w:tblBorders>
        <w:tblLook w:val="04A0" w:firstRow="1" w:lastRow="0" w:firstColumn="1" w:lastColumn="0" w:noHBand="0" w:noVBand="1"/>
      </w:tblPr>
      <w:tblGrid>
        <w:gridCol w:w="2422"/>
        <w:gridCol w:w="1138"/>
        <w:gridCol w:w="1142"/>
        <w:gridCol w:w="911"/>
        <w:gridCol w:w="980"/>
        <w:gridCol w:w="1320"/>
      </w:tblGrid>
      <w:tr w:rsidR="00E83377" w:rsidRPr="009F015D" w14:paraId="56FF1EC2" w14:textId="77777777" w:rsidTr="00146C81">
        <w:trPr>
          <w:trHeight w:val="1268"/>
        </w:trPr>
        <w:tc>
          <w:tcPr>
            <w:tcW w:w="2422" w:type="dxa"/>
            <w:tcBorders>
              <w:bottom w:val="nil"/>
            </w:tcBorders>
            <w:vAlign w:val="center"/>
          </w:tcPr>
          <w:p w14:paraId="401A8D35"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80" w:type="dxa"/>
            <w:gridSpan w:val="2"/>
            <w:tcBorders>
              <w:bottom w:val="nil"/>
            </w:tcBorders>
            <w:vAlign w:val="center"/>
          </w:tcPr>
          <w:p w14:paraId="55A80990"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2A83B4F4"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19C1ADBD"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91" w:type="dxa"/>
            <w:gridSpan w:val="2"/>
            <w:tcBorders>
              <w:bottom w:val="nil"/>
            </w:tcBorders>
            <w:vAlign w:val="center"/>
          </w:tcPr>
          <w:p w14:paraId="3632EEDF" w14:textId="77777777" w:rsidR="00E83377" w:rsidRPr="009F015D" w:rsidRDefault="00E83377" w:rsidP="00146C81">
            <w:pPr>
              <w:jc w:val="center"/>
              <w:rPr>
                <w:rFonts w:cs="Times New Roman"/>
                <w:sz w:val="22"/>
              </w:rPr>
            </w:pPr>
            <w:r w:rsidRPr="009F015D">
              <w:rPr>
                <w:rFonts w:cs="Times New Roman"/>
                <w:sz w:val="22"/>
              </w:rPr>
              <w:t>Control</w:t>
            </w:r>
          </w:p>
          <w:p w14:paraId="5B02B83A"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12627366" w14:textId="77777777" w:rsidR="00E83377" w:rsidRPr="009F015D" w:rsidRDefault="00E83377" w:rsidP="00146C81">
            <w:pPr>
              <w:jc w:val="center"/>
              <w:rPr>
                <w:rFonts w:cs="Times New Roman"/>
                <w:sz w:val="22"/>
              </w:rPr>
            </w:pPr>
            <w:r w:rsidRPr="009F015D">
              <w:rPr>
                <w:rFonts w:cs="Times New Roman"/>
                <w:sz w:val="22"/>
              </w:rPr>
              <w:t>(n = 40)</w:t>
            </w:r>
          </w:p>
        </w:tc>
        <w:tc>
          <w:tcPr>
            <w:tcW w:w="1320" w:type="dxa"/>
            <w:tcBorders>
              <w:bottom w:val="nil"/>
            </w:tcBorders>
            <w:vAlign w:val="center"/>
          </w:tcPr>
          <w:p w14:paraId="65F1B9DD" w14:textId="77777777" w:rsidR="00E83377" w:rsidRPr="009F015D" w:rsidRDefault="00E83377" w:rsidP="00146C81">
            <w:pPr>
              <w:jc w:val="center"/>
              <w:rPr>
                <w:rFonts w:cs="Times New Roman"/>
                <w:sz w:val="22"/>
              </w:rPr>
            </w:pPr>
            <w:r w:rsidRPr="009F015D">
              <w:rPr>
                <w:rFonts w:cs="Times New Roman"/>
                <w:sz w:val="22"/>
              </w:rPr>
              <w:t>Total</w:t>
            </w:r>
          </w:p>
          <w:p w14:paraId="05743AC4"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445C64A0" w14:textId="77777777" w:rsidTr="00146C81">
        <w:trPr>
          <w:trHeight w:val="346"/>
        </w:trPr>
        <w:tc>
          <w:tcPr>
            <w:tcW w:w="2422" w:type="dxa"/>
            <w:tcBorders>
              <w:top w:val="nil"/>
            </w:tcBorders>
            <w:vAlign w:val="center"/>
          </w:tcPr>
          <w:p w14:paraId="144BE31A" w14:textId="77777777" w:rsidR="00E83377" w:rsidRPr="009F015D" w:rsidRDefault="00E83377" w:rsidP="00146C81">
            <w:pPr>
              <w:jc w:val="center"/>
              <w:rPr>
                <w:rFonts w:cs="Times New Roman"/>
                <w:sz w:val="22"/>
              </w:rPr>
            </w:pPr>
          </w:p>
        </w:tc>
        <w:tc>
          <w:tcPr>
            <w:tcW w:w="1138" w:type="dxa"/>
            <w:tcBorders>
              <w:top w:val="nil"/>
            </w:tcBorders>
            <w:vAlign w:val="center"/>
          </w:tcPr>
          <w:p w14:paraId="3E542221"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41" w:type="dxa"/>
            <w:tcBorders>
              <w:top w:val="nil"/>
            </w:tcBorders>
            <w:vAlign w:val="center"/>
          </w:tcPr>
          <w:p w14:paraId="3CAE22FB"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11" w:type="dxa"/>
            <w:tcBorders>
              <w:top w:val="nil"/>
            </w:tcBorders>
            <w:vAlign w:val="center"/>
          </w:tcPr>
          <w:p w14:paraId="7F80CC99" w14:textId="77777777" w:rsidR="00E83377" w:rsidRPr="009F015D" w:rsidRDefault="00E83377" w:rsidP="00146C81">
            <w:pPr>
              <w:jc w:val="center"/>
              <w:rPr>
                <w:rFonts w:cs="Times New Roman"/>
                <w:sz w:val="22"/>
              </w:rPr>
            </w:pPr>
            <w:r w:rsidRPr="009F015D">
              <w:rPr>
                <w:rFonts w:cs="Times New Roman"/>
                <w:sz w:val="22"/>
              </w:rPr>
              <w:t>f</w:t>
            </w:r>
          </w:p>
        </w:tc>
        <w:tc>
          <w:tcPr>
            <w:tcW w:w="979" w:type="dxa"/>
            <w:tcBorders>
              <w:top w:val="nil"/>
            </w:tcBorders>
            <w:vAlign w:val="center"/>
          </w:tcPr>
          <w:p w14:paraId="0B360C7C" w14:textId="77777777" w:rsidR="00E83377" w:rsidRPr="009F015D" w:rsidRDefault="00E83377" w:rsidP="00146C81">
            <w:pPr>
              <w:jc w:val="center"/>
              <w:rPr>
                <w:rFonts w:cs="Times New Roman"/>
                <w:sz w:val="22"/>
              </w:rPr>
            </w:pPr>
            <w:r w:rsidRPr="009F015D">
              <w:rPr>
                <w:rFonts w:cs="Times New Roman"/>
                <w:sz w:val="22"/>
              </w:rPr>
              <w:t>(%)</w:t>
            </w:r>
          </w:p>
        </w:tc>
        <w:tc>
          <w:tcPr>
            <w:tcW w:w="1320" w:type="dxa"/>
            <w:tcBorders>
              <w:top w:val="nil"/>
            </w:tcBorders>
            <w:vAlign w:val="center"/>
          </w:tcPr>
          <w:p w14:paraId="3389B11D"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7456AEF" w14:textId="77777777" w:rsidTr="00146C81">
        <w:trPr>
          <w:trHeight w:val="316"/>
        </w:trPr>
        <w:tc>
          <w:tcPr>
            <w:tcW w:w="2422" w:type="dxa"/>
            <w:tcBorders>
              <w:bottom w:val="single" w:sz="4" w:space="0" w:color="auto"/>
            </w:tcBorders>
          </w:tcPr>
          <w:p w14:paraId="278D25B8" w14:textId="77777777" w:rsidR="00E83377" w:rsidRPr="009F015D" w:rsidRDefault="00E83377" w:rsidP="00146C81">
            <w:pPr>
              <w:rPr>
                <w:rFonts w:cs="Times New Roman"/>
                <w:b/>
                <w:bCs/>
                <w:sz w:val="22"/>
              </w:rPr>
            </w:pPr>
            <w:r w:rsidRPr="009F015D">
              <w:rPr>
                <w:rFonts w:cs="Times New Roman"/>
                <w:b/>
                <w:bCs/>
                <w:sz w:val="22"/>
              </w:rPr>
              <w:t>Langit-langit</w:t>
            </w:r>
          </w:p>
        </w:tc>
        <w:tc>
          <w:tcPr>
            <w:tcW w:w="1138" w:type="dxa"/>
            <w:tcBorders>
              <w:bottom w:val="single" w:sz="4" w:space="0" w:color="auto"/>
            </w:tcBorders>
          </w:tcPr>
          <w:p w14:paraId="6CECC448" w14:textId="77777777" w:rsidR="00E83377" w:rsidRPr="009F015D" w:rsidRDefault="00E83377" w:rsidP="00146C81">
            <w:pPr>
              <w:rPr>
                <w:rFonts w:cs="Times New Roman"/>
                <w:sz w:val="22"/>
              </w:rPr>
            </w:pPr>
          </w:p>
        </w:tc>
        <w:tc>
          <w:tcPr>
            <w:tcW w:w="1141" w:type="dxa"/>
            <w:tcBorders>
              <w:bottom w:val="single" w:sz="4" w:space="0" w:color="auto"/>
            </w:tcBorders>
          </w:tcPr>
          <w:p w14:paraId="5232E016" w14:textId="77777777" w:rsidR="00E83377" w:rsidRPr="009F015D" w:rsidRDefault="00E83377" w:rsidP="00146C81">
            <w:pPr>
              <w:rPr>
                <w:rFonts w:cs="Times New Roman"/>
                <w:sz w:val="22"/>
              </w:rPr>
            </w:pPr>
          </w:p>
        </w:tc>
        <w:tc>
          <w:tcPr>
            <w:tcW w:w="911" w:type="dxa"/>
            <w:tcBorders>
              <w:bottom w:val="single" w:sz="4" w:space="0" w:color="auto"/>
            </w:tcBorders>
          </w:tcPr>
          <w:p w14:paraId="04CB956C" w14:textId="77777777" w:rsidR="00E83377" w:rsidRPr="009F015D" w:rsidRDefault="00E83377" w:rsidP="00146C81">
            <w:pPr>
              <w:rPr>
                <w:rFonts w:cs="Times New Roman"/>
                <w:sz w:val="22"/>
              </w:rPr>
            </w:pPr>
          </w:p>
        </w:tc>
        <w:tc>
          <w:tcPr>
            <w:tcW w:w="979" w:type="dxa"/>
            <w:tcBorders>
              <w:bottom w:val="single" w:sz="4" w:space="0" w:color="auto"/>
            </w:tcBorders>
          </w:tcPr>
          <w:p w14:paraId="112FF327" w14:textId="77777777" w:rsidR="00E83377" w:rsidRPr="009F015D" w:rsidRDefault="00E83377" w:rsidP="00146C81">
            <w:pPr>
              <w:rPr>
                <w:rFonts w:cs="Times New Roman"/>
                <w:sz w:val="22"/>
              </w:rPr>
            </w:pPr>
          </w:p>
        </w:tc>
        <w:tc>
          <w:tcPr>
            <w:tcW w:w="1320" w:type="dxa"/>
            <w:tcBorders>
              <w:bottom w:val="single" w:sz="4" w:space="0" w:color="auto"/>
            </w:tcBorders>
          </w:tcPr>
          <w:p w14:paraId="778FEB5E" w14:textId="77777777" w:rsidR="00E83377" w:rsidRPr="009F015D" w:rsidRDefault="00E83377" w:rsidP="00146C81">
            <w:pPr>
              <w:rPr>
                <w:rFonts w:cs="Times New Roman"/>
                <w:sz w:val="22"/>
              </w:rPr>
            </w:pPr>
          </w:p>
        </w:tc>
      </w:tr>
      <w:tr w:rsidR="00E83377" w:rsidRPr="009F015D" w14:paraId="24985E38" w14:textId="77777777" w:rsidTr="00146C81">
        <w:trPr>
          <w:trHeight w:val="316"/>
        </w:trPr>
        <w:tc>
          <w:tcPr>
            <w:tcW w:w="2422" w:type="dxa"/>
            <w:tcBorders>
              <w:bottom w:val="nil"/>
            </w:tcBorders>
          </w:tcPr>
          <w:p w14:paraId="6D244157" w14:textId="77777777" w:rsidR="00E83377" w:rsidRPr="009F015D" w:rsidRDefault="00E83377" w:rsidP="00146C81">
            <w:pPr>
              <w:ind w:firstLine="319"/>
              <w:rPr>
                <w:rFonts w:cs="Times New Roman"/>
                <w:sz w:val="22"/>
              </w:rPr>
            </w:pPr>
            <w:r w:rsidRPr="009F015D">
              <w:rPr>
                <w:rFonts w:cs="Times New Roman"/>
                <w:sz w:val="22"/>
              </w:rPr>
              <w:t>Tidak ada</w:t>
            </w:r>
          </w:p>
        </w:tc>
        <w:tc>
          <w:tcPr>
            <w:tcW w:w="1138" w:type="dxa"/>
            <w:tcBorders>
              <w:bottom w:val="nil"/>
            </w:tcBorders>
            <w:vAlign w:val="center"/>
          </w:tcPr>
          <w:p w14:paraId="22EBA3BD" w14:textId="77777777" w:rsidR="00E83377" w:rsidRPr="009F015D" w:rsidRDefault="00E83377" w:rsidP="00146C81">
            <w:pPr>
              <w:jc w:val="center"/>
              <w:rPr>
                <w:rFonts w:cs="Times New Roman"/>
                <w:sz w:val="22"/>
              </w:rPr>
            </w:pPr>
            <w:r w:rsidRPr="009F015D">
              <w:rPr>
                <w:rFonts w:cs="Times New Roman"/>
                <w:sz w:val="22"/>
              </w:rPr>
              <w:t>16</w:t>
            </w:r>
          </w:p>
        </w:tc>
        <w:tc>
          <w:tcPr>
            <w:tcW w:w="1141" w:type="dxa"/>
            <w:tcBorders>
              <w:bottom w:val="nil"/>
            </w:tcBorders>
            <w:vAlign w:val="center"/>
          </w:tcPr>
          <w:p w14:paraId="44F54A53" w14:textId="77777777" w:rsidR="00E83377" w:rsidRPr="009F015D" w:rsidRDefault="00E83377" w:rsidP="00146C81">
            <w:pPr>
              <w:jc w:val="center"/>
              <w:rPr>
                <w:rFonts w:cs="Times New Roman"/>
                <w:sz w:val="22"/>
              </w:rPr>
            </w:pPr>
            <w:r w:rsidRPr="009F015D">
              <w:rPr>
                <w:rFonts w:cs="Times New Roman"/>
                <w:sz w:val="22"/>
              </w:rPr>
              <w:t>40</w:t>
            </w:r>
          </w:p>
        </w:tc>
        <w:tc>
          <w:tcPr>
            <w:tcW w:w="911" w:type="dxa"/>
            <w:tcBorders>
              <w:bottom w:val="nil"/>
            </w:tcBorders>
            <w:vAlign w:val="center"/>
          </w:tcPr>
          <w:p w14:paraId="113122A1" w14:textId="77777777" w:rsidR="00E83377" w:rsidRPr="009F015D" w:rsidRDefault="00E83377" w:rsidP="00146C81">
            <w:pPr>
              <w:jc w:val="center"/>
              <w:rPr>
                <w:rFonts w:cs="Times New Roman"/>
                <w:sz w:val="22"/>
              </w:rPr>
            </w:pPr>
            <w:r w:rsidRPr="009F015D">
              <w:rPr>
                <w:rFonts w:cs="Times New Roman"/>
                <w:sz w:val="22"/>
              </w:rPr>
              <w:t>13</w:t>
            </w:r>
          </w:p>
        </w:tc>
        <w:tc>
          <w:tcPr>
            <w:tcW w:w="979" w:type="dxa"/>
            <w:tcBorders>
              <w:bottom w:val="nil"/>
            </w:tcBorders>
            <w:vAlign w:val="center"/>
          </w:tcPr>
          <w:p w14:paraId="250A311D" w14:textId="77777777" w:rsidR="00E83377" w:rsidRPr="009F015D" w:rsidRDefault="00E83377" w:rsidP="00146C81">
            <w:pPr>
              <w:jc w:val="center"/>
              <w:rPr>
                <w:rFonts w:cs="Times New Roman"/>
                <w:sz w:val="22"/>
              </w:rPr>
            </w:pPr>
            <w:r w:rsidRPr="009F015D">
              <w:rPr>
                <w:rFonts w:cs="Times New Roman"/>
                <w:sz w:val="22"/>
              </w:rPr>
              <w:t>32,5</w:t>
            </w:r>
          </w:p>
        </w:tc>
        <w:tc>
          <w:tcPr>
            <w:tcW w:w="1320" w:type="dxa"/>
            <w:tcBorders>
              <w:bottom w:val="nil"/>
            </w:tcBorders>
            <w:vAlign w:val="center"/>
          </w:tcPr>
          <w:p w14:paraId="130AE8F9" w14:textId="77777777" w:rsidR="00E83377" w:rsidRPr="009F015D" w:rsidRDefault="00E83377" w:rsidP="00146C81">
            <w:pPr>
              <w:jc w:val="center"/>
              <w:rPr>
                <w:rFonts w:cs="Times New Roman"/>
                <w:sz w:val="22"/>
              </w:rPr>
            </w:pPr>
            <w:r w:rsidRPr="009F015D">
              <w:rPr>
                <w:rFonts w:cs="Times New Roman"/>
                <w:sz w:val="22"/>
              </w:rPr>
              <w:t>29 (36,2)</w:t>
            </w:r>
          </w:p>
        </w:tc>
      </w:tr>
      <w:tr w:rsidR="00E83377" w:rsidRPr="009F015D" w14:paraId="11974403" w14:textId="77777777" w:rsidTr="00146C81">
        <w:trPr>
          <w:trHeight w:val="316"/>
        </w:trPr>
        <w:tc>
          <w:tcPr>
            <w:tcW w:w="2422" w:type="dxa"/>
            <w:tcBorders>
              <w:top w:val="nil"/>
              <w:bottom w:val="nil"/>
            </w:tcBorders>
          </w:tcPr>
          <w:p w14:paraId="046341F2" w14:textId="77777777" w:rsidR="00E83377" w:rsidRPr="009F015D" w:rsidRDefault="00E83377" w:rsidP="00146C81">
            <w:pPr>
              <w:ind w:left="321" w:hanging="2"/>
              <w:rPr>
                <w:rFonts w:cs="Times New Roman"/>
                <w:sz w:val="22"/>
                <w:lang w:val="sv-SE"/>
              </w:rPr>
            </w:pPr>
            <w:r w:rsidRPr="009F015D">
              <w:rPr>
                <w:rFonts w:cs="Times New Roman"/>
                <w:sz w:val="22"/>
                <w:lang w:val="sv-SE"/>
              </w:rPr>
              <w:t>Ada, kotor, sulit dibersihkan, rawan kecelakaan</w:t>
            </w:r>
          </w:p>
        </w:tc>
        <w:tc>
          <w:tcPr>
            <w:tcW w:w="1138" w:type="dxa"/>
            <w:tcBorders>
              <w:top w:val="nil"/>
              <w:bottom w:val="nil"/>
            </w:tcBorders>
            <w:vAlign w:val="center"/>
          </w:tcPr>
          <w:p w14:paraId="6EE58BD8" w14:textId="77777777" w:rsidR="00E83377" w:rsidRPr="009F015D" w:rsidRDefault="00E83377" w:rsidP="00146C81">
            <w:pPr>
              <w:jc w:val="center"/>
              <w:rPr>
                <w:rFonts w:cs="Times New Roman"/>
                <w:sz w:val="22"/>
              </w:rPr>
            </w:pPr>
            <w:r w:rsidRPr="009F015D">
              <w:rPr>
                <w:rFonts w:cs="Times New Roman"/>
                <w:sz w:val="22"/>
              </w:rPr>
              <w:t>7</w:t>
            </w:r>
          </w:p>
        </w:tc>
        <w:tc>
          <w:tcPr>
            <w:tcW w:w="1141" w:type="dxa"/>
            <w:tcBorders>
              <w:top w:val="nil"/>
              <w:bottom w:val="nil"/>
            </w:tcBorders>
            <w:vAlign w:val="center"/>
          </w:tcPr>
          <w:p w14:paraId="7732E0BD" w14:textId="77777777" w:rsidR="00E83377" w:rsidRPr="009F015D" w:rsidRDefault="00E83377" w:rsidP="00146C81">
            <w:pPr>
              <w:jc w:val="center"/>
              <w:rPr>
                <w:rFonts w:cs="Times New Roman"/>
                <w:sz w:val="22"/>
              </w:rPr>
            </w:pPr>
            <w:r w:rsidRPr="009F015D">
              <w:rPr>
                <w:rFonts w:cs="Times New Roman"/>
                <w:sz w:val="22"/>
              </w:rPr>
              <w:t>17,5</w:t>
            </w:r>
          </w:p>
        </w:tc>
        <w:tc>
          <w:tcPr>
            <w:tcW w:w="911" w:type="dxa"/>
            <w:tcBorders>
              <w:top w:val="nil"/>
              <w:bottom w:val="nil"/>
            </w:tcBorders>
            <w:vAlign w:val="center"/>
          </w:tcPr>
          <w:p w14:paraId="75E4BBDA" w14:textId="77777777" w:rsidR="00E83377" w:rsidRPr="009F015D" w:rsidRDefault="00E83377" w:rsidP="00146C81">
            <w:pPr>
              <w:jc w:val="center"/>
              <w:rPr>
                <w:rFonts w:cs="Times New Roman"/>
                <w:sz w:val="22"/>
              </w:rPr>
            </w:pPr>
            <w:r w:rsidRPr="009F015D">
              <w:rPr>
                <w:rFonts w:cs="Times New Roman"/>
                <w:sz w:val="22"/>
              </w:rPr>
              <w:t>4</w:t>
            </w:r>
          </w:p>
        </w:tc>
        <w:tc>
          <w:tcPr>
            <w:tcW w:w="979" w:type="dxa"/>
            <w:tcBorders>
              <w:top w:val="nil"/>
              <w:bottom w:val="nil"/>
            </w:tcBorders>
            <w:vAlign w:val="center"/>
          </w:tcPr>
          <w:p w14:paraId="63078A83" w14:textId="77777777" w:rsidR="00E83377" w:rsidRPr="009F015D" w:rsidRDefault="00E83377" w:rsidP="00146C81">
            <w:pPr>
              <w:jc w:val="center"/>
              <w:rPr>
                <w:rFonts w:cs="Times New Roman"/>
                <w:sz w:val="22"/>
              </w:rPr>
            </w:pPr>
            <w:r w:rsidRPr="009F015D">
              <w:rPr>
                <w:rFonts w:cs="Times New Roman"/>
                <w:sz w:val="22"/>
              </w:rPr>
              <w:t>10</w:t>
            </w:r>
          </w:p>
        </w:tc>
        <w:tc>
          <w:tcPr>
            <w:tcW w:w="1320" w:type="dxa"/>
            <w:tcBorders>
              <w:top w:val="nil"/>
              <w:bottom w:val="nil"/>
            </w:tcBorders>
            <w:vAlign w:val="center"/>
          </w:tcPr>
          <w:p w14:paraId="3359A838" w14:textId="77777777" w:rsidR="00E83377" w:rsidRPr="009F015D" w:rsidRDefault="00E83377" w:rsidP="00146C81">
            <w:pPr>
              <w:jc w:val="center"/>
              <w:rPr>
                <w:rFonts w:cs="Times New Roman"/>
                <w:sz w:val="22"/>
              </w:rPr>
            </w:pPr>
            <w:r w:rsidRPr="009F015D">
              <w:rPr>
                <w:rFonts w:cs="Times New Roman"/>
                <w:sz w:val="22"/>
              </w:rPr>
              <w:t>11 (13,8)</w:t>
            </w:r>
          </w:p>
        </w:tc>
      </w:tr>
      <w:tr w:rsidR="00E83377" w:rsidRPr="009F015D" w14:paraId="17BAD97E" w14:textId="77777777" w:rsidTr="00146C81">
        <w:trPr>
          <w:trHeight w:val="316"/>
        </w:trPr>
        <w:tc>
          <w:tcPr>
            <w:tcW w:w="2422" w:type="dxa"/>
            <w:tcBorders>
              <w:top w:val="nil"/>
              <w:bottom w:val="single" w:sz="4" w:space="0" w:color="auto"/>
            </w:tcBorders>
          </w:tcPr>
          <w:p w14:paraId="7318EE7E" w14:textId="77777777" w:rsidR="00E83377" w:rsidRPr="009F015D" w:rsidRDefault="00E83377" w:rsidP="00146C81">
            <w:pPr>
              <w:ind w:left="321" w:hanging="2"/>
              <w:rPr>
                <w:rFonts w:cs="Times New Roman"/>
                <w:sz w:val="22"/>
                <w:lang w:val="sv-SE"/>
              </w:rPr>
            </w:pPr>
            <w:r w:rsidRPr="009F015D">
              <w:rPr>
                <w:rFonts w:cs="Times New Roman"/>
                <w:sz w:val="22"/>
                <w:lang w:val="sv-SE"/>
              </w:rPr>
              <w:t>Ada, bersih dan tidak rawan kecelakaan</w:t>
            </w:r>
          </w:p>
        </w:tc>
        <w:tc>
          <w:tcPr>
            <w:tcW w:w="1138" w:type="dxa"/>
            <w:tcBorders>
              <w:top w:val="nil"/>
              <w:bottom w:val="single" w:sz="4" w:space="0" w:color="auto"/>
            </w:tcBorders>
            <w:vAlign w:val="center"/>
          </w:tcPr>
          <w:p w14:paraId="1E825BF3" w14:textId="77777777" w:rsidR="00E83377" w:rsidRPr="009F015D" w:rsidRDefault="00E83377" w:rsidP="00146C81">
            <w:pPr>
              <w:jc w:val="center"/>
              <w:rPr>
                <w:rFonts w:cs="Times New Roman"/>
                <w:sz w:val="22"/>
                <w:lang w:val="sv-SE"/>
              </w:rPr>
            </w:pPr>
            <w:r w:rsidRPr="009F015D">
              <w:rPr>
                <w:rFonts w:cs="Times New Roman"/>
                <w:sz w:val="22"/>
                <w:lang w:val="sv-SE"/>
              </w:rPr>
              <w:t>17</w:t>
            </w:r>
          </w:p>
        </w:tc>
        <w:tc>
          <w:tcPr>
            <w:tcW w:w="1141" w:type="dxa"/>
            <w:tcBorders>
              <w:top w:val="nil"/>
              <w:bottom w:val="single" w:sz="4" w:space="0" w:color="auto"/>
            </w:tcBorders>
            <w:vAlign w:val="center"/>
          </w:tcPr>
          <w:p w14:paraId="0A0E3CA4" w14:textId="77777777" w:rsidR="00E83377" w:rsidRPr="009F015D" w:rsidRDefault="00E83377" w:rsidP="00146C81">
            <w:pPr>
              <w:jc w:val="center"/>
              <w:rPr>
                <w:rFonts w:cs="Times New Roman"/>
                <w:sz w:val="22"/>
                <w:lang w:val="sv-SE"/>
              </w:rPr>
            </w:pPr>
            <w:r w:rsidRPr="009F015D">
              <w:rPr>
                <w:rFonts w:cs="Times New Roman"/>
                <w:sz w:val="22"/>
                <w:lang w:val="sv-SE"/>
              </w:rPr>
              <w:t>42,5</w:t>
            </w:r>
          </w:p>
        </w:tc>
        <w:tc>
          <w:tcPr>
            <w:tcW w:w="911" w:type="dxa"/>
            <w:tcBorders>
              <w:top w:val="nil"/>
              <w:bottom w:val="single" w:sz="4" w:space="0" w:color="auto"/>
            </w:tcBorders>
            <w:vAlign w:val="center"/>
          </w:tcPr>
          <w:p w14:paraId="5F391E5E" w14:textId="77777777" w:rsidR="00E83377" w:rsidRPr="009F015D" w:rsidRDefault="00E83377" w:rsidP="00146C81">
            <w:pPr>
              <w:jc w:val="center"/>
              <w:rPr>
                <w:rFonts w:cs="Times New Roman"/>
                <w:sz w:val="22"/>
                <w:lang w:val="sv-SE"/>
              </w:rPr>
            </w:pPr>
            <w:r w:rsidRPr="009F015D">
              <w:rPr>
                <w:rFonts w:cs="Times New Roman"/>
                <w:sz w:val="22"/>
                <w:lang w:val="sv-SE"/>
              </w:rPr>
              <w:t>23</w:t>
            </w:r>
          </w:p>
        </w:tc>
        <w:tc>
          <w:tcPr>
            <w:tcW w:w="979" w:type="dxa"/>
            <w:tcBorders>
              <w:top w:val="nil"/>
              <w:bottom w:val="single" w:sz="4" w:space="0" w:color="auto"/>
            </w:tcBorders>
            <w:vAlign w:val="center"/>
          </w:tcPr>
          <w:p w14:paraId="2D4EDE3B" w14:textId="77777777" w:rsidR="00E83377" w:rsidRPr="009F015D" w:rsidRDefault="00E83377" w:rsidP="00146C81">
            <w:pPr>
              <w:jc w:val="center"/>
              <w:rPr>
                <w:rFonts w:cs="Times New Roman"/>
                <w:sz w:val="22"/>
                <w:lang w:val="sv-SE"/>
              </w:rPr>
            </w:pPr>
            <w:r w:rsidRPr="009F015D">
              <w:rPr>
                <w:rFonts w:cs="Times New Roman"/>
                <w:sz w:val="22"/>
                <w:lang w:val="sv-SE"/>
              </w:rPr>
              <w:t>57,5</w:t>
            </w:r>
          </w:p>
        </w:tc>
        <w:tc>
          <w:tcPr>
            <w:tcW w:w="1320" w:type="dxa"/>
            <w:tcBorders>
              <w:top w:val="nil"/>
              <w:bottom w:val="single" w:sz="4" w:space="0" w:color="auto"/>
            </w:tcBorders>
            <w:vAlign w:val="center"/>
          </w:tcPr>
          <w:p w14:paraId="45B04E5B" w14:textId="77777777" w:rsidR="00E83377" w:rsidRPr="009F015D" w:rsidRDefault="00E83377" w:rsidP="00146C81">
            <w:pPr>
              <w:jc w:val="center"/>
              <w:rPr>
                <w:rFonts w:cs="Times New Roman"/>
                <w:sz w:val="22"/>
                <w:lang w:val="sv-SE"/>
              </w:rPr>
            </w:pPr>
            <w:r w:rsidRPr="009F015D">
              <w:rPr>
                <w:rFonts w:cs="Times New Roman"/>
                <w:sz w:val="22"/>
                <w:lang w:val="sv-SE"/>
              </w:rPr>
              <w:t>40 (50)</w:t>
            </w:r>
          </w:p>
        </w:tc>
      </w:tr>
      <w:tr w:rsidR="00E83377" w:rsidRPr="009F015D" w14:paraId="105CBCE1" w14:textId="77777777" w:rsidTr="00146C81">
        <w:trPr>
          <w:trHeight w:val="316"/>
        </w:trPr>
        <w:tc>
          <w:tcPr>
            <w:tcW w:w="2422" w:type="dxa"/>
            <w:tcBorders>
              <w:bottom w:val="single" w:sz="4" w:space="0" w:color="auto"/>
            </w:tcBorders>
          </w:tcPr>
          <w:p w14:paraId="763687D8" w14:textId="77777777" w:rsidR="00E83377" w:rsidRPr="009F015D" w:rsidRDefault="00E83377" w:rsidP="00146C81">
            <w:pPr>
              <w:rPr>
                <w:rFonts w:cs="Times New Roman"/>
                <w:b/>
                <w:bCs/>
                <w:sz w:val="22"/>
              </w:rPr>
            </w:pPr>
            <w:r w:rsidRPr="009F015D">
              <w:rPr>
                <w:rFonts w:cs="Times New Roman"/>
                <w:b/>
                <w:bCs/>
                <w:sz w:val="22"/>
              </w:rPr>
              <w:t>Total</w:t>
            </w:r>
          </w:p>
        </w:tc>
        <w:tc>
          <w:tcPr>
            <w:tcW w:w="1138" w:type="dxa"/>
            <w:tcBorders>
              <w:bottom w:val="single" w:sz="4" w:space="0" w:color="auto"/>
            </w:tcBorders>
            <w:vAlign w:val="center"/>
          </w:tcPr>
          <w:p w14:paraId="250657D7" w14:textId="77777777" w:rsidR="00E83377" w:rsidRPr="009F015D" w:rsidRDefault="00E83377" w:rsidP="00146C81">
            <w:pPr>
              <w:jc w:val="center"/>
              <w:rPr>
                <w:rFonts w:cs="Times New Roman"/>
                <w:sz w:val="22"/>
              </w:rPr>
            </w:pPr>
            <w:r w:rsidRPr="009F015D">
              <w:rPr>
                <w:rFonts w:cs="Times New Roman"/>
                <w:sz w:val="22"/>
              </w:rPr>
              <w:t>40</w:t>
            </w:r>
          </w:p>
        </w:tc>
        <w:tc>
          <w:tcPr>
            <w:tcW w:w="1141" w:type="dxa"/>
            <w:tcBorders>
              <w:bottom w:val="single" w:sz="4" w:space="0" w:color="auto"/>
            </w:tcBorders>
            <w:vAlign w:val="center"/>
          </w:tcPr>
          <w:p w14:paraId="7F649C02" w14:textId="77777777" w:rsidR="00E83377" w:rsidRPr="009F015D" w:rsidRDefault="00E83377" w:rsidP="00146C81">
            <w:pPr>
              <w:jc w:val="center"/>
              <w:rPr>
                <w:rFonts w:cs="Times New Roman"/>
                <w:sz w:val="22"/>
              </w:rPr>
            </w:pPr>
            <w:r w:rsidRPr="009F015D">
              <w:rPr>
                <w:rFonts w:cs="Times New Roman"/>
                <w:sz w:val="22"/>
              </w:rPr>
              <w:t>100</w:t>
            </w:r>
          </w:p>
        </w:tc>
        <w:tc>
          <w:tcPr>
            <w:tcW w:w="911" w:type="dxa"/>
            <w:tcBorders>
              <w:bottom w:val="single" w:sz="4" w:space="0" w:color="auto"/>
            </w:tcBorders>
            <w:vAlign w:val="center"/>
          </w:tcPr>
          <w:p w14:paraId="51C1EED0" w14:textId="77777777" w:rsidR="00E83377" w:rsidRPr="009F015D" w:rsidRDefault="00E83377" w:rsidP="00146C81">
            <w:pPr>
              <w:jc w:val="center"/>
              <w:rPr>
                <w:rFonts w:cs="Times New Roman"/>
                <w:sz w:val="22"/>
              </w:rPr>
            </w:pPr>
            <w:r w:rsidRPr="009F015D">
              <w:rPr>
                <w:rFonts w:cs="Times New Roman"/>
                <w:sz w:val="22"/>
              </w:rPr>
              <w:t>40</w:t>
            </w:r>
          </w:p>
        </w:tc>
        <w:tc>
          <w:tcPr>
            <w:tcW w:w="979" w:type="dxa"/>
            <w:tcBorders>
              <w:bottom w:val="single" w:sz="4" w:space="0" w:color="auto"/>
            </w:tcBorders>
            <w:vAlign w:val="center"/>
          </w:tcPr>
          <w:p w14:paraId="17F38598" w14:textId="77777777" w:rsidR="00E83377" w:rsidRPr="009F015D" w:rsidRDefault="00E83377" w:rsidP="00146C81">
            <w:pPr>
              <w:jc w:val="center"/>
              <w:rPr>
                <w:rFonts w:cs="Times New Roman"/>
                <w:sz w:val="22"/>
              </w:rPr>
            </w:pPr>
            <w:r w:rsidRPr="009F015D">
              <w:rPr>
                <w:rFonts w:cs="Times New Roman"/>
                <w:sz w:val="22"/>
              </w:rPr>
              <w:t>100</w:t>
            </w:r>
          </w:p>
        </w:tc>
        <w:tc>
          <w:tcPr>
            <w:tcW w:w="1320" w:type="dxa"/>
            <w:tcBorders>
              <w:bottom w:val="single" w:sz="4" w:space="0" w:color="auto"/>
            </w:tcBorders>
            <w:vAlign w:val="center"/>
          </w:tcPr>
          <w:p w14:paraId="7458DE80" w14:textId="77777777" w:rsidR="00E83377" w:rsidRPr="009F015D" w:rsidRDefault="00E83377" w:rsidP="00146C81">
            <w:pPr>
              <w:jc w:val="center"/>
              <w:rPr>
                <w:rFonts w:cs="Times New Roman"/>
                <w:sz w:val="22"/>
              </w:rPr>
            </w:pPr>
            <w:r w:rsidRPr="009F015D">
              <w:rPr>
                <w:rFonts w:cs="Times New Roman"/>
                <w:sz w:val="22"/>
              </w:rPr>
              <w:t>80  (100)</w:t>
            </w:r>
          </w:p>
        </w:tc>
      </w:tr>
    </w:tbl>
    <w:p w14:paraId="50C6B843" w14:textId="7F79180C" w:rsidR="00E83377" w:rsidRPr="00F13408" w:rsidRDefault="00E83377" w:rsidP="00E83377">
      <w:pPr>
        <w:spacing w:line="360" w:lineRule="auto"/>
        <w:ind w:firstLine="720"/>
        <w:rPr>
          <w:rFonts w:cs="Times New Roman"/>
          <w:szCs w:val="24"/>
        </w:rPr>
      </w:pPr>
      <w:proofErr w:type="spellStart"/>
      <w:r w:rsidRPr="00F13408">
        <w:rPr>
          <w:rFonts w:cs="Times New Roman"/>
          <w:szCs w:val="24"/>
        </w:rPr>
        <w:t>Berdasarkan</w:t>
      </w:r>
      <w:proofErr w:type="spellEnd"/>
      <w:r w:rsidRPr="00F13408">
        <w:rPr>
          <w:rFonts w:cs="Times New Roman"/>
          <w:szCs w:val="24"/>
        </w:rPr>
        <w:t xml:space="preserve"> Tabel</w:t>
      </w:r>
      <w:r>
        <w:rPr>
          <w:rFonts w:cs="Times New Roman"/>
          <w:szCs w:val="24"/>
        </w:rPr>
        <w:t xml:space="preserve"> 4.3</w:t>
      </w:r>
      <w:r w:rsidRPr="00F13408">
        <w:rPr>
          <w:rFonts w:cs="Times New Roman"/>
          <w:szCs w:val="24"/>
        </w:rPr>
        <w:t xml:space="preserve"> </w:t>
      </w:r>
      <w:proofErr w:type="spellStart"/>
      <w:r w:rsidRPr="00F13408">
        <w:rPr>
          <w:rFonts w:cs="Times New Roman"/>
          <w:szCs w:val="24"/>
        </w:rPr>
        <w:t>kondisi</w:t>
      </w:r>
      <w:proofErr w:type="spellEnd"/>
      <w:r w:rsidRPr="00F13408">
        <w:rPr>
          <w:rFonts w:cs="Times New Roman"/>
          <w:szCs w:val="24"/>
        </w:rPr>
        <w:t xml:space="preserve"> </w:t>
      </w:r>
      <w:proofErr w:type="spellStart"/>
      <w:r w:rsidRPr="00F13408">
        <w:rPr>
          <w:rFonts w:cs="Times New Roman"/>
          <w:szCs w:val="24"/>
        </w:rPr>
        <w:t>langit-langit</w:t>
      </w:r>
      <w:proofErr w:type="spellEnd"/>
      <w:r w:rsidRPr="00F13408">
        <w:rPr>
          <w:rFonts w:cs="Times New Roman"/>
          <w:szCs w:val="24"/>
        </w:rPr>
        <w:t xml:space="preserve"> </w:t>
      </w:r>
      <w:proofErr w:type="spellStart"/>
      <w:r w:rsidRPr="00F13408">
        <w:rPr>
          <w:rFonts w:cs="Times New Roman"/>
          <w:szCs w:val="24"/>
        </w:rPr>
        <w:t>rumah</w:t>
      </w:r>
      <w:proofErr w:type="spellEnd"/>
      <w:r w:rsidRPr="00F13408">
        <w:rPr>
          <w:rFonts w:cs="Times New Roman"/>
          <w:szCs w:val="24"/>
        </w:rPr>
        <w:t xml:space="preserve"> pada </w:t>
      </w:r>
      <w:proofErr w:type="spellStart"/>
      <w:r w:rsidRPr="00F13408">
        <w:rPr>
          <w:rFonts w:cs="Times New Roman"/>
          <w:szCs w:val="24"/>
        </w:rPr>
        <w:t>anak</w:t>
      </w:r>
      <w:proofErr w:type="spellEnd"/>
      <w:r w:rsidRPr="00F13408">
        <w:rPr>
          <w:rFonts w:cs="Times New Roman"/>
          <w:szCs w:val="24"/>
        </w:rPr>
        <w:t xml:space="preserve"> penderita TB paru dan </w:t>
      </w:r>
      <w:proofErr w:type="gramStart"/>
      <w:r w:rsidRPr="00F13408">
        <w:rPr>
          <w:rFonts w:cs="Times New Roman"/>
          <w:szCs w:val="24"/>
        </w:rPr>
        <w:t>non TB</w:t>
      </w:r>
      <w:proofErr w:type="gramEnd"/>
      <w:r w:rsidRPr="00F13408">
        <w:rPr>
          <w:rFonts w:cs="Times New Roman"/>
          <w:szCs w:val="24"/>
        </w:rPr>
        <w:t xml:space="preserve"> paru menunjukkan bahwa sebagian besar rumah telah memiliki langit</w:t>
      </w:r>
      <w:r>
        <w:rPr>
          <w:rFonts w:cs="Times New Roman"/>
          <w:szCs w:val="24"/>
        </w:rPr>
        <w:t>-</w:t>
      </w:r>
      <w:r w:rsidRPr="00F13408">
        <w:rPr>
          <w:rFonts w:cs="Times New Roman"/>
          <w:szCs w:val="24"/>
        </w:rPr>
        <w:t xml:space="preserve">langit yang bersih dan tidak rawan kecelakaan, dengan proporsi lebih tinggi pada </w:t>
      </w:r>
      <w:proofErr w:type="spellStart"/>
      <w:r w:rsidRPr="00F13408">
        <w:rPr>
          <w:rFonts w:cs="Times New Roman"/>
          <w:szCs w:val="24"/>
        </w:rPr>
        <w:t>kelompok</w:t>
      </w:r>
      <w:proofErr w:type="spellEnd"/>
      <w:r w:rsidRPr="00F13408">
        <w:rPr>
          <w:rFonts w:cs="Times New Roman"/>
          <w:szCs w:val="24"/>
        </w:rPr>
        <w:t xml:space="preserve"> </w:t>
      </w:r>
      <w:proofErr w:type="gramStart"/>
      <w:r w:rsidRPr="00F13408">
        <w:rPr>
          <w:rFonts w:cs="Times New Roman"/>
          <w:szCs w:val="24"/>
        </w:rPr>
        <w:t>non TB</w:t>
      </w:r>
      <w:proofErr w:type="gramEnd"/>
      <w:r w:rsidRPr="00F13408">
        <w:rPr>
          <w:rFonts w:cs="Times New Roman"/>
          <w:szCs w:val="24"/>
        </w:rPr>
        <w:t xml:space="preserve">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yaitu</w:t>
      </w:r>
      <w:proofErr w:type="spellEnd"/>
      <w:r w:rsidRPr="00F13408">
        <w:rPr>
          <w:rFonts w:cs="Times New Roman"/>
          <w:szCs w:val="24"/>
        </w:rPr>
        <w:t xml:space="preserve"> </w:t>
      </w:r>
      <w:r w:rsidR="005C396A">
        <w:rPr>
          <w:rFonts w:cs="Times New Roman"/>
          <w:szCs w:val="24"/>
        </w:rPr>
        <w:t>23 (</w:t>
      </w:r>
      <w:r w:rsidRPr="00F13408">
        <w:rPr>
          <w:rFonts w:cs="Times New Roman"/>
          <w:szCs w:val="24"/>
        </w:rPr>
        <w:t>57,5%</w:t>
      </w:r>
      <w:r w:rsidR="005C396A">
        <w:rPr>
          <w:rFonts w:cs="Times New Roman"/>
          <w:szCs w:val="24"/>
        </w:rPr>
        <w:t>)</w:t>
      </w:r>
      <w:r w:rsidRPr="00F13408">
        <w:rPr>
          <w:rFonts w:cs="Times New Roman"/>
          <w:szCs w:val="24"/>
        </w:rPr>
        <w:t xml:space="preserve">, </w:t>
      </w:r>
      <w:proofErr w:type="spellStart"/>
      <w:r w:rsidRPr="00F13408">
        <w:rPr>
          <w:rFonts w:cs="Times New Roman"/>
          <w:szCs w:val="24"/>
        </w:rPr>
        <w:t>dibandingkan</w:t>
      </w:r>
      <w:proofErr w:type="spellEnd"/>
      <w:r w:rsidRPr="00F13408">
        <w:rPr>
          <w:rFonts w:cs="Times New Roman"/>
          <w:szCs w:val="24"/>
        </w:rPr>
        <w:t xml:space="preserve"> </w:t>
      </w:r>
      <w:proofErr w:type="spellStart"/>
      <w:r w:rsidRPr="00F13408">
        <w:rPr>
          <w:rFonts w:cs="Times New Roman"/>
          <w:szCs w:val="24"/>
        </w:rPr>
        <w:t>kelompok</w:t>
      </w:r>
      <w:proofErr w:type="spellEnd"/>
      <w:r w:rsidRPr="00F13408">
        <w:rPr>
          <w:rFonts w:cs="Times New Roman"/>
          <w:szCs w:val="24"/>
        </w:rPr>
        <w:t xml:space="preserve"> TB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sebesar</w:t>
      </w:r>
      <w:proofErr w:type="spellEnd"/>
      <w:r w:rsidRPr="00F13408">
        <w:rPr>
          <w:rFonts w:cs="Times New Roman"/>
          <w:szCs w:val="24"/>
        </w:rPr>
        <w:t xml:space="preserve"> </w:t>
      </w:r>
      <w:r w:rsidR="005C396A">
        <w:rPr>
          <w:rFonts w:cs="Times New Roman"/>
          <w:szCs w:val="24"/>
        </w:rPr>
        <w:t>17 (</w:t>
      </w:r>
      <w:r w:rsidRPr="00F13408">
        <w:rPr>
          <w:rFonts w:cs="Times New Roman"/>
          <w:szCs w:val="24"/>
        </w:rPr>
        <w:t>42,5%</w:t>
      </w:r>
      <w:r w:rsidR="005C396A">
        <w:rPr>
          <w:rFonts w:cs="Times New Roman"/>
          <w:szCs w:val="24"/>
        </w:rPr>
        <w:t>)</w:t>
      </w:r>
      <w:r w:rsidRPr="00F13408">
        <w:rPr>
          <w:rFonts w:cs="Times New Roman"/>
          <w:szCs w:val="24"/>
        </w:rPr>
        <w:t xml:space="preserve">. </w:t>
      </w:r>
    </w:p>
    <w:p w14:paraId="7297C8D7" w14:textId="583DBA1C" w:rsidR="00E83377" w:rsidRPr="004D6EA8" w:rsidRDefault="004D6EA8" w:rsidP="004D6EA8">
      <w:pPr>
        <w:pStyle w:val="Caption"/>
        <w:keepNext/>
        <w:jc w:val="both"/>
        <w:rPr>
          <w:i w:val="0"/>
          <w:iCs w:val="0"/>
          <w:color w:val="auto"/>
          <w:sz w:val="24"/>
          <w:szCs w:val="24"/>
        </w:rPr>
      </w:pPr>
      <w:bookmarkStart w:id="269" w:name="_Toc219156196"/>
      <w:bookmarkStart w:id="270" w:name="_Toc219578673"/>
      <w:r w:rsidRPr="004D6EA8">
        <w:rPr>
          <w:i w:val="0"/>
          <w:iCs w:val="0"/>
          <w:color w:val="auto"/>
          <w:sz w:val="24"/>
          <w:szCs w:val="24"/>
        </w:rPr>
        <w:lastRenderedPageBreak/>
        <w:t>Table</w:t>
      </w:r>
      <w:r w:rsidR="003076E2">
        <w:rPr>
          <w:i w:val="0"/>
          <w:iCs w:val="0"/>
          <w:color w:val="auto"/>
          <w:sz w:val="24"/>
          <w:szCs w:val="24"/>
        </w:rPr>
        <w:t xml:space="preserve"> 4</w:t>
      </w:r>
      <w:r w:rsidRPr="004D6EA8">
        <w:rPr>
          <w:i w:val="0"/>
          <w:iCs w:val="0"/>
          <w:color w:val="auto"/>
          <w:sz w:val="24"/>
          <w:szCs w:val="24"/>
        </w:rPr>
        <w:t xml:space="preserve">.4 </w:t>
      </w:r>
      <w:proofErr w:type="spellStart"/>
      <w:r w:rsidRPr="004D6EA8">
        <w:rPr>
          <w:i w:val="0"/>
          <w:iCs w:val="0"/>
          <w:color w:val="auto"/>
          <w:sz w:val="24"/>
          <w:szCs w:val="24"/>
        </w:rPr>
        <w:t>Indikator</w:t>
      </w:r>
      <w:proofErr w:type="spellEnd"/>
      <w:r w:rsidRPr="004D6EA8">
        <w:rPr>
          <w:i w:val="0"/>
          <w:iCs w:val="0"/>
          <w:color w:val="auto"/>
          <w:sz w:val="24"/>
          <w:szCs w:val="24"/>
        </w:rPr>
        <w:t xml:space="preserve"> </w:t>
      </w:r>
      <w:proofErr w:type="spellStart"/>
      <w:r w:rsidRPr="004D6EA8">
        <w:rPr>
          <w:i w:val="0"/>
          <w:iCs w:val="0"/>
          <w:color w:val="auto"/>
          <w:sz w:val="24"/>
          <w:szCs w:val="24"/>
        </w:rPr>
        <w:t>Kondisi</w:t>
      </w:r>
      <w:proofErr w:type="spellEnd"/>
      <w:r w:rsidRPr="004D6EA8">
        <w:rPr>
          <w:i w:val="0"/>
          <w:iCs w:val="0"/>
          <w:color w:val="auto"/>
          <w:sz w:val="24"/>
          <w:szCs w:val="24"/>
        </w:rPr>
        <w:t xml:space="preserve"> </w:t>
      </w:r>
      <w:proofErr w:type="spellStart"/>
      <w:r w:rsidRPr="004D6EA8">
        <w:rPr>
          <w:i w:val="0"/>
          <w:iCs w:val="0"/>
          <w:color w:val="auto"/>
          <w:sz w:val="24"/>
          <w:szCs w:val="24"/>
        </w:rPr>
        <w:t>Dinding</w:t>
      </w:r>
      <w:bookmarkEnd w:id="269"/>
      <w:bookmarkEnd w:id="270"/>
      <w:proofErr w:type="spellEnd"/>
    </w:p>
    <w:tbl>
      <w:tblPr>
        <w:tblStyle w:val="TableGrid"/>
        <w:tblW w:w="7994" w:type="dxa"/>
        <w:tblBorders>
          <w:left w:val="none" w:sz="0" w:space="0" w:color="auto"/>
          <w:right w:val="none" w:sz="0" w:space="0" w:color="auto"/>
          <w:insideV w:val="none" w:sz="0" w:space="0" w:color="auto"/>
        </w:tblBorders>
        <w:tblLook w:val="04A0" w:firstRow="1" w:lastRow="0" w:firstColumn="1" w:lastColumn="0" w:noHBand="0" w:noVBand="1"/>
      </w:tblPr>
      <w:tblGrid>
        <w:gridCol w:w="2522"/>
        <w:gridCol w:w="1179"/>
        <w:gridCol w:w="1180"/>
        <w:gridCol w:w="943"/>
        <w:gridCol w:w="1014"/>
        <w:gridCol w:w="1156"/>
      </w:tblGrid>
      <w:tr w:rsidR="00E83377" w:rsidRPr="009F015D" w14:paraId="7E7CFA95" w14:textId="77777777" w:rsidTr="00146C81">
        <w:trPr>
          <w:trHeight w:val="1119"/>
        </w:trPr>
        <w:tc>
          <w:tcPr>
            <w:tcW w:w="2522" w:type="dxa"/>
            <w:tcBorders>
              <w:bottom w:val="nil"/>
            </w:tcBorders>
            <w:vAlign w:val="center"/>
          </w:tcPr>
          <w:p w14:paraId="4400CC87"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359" w:type="dxa"/>
            <w:gridSpan w:val="2"/>
            <w:tcBorders>
              <w:bottom w:val="nil"/>
            </w:tcBorders>
            <w:vAlign w:val="center"/>
          </w:tcPr>
          <w:p w14:paraId="6DB32A96"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0D75AAA4"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762009A6"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57" w:type="dxa"/>
            <w:gridSpan w:val="2"/>
            <w:tcBorders>
              <w:bottom w:val="nil"/>
            </w:tcBorders>
            <w:vAlign w:val="center"/>
          </w:tcPr>
          <w:p w14:paraId="461F2EB9" w14:textId="77777777" w:rsidR="00E83377" w:rsidRPr="009F015D" w:rsidRDefault="00E83377" w:rsidP="00146C81">
            <w:pPr>
              <w:jc w:val="center"/>
              <w:rPr>
                <w:rFonts w:cs="Times New Roman"/>
                <w:sz w:val="22"/>
              </w:rPr>
            </w:pPr>
            <w:r w:rsidRPr="009F015D">
              <w:rPr>
                <w:rFonts w:cs="Times New Roman"/>
                <w:sz w:val="22"/>
              </w:rPr>
              <w:t>Control</w:t>
            </w:r>
          </w:p>
          <w:p w14:paraId="35504E24"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64D29A3C" w14:textId="77777777" w:rsidR="00E83377" w:rsidRPr="009F015D" w:rsidRDefault="00E83377" w:rsidP="00146C81">
            <w:pPr>
              <w:jc w:val="center"/>
              <w:rPr>
                <w:rFonts w:cs="Times New Roman"/>
                <w:sz w:val="22"/>
              </w:rPr>
            </w:pPr>
            <w:r w:rsidRPr="009F015D">
              <w:rPr>
                <w:rFonts w:cs="Times New Roman"/>
                <w:sz w:val="22"/>
              </w:rPr>
              <w:t>(n = 40)</w:t>
            </w:r>
          </w:p>
        </w:tc>
        <w:tc>
          <w:tcPr>
            <w:tcW w:w="1156" w:type="dxa"/>
            <w:tcBorders>
              <w:bottom w:val="nil"/>
            </w:tcBorders>
            <w:vAlign w:val="center"/>
          </w:tcPr>
          <w:p w14:paraId="7E73E3DB" w14:textId="77777777" w:rsidR="00E83377" w:rsidRPr="009F015D" w:rsidRDefault="00E83377" w:rsidP="00146C81">
            <w:pPr>
              <w:jc w:val="center"/>
              <w:rPr>
                <w:rFonts w:cs="Times New Roman"/>
                <w:sz w:val="22"/>
              </w:rPr>
            </w:pPr>
            <w:r w:rsidRPr="009F015D">
              <w:rPr>
                <w:rFonts w:cs="Times New Roman"/>
                <w:sz w:val="22"/>
              </w:rPr>
              <w:t>Total</w:t>
            </w:r>
          </w:p>
          <w:p w14:paraId="3EF9569F"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72EFA578" w14:textId="77777777" w:rsidTr="00146C81">
        <w:trPr>
          <w:trHeight w:val="307"/>
        </w:trPr>
        <w:tc>
          <w:tcPr>
            <w:tcW w:w="2522" w:type="dxa"/>
            <w:tcBorders>
              <w:top w:val="nil"/>
            </w:tcBorders>
            <w:vAlign w:val="center"/>
          </w:tcPr>
          <w:p w14:paraId="1BA62AC1" w14:textId="77777777" w:rsidR="00E83377" w:rsidRPr="009F015D" w:rsidRDefault="00E83377" w:rsidP="00146C81">
            <w:pPr>
              <w:jc w:val="center"/>
              <w:rPr>
                <w:rFonts w:cs="Times New Roman"/>
                <w:sz w:val="22"/>
              </w:rPr>
            </w:pPr>
          </w:p>
        </w:tc>
        <w:tc>
          <w:tcPr>
            <w:tcW w:w="1179" w:type="dxa"/>
            <w:tcBorders>
              <w:top w:val="nil"/>
            </w:tcBorders>
            <w:vAlign w:val="center"/>
          </w:tcPr>
          <w:p w14:paraId="50C2F512"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79" w:type="dxa"/>
            <w:tcBorders>
              <w:top w:val="nil"/>
            </w:tcBorders>
            <w:vAlign w:val="center"/>
          </w:tcPr>
          <w:p w14:paraId="62408DE7"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43" w:type="dxa"/>
            <w:tcBorders>
              <w:top w:val="nil"/>
            </w:tcBorders>
            <w:vAlign w:val="center"/>
          </w:tcPr>
          <w:p w14:paraId="6190B301" w14:textId="77777777" w:rsidR="00E83377" w:rsidRPr="009F015D" w:rsidRDefault="00E83377" w:rsidP="00146C81">
            <w:pPr>
              <w:jc w:val="center"/>
              <w:rPr>
                <w:rFonts w:cs="Times New Roman"/>
                <w:sz w:val="22"/>
              </w:rPr>
            </w:pPr>
            <w:r w:rsidRPr="009F015D">
              <w:rPr>
                <w:rFonts w:cs="Times New Roman"/>
                <w:sz w:val="22"/>
              </w:rPr>
              <w:t>f</w:t>
            </w:r>
          </w:p>
        </w:tc>
        <w:tc>
          <w:tcPr>
            <w:tcW w:w="1014" w:type="dxa"/>
            <w:tcBorders>
              <w:top w:val="nil"/>
            </w:tcBorders>
            <w:vAlign w:val="center"/>
          </w:tcPr>
          <w:p w14:paraId="07301046" w14:textId="77777777" w:rsidR="00E83377" w:rsidRPr="009F015D" w:rsidRDefault="00E83377" w:rsidP="00146C81">
            <w:pPr>
              <w:jc w:val="center"/>
              <w:rPr>
                <w:rFonts w:cs="Times New Roman"/>
                <w:sz w:val="22"/>
              </w:rPr>
            </w:pPr>
            <w:r w:rsidRPr="009F015D">
              <w:rPr>
                <w:rFonts w:cs="Times New Roman"/>
                <w:sz w:val="22"/>
              </w:rPr>
              <w:t>(%)</w:t>
            </w:r>
          </w:p>
        </w:tc>
        <w:tc>
          <w:tcPr>
            <w:tcW w:w="1156" w:type="dxa"/>
            <w:tcBorders>
              <w:top w:val="nil"/>
            </w:tcBorders>
            <w:vAlign w:val="center"/>
          </w:tcPr>
          <w:p w14:paraId="59ECF7EA"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40FF78DE" w14:textId="77777777" w:rsidTr="00146C81">
        <w:trPr>
          <w:trHeight w:val="279"/>
        </w:trPr>
        <w:tc>
          <w:tcPr>
            <w:tcW w:w="2522" w:type="dxa"/>
            <w:tcBorders>
              <w:bottom w:val="single" w:sz="4" w:space="0" w:color="auto"/>
            </w:tcBorders>
          </w:tcPr>
          <w:p w14:paraId="6EABE826" w14:textId="77777777" w:rsidR="00E83377" w:rsidRPr="009F015D" w:rsidRDefault="00E83377" w:rsidP="00146C81">
            <w:pPr>
              <w:rPr>
                <w:rFonts w:cs="Times New Roman"/>
                <w:b/>
                <w:bCs/>
                <w:sz w:val="22"/>
              </w:rPr>
            </w:pPr>
            <w:r w:rsidRPr="009F015D">
              <w:rPr>
                <w:rFonts w:cs="Times New Roman"/>
                <w:b/>
                <w:bCs/>
                <w:sz w:val="22"/>
              </w:rPr>
              <w:t>Dinding</w:t>
            </w:r>
          </w:p>
        </w:tc>
        <w:tc>
          <w:tcPr>
            <w:tcW w:w="1179" w:type="dxa"/>
            <w:tcBorders>
              <w:bottom w:val="single" w:sz="4" w:space="0" w:color="auto"/>
            </w:tcBorders>
          </w:tcPr>
          <w:p w14:paraId="53F5E7E0" w14:textId="77777777" w:rsidR="00E83377" w:rsidRPr="009F015D" w:rsidRDefault="00E83377" w:rsidP="00146C81">
            <w:pPr>
              <w:rPr>
                <w:rFonts w:cs="Times New Roman"/>
                <w:sz w:val="22"/>
              </w:rPr>
            </w:pPr>
          </w:p>
        </w:tc>
        <w:tc>
          <w:tcPr>
            <w:tcW w:w="1179" w:type="dxa"/>
            <w:tcBorders>
              <w:bottom w:val="single" w:sz="4" w:space="0" w:color="auto"/>
            </w:tcBorders>
          </w:tcPr>
          <w:p w14:paraId="1BCD4FC6" w14:textId="77777777" w:rsidR="00E83377" w:rsidRPr="009F015D" w:rsidRDefault="00E83377" w:rsidP="00146C81">
            <w:pPr>
              <w:rPr>
                <w:rFonts w:cs="Times New Roman"/>
                <w:sz w:val="22"/>
              </w:rPr>
            </w:pPr>
          </w:p>
        </w:tc>
        <w:tc>
          <w:tcPr>
            <w:tcW w:w="943" w:type="dxa"/>
            <w:tcBorders>
              <w:bottom w:val="single" w:sz="4" w:space="0" w:color="auto"/>
            </w:tcBorders>
          </w:tcPr>
          <w:p w14:paraId="2E7A18C7" w14:textId="77777777" w:rsidR="00E83377" w:rsidRPr="009F015D" w:rsidRDefault="00E83377" w:rsidP="00146C81">
            <w:pPr>
              <w:rPr>
                <w:rFonts w:cs="Times New Roman"/>
                <w:sz w:val="22"/>
              </w:rPr>
            </w:pPr>
          </w:p>
        </w:tc>
        <w:tc>
          <w:tcPr>
            <w:tcW w:w="1014" w:type="dxa"/>
            <w:tcBorders>
              <w:bottom w:val="single" w:sz="4" w:space="0" w:color="auto"/>
            </w:tcBorders>
          </w:tcPr>
          <w:p w14:paraId="1D154676" w14:textId="77777777" w:rsidR="00E83377" w:rsidRPr="009F015D" w:rsidRDefault="00E83377" w:rsidP="00146C81">
            <w:pPr>
              <w:rPr>
                <w:rFonts w:cs="Times New Roman"/>
                <w:sz w:val="22"/>
              </w:rPr>
            </w:pPr>
          </w:p>
        </w:tc>
        <w:tc>
          <w:tcPr>
            <w:tcW w:w="1156" w:type="dxa"/>
            <w:tcBorders>
              <w:bottom w:val="single" w:sz="4" w:space="0" w:color="auto"/>
            </w:tcBorders>
          </w:tcPr>
          <w:p w14:paraId="543CF13C" w14:textId="77777777" w:rsidR="00E83377" w:rsidRPr="009F015D" w:rsidRDefault="00E83377" w:rsidP="00146C81">
            <w:pPr>
              <w:rPr>
                <w:rFonts w:cs="Times New Roman"/>
                <w:sz w:val="22"/>
              </w:rPr>
            </w:pPr>
          </w:p>
        </w:tc>
      </w:tr>
      <w:tr w:rsidR="00E83377" w:rsidRPr="009F015D" w14:paraId="1C92BD6C" w14:textId="77777777" w:rsidTr="00146C81">
        <w:trPr>
          <w:trHeight w:val="279"/>
        </w:trPr>
        <w:tc>
          <w:tcPr>
            <w:tcW w:w="2522" w:type="dxa"/>
            <w:tcBorders>
              <w:bottom w:val="nil"/>
            </w:tcBorders>
          </w:tcPr>
          <w:p w14:paraId="23CCAFF9" w14:textId="77777777" w:rsidR="00E83377" w:rsidRPr="009F015D" w:rsidRDefault="00E83377" w:rsidP="00146C81">
            <w:pPr>
              <w:ind w:left="317" w:firstLine="2"/>
              <w:rPr>
                <w:rFonts w:cs="Times New Roman"/>
                <w:sz w:val="22"/>
                <w:lang w:val="sv-SE"/>
              </w:rPr>
            </w:pPr>
            <w:r w:rsidRPr="009F015D">
              <w:rPr>
                <w:rFonts w:cs="Times New Roman"/>
                <w:sz w:val="22"/>
                <w:lang w:val="sv-SE"/>
              </w:rPr>
              <w:t>Bukan tembok (terbuat dari anyaman bambu/Ilalang)</w:t>
            </w:r>
          </w:p>
        </w:tc>
        <w:tc>
          <w:tcPr>
            <w:tcW w:w="1179" w:type="dxa"/>
            <w:tcBorders>
              <w:bottom w:val="nil"/>
            </w:tcBorders>
            <w:vAlign w:val="center"/>
          </w:tcPr>
          <w:p w14:paraId="7E879654" w14:textId="77777777" w:rsidR="00E83377" w:rsidRPr="009F015D" w:rsidRDefault="00E83377" w:rsidP="00146C81">
            <w:pPr>
              <w:jc w:val="center"/>
              <w:rPr>
                <w:rFonts w:cs="Times New Roman"/>
                <w:sz w:val="22"/>
              </w:rPr>
            </w:pPr>
            <w:r w:rsidRPr="009F015D">
              <w:rPr>
                <w:rFonts w:cs="Times New Roman"/>
                <w:sz w:val="22"/>
              </w:rPr>
              <w:t>0</w:t>
            </w:r>
          </w:p>
        </w:tc>
        <w:tc>
          <w:tcPr>
            <w:tcW w:w="1179" w:type="dxa"/>
            <w:tcBorders>
              <w:bottom w:val="nil"/>
            </w:tcBorders>
            <w:vAlign w:val="center"/>
          </w:tcPr>
          <w:p w14:paraId="329F2188" w14:textId="77777777" w:rsidR="00E83377" w:rsidRPr="009F015D" w:rsidRDefault="00E83377" w:rsidP="00146C81">
            <w:pPr>
              <w:jc w:val="center"/>
              <w:rPr>
                <w:rFonts w:cs="Times New Roman"/>
                <w:sz w:val="22"/>
              </w:rPr>
            </w:pPr>
            <w:r w:rsidRPr="009F015D">
              <w:rPr>
                <w:rFonts w:cs="Times New Roman"/>
                <w:sz w:val="22"/>
              </w:rPr>
              <w:t>0</w:t>
            </w:r>
          </w:p>
        </w:tc>
        <w:tc>
          <w:tcPr>
            <w:tcW w:w="943" w:type="dxa"/>
            <w:tcBorders>
              <w:bottom w:val="nil"/>
            </w:tcBorders>
            <w:vAlign w:val="center"/>
          </w:tcPr>
          <w:p w14:paraId="1DD6328E" w14:textId="77777777" w:rsidR="00E83377" w:rsidRPr="009F015D" w:rsidRDefault="00E83377" w:rsidP="00146C81">
            <w:pPr>
              <w:jc w:val="center"/>
              <w:rPr>
                <w:rFonts w:cs="Times New Roman"/>
                <w:sz w:val="22"/>
              </w:rPr>
            </w:pPr>
            <w:r w:rsidRPr="009F015D">
              <w:rPr>
                <w:rFonts w:cs="Times New Roman"/>
                <w:sz w:val="22"/>
              </w:rPr>
              <w:t>0</w:t>
            </w:r>
          </w:p>
        </w:tc>
        <w:tc>
          <w:tcPr>
            <w:tcW w:w="1014" w:type="dxa"/>
            <w:tcBorders>
              <w:bottom w:val="nil"/>
            </w:tcBorders>
            <w:vAlign w:val="center"/>
          </w:tcPr>
          <w:p w14:paraId="3D5E2463" w14:textId="77777777" w:rsidR="00E83377" w:rsidRPr="009F015D" w:rsidRDefault="00E83377" w:rsidP="00146C81">
            <w:pPr>
              <w:jc w:val="center"/>
              <w:rPr>
                <w:rFonts w:cs="Times New Roman"/>
                <w:sz w:val="22"/>
              </w:rPr>
            </w:pPr>
            <w:r w:rsidRPr="009F015D">
              <w:rPr>
                <w:rFonts w:cs="Times New Roman"/>
                <w:sz w:val="22"/>
              </w:rPr>
              <w:t>0</w:t>
            </w:r>
          </w:p>
        </w:tc>
        <w:tc>
          <w:tcPr>
            <w:tcW w:w="1156" w:type="dxa"/>
            <w:tcBorders>
              <w:bottom w:val="nil"/>
            </w:tcBorders>
            <w:vAlign w:val="center"/>
          </w:tcPr>
          <w:p w14:paraId="5FA6C9A6"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3C0DBD36" w14:textId="77777777" w:rsidTr="00146C81">
        <w:trPr>
          <w:trHeight w:val="279"/>
        </w:trPr>
        <w:tc>
          <w:tcPr>
            <w:tcW w:w="2522" w:type="dxa"/>
            <w:tcBorders>
              <w:top w:val="nil"/>
              <w:bottom w:val="nil"/>
            </w:tcBorders>
          </w:tcPr>
          <w:p w14:paraId="4479A316" w14:textId="77777777" w:rsidR="00E83377" w:rsidRPr="009F015D" w:rsidRDefault="00E83377" w:rsidP="00146C81">
            <w:pPr>
              <w:ind w:left="321" w:hanging="2"/>
              <w:rPr>
                <w:rFonts w:cs="Times New Roman"/>
                <w:sz w:val="22"/>
                <w:lang w:val="sv-SE"/>
              </w:rPr>
            </w:pPr>
            <w:r w:rsidRPr="009F015D">
              <w:rPr>
                <w:rFonts w:cs="Times New Roman"/>
                <w:sz w:val="22"/>
                <w:lang w:val="sv-SE"/>
              </w:rPr>
              <w:t>Semi permanen/setengah tembok/ bata tidak diplester</w:t>
            </w:r>
          </w:p>
        </w:tc>
        <w:tc>
          <w:tcPr>
            <w:tcW w:w="1179" w:type="dxa"/>
            <w:tcBorders>
              <w:top w:val="nil"/>
              <w:bottom w:val="nil"/>
            </w:tcBorders>
            <w:vAlign w:val="center"/>
          </w:tcPr>
          <w:p w14:paraId="09726E71" w14:textId="77777777" w:rsidR="00E83377" w:rsidRPr="009F015D" w:rsidRDefault="00E83377" w:rsidP="00146C81">
            <w:pPr>
              <w:jc w:val="center"/>
              <w:rPr>
                <w:rFonts w:cs="Times New Roman"/>
                <w:sz w:val="22"/>
              </w:rPr>
            </w:pPr>
            <w:r w:rsidRPr="009F015D">
              <w:rPr>
                <w:rFonts w:cs="Times New Roman"/>
                <w:sz w:val="22"/>
              </w:rPr>
              <w:t>11</w:t>
            </w:r>
          </w:p>
        </w:tc>
        <w:tc>
          <w:tcPr>
            <w:tcW w:w="1179" w:type="dxa"/>
            <w:tcBorders>
              <w:top w:val="nil"/>
              <w:bottom w:val="nil"/>
            </w:tcBorders>
            <w:vAlign w:val="center"/>
          </w:tcPr>
          <w:p w14:paraId="0603AAAA" w14:textId="77777777" w:rsidR="00E83377" w:rsidRPr="009F015D" w:rsidRDefault="00E83377" w:rsidP="00146C81">
            <w:pPr>
              <w:jc w:val="center"/>
              <w:rPr>
                <w:rFonts w:cs="Times New Roman"/>
                <w:sz w:val="22"/>
              </w:rPr>
            </w:pPr>
            <w:r w:rsidRPr="009F015D">
              <w:rPr>
                <w:rFonts w:cs="Times New Roman"/>
                <w:sz w:val="22"/>
              </w:rPr>
              <w:t>27,5</w:t>
            </w:r>
          </w:p>
        </w:tc>
        <w:tc>
          <w:tcPr>
            <w:tcW w:w="943" w:type="dxa"/>
            <w:tcBorders>
              <w:top w:val="nil"/>
              <w:bottom w:val="nil"/>
            </w:tcBorders>
            <w:vAlign w:val="center"/>
          </w:tcPr>
          <w:p w14:paraId="55B6E56B" w14:textId="77777777" w:rsidR="00E83377" w:rsidRPr="009F015D" w:rsidRDefault="00E83377" w:rsidP="00146C81">
            <w:pPr>
              <w:jc w:val="center"/>
              <w:rPr>
                <w:rFonts w:cs="Times New Roman"/>
                <w:sz w:val="22"/>
              </w:rPr>
            </w:pPr>
            <w:r w:rsidRPr="009F015D">
              <w:rPr>
                <w:rFonts w:cs="Times New Roman"/>
                <w:sz w:val="22"/>
              </w:rPr>
              <w:t>1</w:t>
            </w:r>
          </w:p>
        </w:tc>
        <w:tc>
          <w:tcPr>
            <w:tcW w:w="1014" w:type="dxa"/>
            <w:tcBorders>
              <w:top w:val="nil"/>
              <w:bottom w:val="nil"/>
            </w:tcBorders>
            <w:vAlign w:val="center"/>
          </w:tcPr>
          <w:p w14:paraId="648C1369" w14:textId="77777777" w:rsidR="00E83377" w:rsidRPr="009F015D" w:rsidRDefault="00E83377" w:rsidP="00146C81">
            <w:pPr>
              <w:jc w:val="center"/>
              <w:rPr>
                <w:rFonts w:cs="Times New Roman"/>
                <w:sz w:val="22"/>
              </w:rPr>
            </w:pPr>
            <w:r w:rsidRPr="009F015D">
              <w:rPr>
                <w:rFonts w:cs="Times New Roman"/>
                <w:sz w:val="22"/>
              </w:rPr>
              <w:t>2,5</w:t>
            </w:r>
          </w:p>
        </w:tc>
        <w:tc>
          <w:tcPr>
            <w:tcW w:w="1156" w:type="dxa"/>
            <w:tcBorders>
              <w:top w:val="nil"/>
              <w:bottom w:val="nil"/>
            </w:tcBorders>
            <w:vAlign w:val="center"/>
          </w:tcPr>
          <w:p w14:paraId="6CD17F4E" w14:textId="77777777" w:rsidR="00E83377" w:rsidRPr="009F015D" w:rsidRDefault="00E83377" w:rsidP="00146C81">
            <w:pPr>
              <w:jc w:val="center"/>
              <w:rPr>
                <w:rFonts w:cs="Times New Roman"/>
                <w:sz w:val="22"/>
              </w:rPr>
            </w:pPr>
            <w:r w:rsidRPr="009F015D">
              <w:rPr>
                <w:rFonts w:cs="Times New Roman"/>
                <w:sz w:val="22"/>
              </w:rPr>
              <w:t>12 (15)</w:t>
            </w:r>
          </w:p>
        </w:tc>
      </w:tr>
      <w:tr w:rsidR="00E83377" w:rsidRPr="009F015D" w14:paraId="052F92CD" w14:textId="77777777" w:rsidTr="00146C81">
        <w:trPr>
          <w:trHeight w:val="279"/>
        </w:trPr>
        <w:tc>
          <w:tcPr>
            <w:tcW w:w="2522" w:type="dxa"/>
            <w:tcBorders>
              <w:top w:val="nil"/>
              <w:bottom w:val="single" w:sz="4" w:space="0" w:color="auto"/>
            </w:tcBorders>
          </w:tcPr>
          <w:p w14:paraId="76208D6A" w14:textId="77777777" w:rsidR="00E83377" w:rsidRPr="009F015D" w:rsidRDefault="00E83377" w:rsidP="00146C81">
            <w:pPr>
              <w:ind w:left="321" w:hanging="2"/>
              <w:rPr>
                <w:rFonts w:cs="Times New Roman"/>
                <w:sz w:val="22"/>
                <w:lang w:val="sv-SE"/>
              </w:rPr>
            </w:pPr>
            <w:r w:rsidRPr="009F015D">
              <w:rPr>
                <w:rFonts w:cs="Times New Roman"/>
                <w:sz w:val="22"/>
                <w:lang w:val="sv-SE"/>
              </w:rPr>
              <w:t>Permanen (tembok, bata yang diplester, atau papan kedap air)</w:t>
            </w:r>
          </w:p>
        </w:tc>
        <w:tc>
          <w:tcPr>
            <w:tcW w:w="1179" w:type="dxa"/>
            <w:tcBorders>
              <w:top w:val="nil"/>
              <w:bottom w:val="single" w:sz="4" w:space="0" w:color="auto"/>
            </w:tcBorders>
            <w:vAlign w:val="center"/>
          </w:tcPr>
          <w:p w14:paraId="59DE22AD" w14:textId="77777777" w:rsidR="00E83377" w:rsidRPr="009F015D" w:rsidRDefault="00E83377" w:rsidP="00146C81">
            <w:pPr>
              <w:jc w:val="center"/>
              <w:rPr>
                <w:rFonts w:cs="Times New Roman"/>
                <w:sz w:val="22"/>
                <w:lang w:val="sv-SE"/>
              </w:rPr>
            </w:pPr>
            <w:r w:rsidRPr="009F015D">
              <w:rPr>
                <w:rFonts w:cs="Times New Roman"/>
                <w:sz w:val="22"/>
                <w:lang w:val="sv-SE"/>
              </w:rPr>
              <w:t>29</w:t>
            </w:r>
          </w:p>
        </w:tc>
        <w:tc>
          <w:tcPr>
            <w:tcW w:w="1179" w:type="dxa"/>
            <w:tcBorders>
              <w:top w:val="nil"/>
              <w:bottom w:val="single" w:sz="4" w:space="0" w:color="auto"/>
            </w:tcBorders>
            <w:vAlign w:val="center"/>
          </w:tcPr>
          <w:p w14:paraId="39E53AC3" w14:textId="77777777" w:rsidR="00E83377" w:rsidRPr="009F015D" w:rsidRDefault="00E83377" w:rsidP="00146C81">
            <w:pPr>
              <w:jc w:val="center"/>
              <w:rPr>
                <w:rFonts w:cs="Times New Roman"/>
                <w:sz w:val="22"/>
                <w:lang w:val="sv-SE"/>
              </w:rPr>
            </w:pPr>
            <w:r w:rsidRPr="009F015D">
              <w:rPr>
                <w:rFonts w:cs="Times New Roman"/>
                <w:sz w:val="22"/>
                <w:lang w:val="sv-SE"/>
              </w:rPr>
              <w:t>72,5</w:t>
            </w:r>
          </w:p>
        </w:tc>
        <w:tc>
          <w:tcPr>
            <w:tcW w:w="943" w:type="dxa"/>
            <w:tcBorders>
              <w:top w:val="nil"/>
              <w:bottom w:val="single" w:sz="4" w:space="0" w:color="auto"/>
            </w:tcBorders>
            <w:vAlign w:val="center"/>
          </w:tcPr>
          <w:p w14:paraId="2A0C249B" w14:textId="77777777" w:rsidR="00E83377" w:rsidRPr="009F015D" w:rsidRDefault="00E83377" w:rsidP="00146C81">
            <w:pPr>
              <w:jc w:val="center"/>
              <w:rPr>
                <w:rFonts w:cs="Times New Roman"/>
                <w:sz w:val="22"/>
                <w:lang w:val="sv-SE"/>
              </w:rPr>
            </w:pPr>
            <w:r w:rsidRPr="009F015D">
              <w:rPr>
                <w:rFonts w:cs="Times New Roman"/>
                <w:sz w:val="22"/>
                <w:lang w:val="sv-SE"/>
              </w:rPr>
              <w:t>39</w:t>
            </w:r>
          </w:p>
        </w:tc>
        <w:tc>
          <w:tcPr>
            <w:tcW w:w="1014" w:type="dxa"/>
            <w:tcBorders>
              <w:top w:val="nil"/>
              <w:bottom w:val="single" w:sz="4" w:space="0" w:color="auto"/>
            </w:tcBorders>
            <w:vAlign w:val="center"/>
          </w:tcPr>
          <w:p w14:paraId="2EE51903" w14:textId="77777777" w:rsidR="00E83377" w:rsidRPr="009F015D" w:rsidRDefault="00E83377" w:rsidP="00146C81">
            <w:pPr>
              <w:jc w:val="center"/>
              <w:rPr>
                <w:rFonts w:cs="Times New Roman"/>
                <w:sz w:val="22"/>
                <w:lang w:val="sv-SE"/>
              </w:rPr>
            </w:pPr>
            <w:r w:rsidRPr="009F015D">
              <w:rPr>
                <w:rFonts w:cs="Times New Roman"/>
                <w:sz w:val="22"/>
                <w:lang w:val="sv-SE"/>
              </w:rPr>
              <w:t>97,5</w:t>
            </w:r>
          </w:p>
        </w:tc>
        <w:tc>
          <w:tcPr>
            <w:tcW w:w="1156" w:type="dxa"/>
            <w:tcBorders>
              <w:top w:val="nil"/>
              <w:bottom w:val="single" w:sz="4" w:space="0" w:color="auto"/>
            </w:tcBorders>
            <w:vAlign w:val="center"/>
          </w:tcPr>
          <w:p w14:paraId="25FD659A" w14:textId="77777777" w:rsidR="00E83377" w:rsidRPr="009F015D" w:rsidRDefault="00E83377" w:rsidP="00146C81">
            <w:pPr>
              <w:jc w:val="center"/>
              <w:rPr>
                <w:rFonts w:cs="Times New Roman"/>
                <w:sz w:val="22"/>
                <w:lang w:val="sv-SE"/>
              </w:rPr>
            </w:pPr>
            <w:r w:rsidRPr="009F015D">
              <w:rPr>
                <w:rFonts w:cs="Times New Roman"/>
                <w:sz w:val="22"/>
                <w:lang w:val="sv-SE"/>
              </w:rPr>
              <w:t>68 (85)</w:t>
            </w:r>
          </w:p>
        </w:tc>
      </w:tr>
      <w:tr w:rsidR="00E83377" w:rsidRPr="009F015D" w14:paraId="2491E6F1" w14:textId="77777777" w:rsidTr="00146C81">
        <w:trPr>
          <w:trHeight w:val="279"/>
        </w:trPr>
        <w:tc>
          <w:tcPr>
            <w:tcW w:w="2522" w:type="dxa"/>
            <w:tcBorders>
              <w:bottom w:val="single" w:sz="4" w:space="0" w:color="auto"/>
            </w:tcBorders>
          </w:tcPr>
          <w:p w14:paraId="0D1F6B63" w14:textId="77777777" w:rsidR="00E83377" w:rsidRPr="009F015D" w:rsidRDefault="00E83377" w:rsidP="00146C81">
            <w:pPr>
              <w:rPr>
                <w:rFonts w:cs="Times New Roman"/>
                <w:b/>
                <w:bCs/>
                <w:sz w:val="22"/>
              </w:rPr>
            </w:pPr>
            <w:r w:rsidRPr="009F015D">
              <w:rPr>
                <w:rFonts w:cs="Times New Roman"/>
                <w:b/>
                <w:bCs/>
                <w:sz w:val="22"/>
              </w:rPr>
              <w:t>Total</w:t>
            </w:r>
          </w:p>
        </w:tc>
        <w:tc>
          <w:tcPr>
            <w:tcW w:w="1179" w:type="dxa"/>
            <w:tcBorders>
              <w:bottom w:val="single" w:sz="4" w:space="0" w:color="auto"/>
            </w:tcBorders>
            <w:vAlign w:val="center"/>
          </w:tcPr>
          <w:p w14:paraId="09676F30" w14:textId="77777777" w:rsidR="00E83377" w:rsidRPr="009F015D" w:rsidRDefault="00E83377" w:rsidP="00146C81">
            <w:pPr>
              <w:jc w:val="center"/>
              <w:rPr>
                <w:rFonts w:cs="Times New Roman"/>
                <w:sz w:val="22"/>
              </w:rPr>
            </w:pPr>
            <w:r w:rsidRPr="009F015D">
              <w:rPr>
                <w:rFonts w:cs="Times New Roman"/>
                <w:sz w:val="22"/>
              </w:rPr>
              <w:t>40</w:t>
            </w:r>
          </w:p>
        </w:tc>
        <w:tc>
          <w:tcPr>
            <w:tcW w:w="1179" w:type="dxa"/>
            <w:tcBorders>
              <w:bottom w:val="single" w:sz="4" w:space="0" w:color="auto"/>
            </w:tcBorders>
            <w:vAlign w:val="center"/>
          </w:tcPr>
          <w:p w14:paraId="60213D15" w14:textId="77777777" w:rsidR="00E83377" w:rsidRPr="009F015D" w:rsidRDefault="00E83377" w:rsidP="00146C81">
            <w:pPr>
              <w:jc w:val="center"/>
              <w:rPr>
                <w:rFonts w:cs="Times New Roman"/>
                <w:sz w:val="22"/>
              </w:rPr>
            </w:pPr>
            <w:r w:rsidRPr="009F015D">
              <w:rPr>
                <w:rFonts w:cs="Times New Roman"/>
                <w:sz w:val="22"/>
              </w:rPr>
              <w:t>100</w:t>
            </w:r>
          </w:p>
        </w:tc>
        <w:tc>
          <w:tcPr>
            <w:tcW w:w="943" w:type="dxa"/>
            <w:tcBorders>
              <w:bottom w:val="single" w:sz="4" w:space="0" w:color="auto"/>
            </w:tcBorders>
            <w:vAlign w:val="center"/>
          </w:tcPr>
          <w:p w14:paraId="763134C1" w14:textId="77777777" w:rsidR="00E83377" w:rsidRPr="009F015D" w:rsidRDefault="00E83377" w:rsidP="00146C81">
            <w:pPr>
              <w:jc w:val="center"/>
              <w:rPr>
                <w:rFonts w:cs="Times New Roman"/>
                <w:sz w:val="22"/>
              </w:rPr>
            </w:pPr>
            <w:r w:rsidRPr="009F015D">
              <w:rPr>
                <w:rFonts w:cs="Times New Roman"/>
                <w:sz w:val="22"/>
              </w:rPr>
              <w:t>40</w:t>
            </w:r>
          </w:p>
        </w:tc>
        <w:tc>
          <w:tcPr>
            <w:tcW w:w="1014" w:type="dxa"/>
            <w:tcBorders>
              <w:bottom w:val="single" w:sz="4" w:space="0" w:color="auto"/>
            </w:tcBorders>
            <w:vAlign w:val="center"/>
          </w:tcPr>
          <w:p w14:paraId="58C1C00E" w14:textId="77777777" w:rsidR="00E83377" w:rsidRPr="009F015D" w:rsidRDefault="00E83377" w:rsidP="00146C81">
            <w:pPr>
              <w:jc w:val="center"/>
              <w:rPr>
                <w:rFonts w:cs="Times New Roman"/>
                <w:sz w:val="22"/>
              </w:rPr>
            </w:pPr>
            <w:r w:rsidRPr="009F015D">
              <w:rPr>
                <w:rFonts w:cs="Times New Roman"/>
                <w:sz w:val="22"/>
              </w:rPr>
              <w:t>100</w:t>
            </w:r>
          </w:p>
        </w:tc>
        <w:tc>
          <w:tcPr>
            <w:tcW w:w="1156" w:type="dxa"/>
            <w:tcBorders>
              <w:bottom w:val="single" w:sz="4" w:space="0" w:color="auto"/>
            </w:tcBorders>
            <w:vAlign w:val="center"/>
          </w:tcPr>
          <w:p w14:paraId="1BF1C150" w14:textId="77777777" w:rsidR="00E83377" w:rsidRPr="009F015D" w:rsidRDefault="00E83377" w:rsidP="00146C81">
            <w:pPr>
              <w:jc w:val="center"/>
              <w:rPr>
                <w:rFonts w:cs="Times New Roman"/>
                <w:sz w:val="22"/>
              </w:rPr>
            </w:pPr>
            <w:r w:rsidRPr="009F015D">
              <w:rPr>
                <w:rFonts w:cs="Times New Roman"/>
                <w:sz w:val="22"/>
              </w:rPr>
              <w:t>80  (100)</w:t>
            </w:r>
          </w:p>
        </w:tc>
      </w:tr>
    </w:tbl>
    <w:p w14:paraId="0C556CF7" w14:textId="71E36C50" w:rsidR="00E83377" w:rsidRPr="005C396A" w:rsidRDefault="00E83377" w:rsidP="00E83377">
      <w:pPr>
        <w:spacing w:line="360" w:lineRule="auto"/>
        <w:ind w:firstLine="720"/>
        <w:rPr>
          <w:rFonts w:cs="Times New Roman"/>
          <w:szCs w:val="24"/>
        </w:rPr>
      </w:pPr>
      <w:r w:rsidRPr="00F13408">
        <w:rPr>
          <w:rFonts w:cs="Times New Roman"/>
          <w:szCs w:val="24"/>
        </w:rPr>
        <w:t xml:space="preserve">Berdasarkan </w:t>
      </w:r>
      <w:r>
        <w:rPr>
          <w:rFonts w:cs="Times New Roman"/>
          <w:szCs w:val="24"/>
        </w:rPr>
        <w:t>Tabel 4.4</w:t>
      </w:r>
      <w:r w:rsidRPr="00F13408">
        <w:rPr>
          <w:rFonts w:cs="Times New Roman"/>
          <w:szCs w:val="24"/>
        </w:rPr>
        <w:t xml:space="preserve"> indikator kondisi dinding rumah, sebagian besar rumah pada kedua kelompok telah memiliki dinding permanen, dengan proporsi lebih tinggi pada kelompok </w:t>
      </w:r>
      <w:proofErr w:type="spellStart"/>
      <w:r w:rsidRPr="00F13408">
        <w:rPr>
          <w:rFonts w:cs="Times New Roman"/>
          <w:szCs w:val="24"/>
        </w:rPr>
        <w:t>anak</w:t>
      </w:r>
      <w:proofErr w:type="spellEnd"/>
      <w:r w:rsidRPr="00F13408">
        <w:rPr>
          <w:rFonts w:cs="Times New Roman"/>
          <w:szCs w:val="24"/>
        </w:rPr>
        <w:t xml:space="preserve"> </w:t>
      </w:r>
      <w:proofErr w:type="gramStart"/>
      <w:r w:rsidRPr="00F13408">
        <w:rPr>
          <w:rFonts w:cs="Times New Roman"/>
          <w:szCs w:val="24"/>
        </w:rPr>
        <w:t>non TB</w:t>
      </w:r>
      <w:proofErr w:type="gramEnd"/>
      <w:r w:rsidRPr="00F13408">
        <w:rPr>
          <w:rFonts w:cs="Times New Roman"/>
          <w:szCs w:val="24"/>
        </w:rPr>
        <w:t xml:space="preserve">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sebesar</w:t>
      </w:r>
      <w:proofErr w:type="spellEnd"/>
      <w:r w:rsidR="005C396A">
        <w:rPr>
          <w:rFonts w:cs="Times New Roman"/>
          <w:szCs w:val="24"/>
        </w:rPr>
        <w:t xml:space="preserve"> 39</w:t>
      </w:r>
      <w:r w:rsidRPr="00F13408">
        <w:rPr>
          <w:rFonts w:cs="Times New Roman"/>
          <w:szCs w:val="24"/>
        </w:rPr>
        <w:t xml:space="preserve"> </w:t>
      </w:r>
      <w:r w:rsidR="005C396A">
        <w:rPr>
          <w:rFonts w:cs="Times New Roman"/>
          <w:szCs w:val="24"/>
        </w:rPr>
        <w:t>(</w:t>
      </w:r>
      <w:r w:rsidRPr="00F13408">
        <w:rPr>
          <w:rFonts w:cs="Times New Roman"/>
          <w:szCs w:val="24"/>
        </w:rPr>
        <w:t>97,5%</w:t>
      </w:r>
      <w:r w:rsidR="005C396A">
        <w:rPr>
          <w:rFonts w:cs="Times New Roman"/>
          <w:szCs w:val="24"/>
        </w:rPr>
        <w:t>)</w:t>
      </w:r>
      <w:r w:rsidRPr="00F13408">
        <w:rPr>
          <w:rFonts w:cs="Times New Roman"/>
          <w:szCs w:val="24"/>
        </w:rPr>
        <w:t xml:space="preserve">, </w:t>
      </w:r>
      <w:proofErr w:type="spellStart"/>
      <w:r w:rsidRPr="00F13408">
        <w:rPr>
          <w:rFonts w:cs="Times New Roman"/>
          <w:szCs w:val="24"/>
        </w:rPr>
        <w:t>dibandingkan</w:t>
      </w:r>
      <w:proofErr w:type="spellEnd"/>
      <w:r w:rsidRPr="00F13408">
        <w:rPr>
          <w:rFonts w:cs="Times New Roman"/>
          <w:szCs w:val="24"/>
        </w:rPr>
        <w:t xml:space="preserve"> </w:t>
      </w:r>
      <w:proofErr w:type="spellStart"/>
      <w:r w:rsidRPr="00F13408">
        <w:rPr>
          <w:rFonts w:cs="Times New Roman"/>
          <w:szCs w:val="24"/>
        </w:rPr>
        <w:t>kelompok</w:t>
      </w:r>
      <w:proofErr w:type="spellEnd"/>
      <w:r w:rsidRPr="00F13408">
        <w:rPr>
          <w:rFonts w:cs="Times New Roman"/>
          <w:szCs w:val="24"/>
        </w:rPr>
        <w:t xml:space="preserve"> </w:t>
      </w:r>
      <w:proofErr w:type="spellStart"/>
      <w:r w:rsidRPr="00F13408">
        <w:rPr>
          <w:rFonts w:cs="Times New Roman"/>
          <w:szCs w:val="24"/>
        </w:rPr>
        <w:t>anak</w:t>
      </w:r>
      <w:proofErr w:type="spellEnd"/>
      <w:r w:rsidRPr="00F13408">
        <w:rPr>
          <w:rFonts w:cs="Times New Roman"/>
          <w:szCs w:val="24"/>
        </w:rPr>
        <w:t xml:space="preserve"> </w:t>
      </w:r>
      <w:proofErr w:type="spellStart"/>
      <w:r w:rsidRPr="00F13408">
        <w:rPr>
          <w:rFonts w:cs="Times New Roman"/>
          <w:szCs w:val="24"/>
        </w:rPr>
        <w:t>penderita</w:t>
      </w:r>
      <w:proofErr w:type="spellEnd"/>
      <w:r w:rsidRPr="00F13408">
        <w:rPr>
          <w:rFonts w:cs="Times New Roman"/>
          <w:szCs w:val="24"/>
        </w:rPr>
        <w:t xml:space="preserve"> TB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sebesar</w:t>
      </w:r>
      <w:proofErr w:type="spellEnd"/>
      <w:r w:rsidRPr="00F13408">
        <w:rPr>
          <w:rFonts w:cs="Times New Roman"/>
          <w:szCs w:val="24"/>
        </w:rPr>
        <w:t xml:space="preserve"> </w:t>
      </w:r>
      <w:r w:rsidR="005C396A">
        <w:rPr>
          <w:rFonts w:cs="Times New Roman"/>
          <w:szCs w:val="24"/>
        </w:rPr>
        <w:t>29 (</w:t>
      </w:r>
      <w:r w:rsidRPr="00F13408">
        <w:rPr>
          <w:rFonts w:cs="Times New Roman"/>
          <w:szCs w:val="24"/>
        </w:rPr>
        <w:t>72,5%</w:t>
      </w:r>
      <w:r w:rsidR="005C396A">
        <w:rPr>
          <w:rFonts w:cs="Times New Roman"/>
          <w:szCs w:val="24"/>
        </w:rPr>
        <w:t>)</w:t>
      </w:r>
      <w:r w:rsidRPr="00F13408">
        <w:rPr>
          <w:rFonts w:cs="Times New Roman"/>
          <w:szCs w:val="24"/>
        </w:rPr>
        <w:t xml:space="preserve">. </w:t>
      </w:r>
    </w:p>
    <w:p w14:paraId="44420929" w14:textId="3CF2F30F" w:rsidR="00E83377" w:rsidRPr="004D6EA8" w:rsidRDefault="004D6EA8" w:rsidP="004D6EA8">
      <w:pPr>
        <w:pStyle w:val="Caption"/>
        <w:keepNext/>
        <w:jc w:val="both"/>
        <w:rPr>
          <w:i w:val="0"/>
          <w:iCs w:val="0"/>
          <w:color w:val="auto"/>
          <w:sz w:val="24"/>
          <w:szCs w:val="24"/>
        </w:rPr>
      </w:pPr>
      <w:bookmarkStart w:id="271" w:name="_Toc219156197"/>
      <w:bookmarkStart w:id="272" w:name="_Toc219578674"/>
      <w:r w:rsidRPr="004D6EA8">
        <w:rPr>
          <w:i w:val="0"/>
          <w:iCs w:val="0"/>
          <w:color w:val="auto"/>
          <w:sz w:val="24"/>
          <w:szCs w:val="24"/>
        </w:rPr>
        <w:t>Table 4.</w:t>
      </w:r>
      <w:r w:rsidR="003076E2">
        <w:rPr>
          <w:i w:val="0"/>
          <w:iCs w:val="0"/>
          <w:color w:val="auto"/>
          <w:sz w:val="24"/>
          <w:szCs w:val="24"/>
        </w:rPr>
        <w:t>5</w:t>
      </w:r>
      <w:r w:rsidRPr="004D6EA8">
        <w:rPr>
          <w:i w:val="0"/>
          <w:iCs w:val="0"/>
          <w:color w:val="auto"/>
          <w:sz w:val="24"/>
          <w:szCs w:val="24"/>
        </w:rPr>
        <w:t xml:space="preserve"> </w:t>
      </w:r>
      <w:proofErr w:type="spellStart"/>
      <w:r w:rsidRPr="004D6EA8">
        <w:rPr>
          <w:i w:val="0"/>
          <w:iCs w:val="0"/>
          <w:color w:val="auto"/>
          <w:sz w:val="24"/>
          <w:szCs w:val="24"/>
        </w:rPr>
        <w:t>Indikator</w:t>
      </w:r>
      <w:proofErr w:type="spellEnd"/>
      <w:r w:rsidRPr="004D6EA8">
        <w:rPr>
          <w:i w:val="0"/>
          <w:iCs w:val="0"/>
          <w:color w:val="auto"/>
          <w:sz w:val="24"/>
          <w:szCs w:val="24"/>
        </w:rPr>
        <w:t xml:space="preserve"> </w:t>
      </w:r>
      <w:proofErr w:type="spellStart"/>
      <w:r w:rsidRPr="004D6EA8">
        <w:rPr>
          <w:i w:val="0"/>
          <w:iCs w:val="0"/>
          <w:color w:val="auto"/>
          <w:sz w:val="24"/>
          <w:szCs w:val="24"/>
        </w:rPr>
        <w:t>Kondisi</w:t>
      </w:r>
      <w:proofErr w:type="spellEnd"/>
      <w:r w:rsidRPr="004D6EA8">
        <w:rPr>
          <w:i w:val="0"/>
          <w:iCs w:val="0"/>
          <w:color w:val="auto"/>
          <w:sz w:val="24"/>
          <w:szCs w:val="24"/>
        </w:rPr>
        <w:t xml:space="preserve"> Lantai</w:t>
      </w:r>
      <w:bookmarkEnd w:id="271"/>
      <w:bookmarkEnd w:id="272"/>
    </w:p>
    <w:tbl>
      <w:tblPr>
        <w:tblStyle w:val="TableGrid"/>
        <w:tblW w:w="7958" w:type="dxa"/>
        <w:tblBorders>
          <w:left w:val="none" w:sz="0" w:space="0" w:color="auto"/>
          <w:right w:val="none" w:sz="0" w:space="0" w:color="auto"/>
          <w:insideV w:val="none" w:sz="0" w:space="0" w:color="auto"/>
        </w:tblBorders>
        <w:tblLook w:val="04A0" w:firstRow="1" w:lastRow="0" w:firstColumn="1" w:lastColumn="0" w:noHBand="0" w:noVBand="1"/>
      </w:tblPr>
      <w:tblGrid>
        <w:gridCol w:w="2763"/>
        <w:gridCol w:w="1156"/>
        <w:gridCol w:w="759"/>
        <w:gridCol w:w="1342"/>
        <w:gridCol w:w="784"/>
        <w:gridCol w:w="1154"/>
      </w:tblGrid>
      <w:tr w:rsidR="00E83377" w:rsidRPr="009F015D" w14:paraId="246910BF" w14:textId="77777777" w:rsidTr="00146C81">
        <w:trPr>
          <w:trHeight w:val="1273"/>
        </w:trPr>
        <w:tc>
          <w:tcPr>
            <w:tcW w:w="2763" w:type="dxa"/>
            <w:tcBorders>
              <w:bottom w:val="nil"/>
            </w:tcBorders>
            <w:vAlign w:val="center"/>
          </w:tcPr>
          <w:p w14:paraId="34664409" w14:textId="77777777" w:rsidR="00E83377" w:rsidRPr="009F015D" w:rsidRDefault="00E83377" w:rsidP="00146C81">
            <w:pPr>
              <w:jc w:val="center"/>
              <w:rPr>
                <w:rFonts w:cs="Times New Roman"/>
                <w:sz w:val="22"/>
              </w:rPr>
            </w:pPr>
            <w:bookmarkStart w:id="273" w:name="_Hlk218632655"/>
            <w:r w:rsidRPr="009F015D">
              <w:rPr>
                <w:rFonts w:cs="Times New Roman"/>
                <w:sz w:val="22"/>
              </w:rPr>
              <w:t>Indikator Rumah Sehat</w:t>
            </w:r>
          </w:p>
        </w:tc>
        <w:tc>
          <w:tcPr>
            <w:tcW w:w="1915" w:type="dxa"/>
            <w:gridSpan w:val="2"/>
            <w:tcBorders>
              <w:bottom w:val="nil"/>
            </w:tcBorders>
            <w:vAlign w:val="center"/>
          </w:tcPr>
          <w:p w14:paraId="524CD473"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687F2F0B"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723CAF15"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2126" w:type="dxa"/>
            <w:gridSpan w:val="2"/>
            <w:tcBorders>
              <w:bottom w:val="nil"/>
            </w:tcBorders>
            <w:vAlign w:val="center"/>
          </w:tcPr>
          <w:p w14:paraId="1D159CA9" w14:textId="77777777" w:rsidR="00E83377" w:rsidRPr="009F015D" w:rsidRDefault="00E83377" w:rsidP="00146C81">
            <w:pPr>
              <w:jc w:val="center"/>
              <w:rPr>
                <w:rFonts w:cs="Times New Roman"/>
                <w:sz w:val="22"/>
              </w:rPr>
            </w:pPr>
            <w:r w:rsidRPr="009F015D">
              <w:rPr>
                <w:rFonts w:cs="Times New Roman"/>
                <w:sz w:val="22"/>
              </w:rPr>
              <w:t>Control</w:t>
            </w:r>
          </w:p>
          <w:p w14:paraId="6127C5C0"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4DDA4618" w14:textId="77777777" w:rsidR="00E83377" w:rsidRPr="009F015D" w:rsidRDefault="00E83377" w:rsidP="00146C81">
            <w:pPr>
              <w:jc w:val="center"/>
              <w:rPr>
                <w:rFonts w:cs="Times New Roman"/>
                <w:sz w:val="22"/>
              </w:rPr>
            </w:pPr>
            <w:r w:rsidRPr="009F015D">
              <w:rPr>
                <w:rFonts w:cs="Times New Roman"/>
                <w:sz w:val="22"/>
              </w:rPr>
              <w:t>(n = 40)</w:t>
            </w:r>
          </w:p>
        </w:tc>
        <w:tc>
          <w:tcPr>
            <w:tcW w:w="1154" w:type="dxa"/>
            <w:tcBorders>
              <w:bottom w:val="nil"/>
            </w:tcBorders>
            <w:vAlign w:val="center"/>
          </w:tcPr>
          <w:p w14:paraId="49BFDD69" w14:textId="77777777" w:rsidR="00E83377" w:rsidRPr="009F015D" w:rsidRDefault="00E83377" w:rsidP="00146C81">
            <w:pPr>
              <w:jc w:val="center"/>
              <w:rPr>
                <w:rFonts w:cs="Times New Roman"/>
                <w:sz w:val="22"/>
              </w:rPr>
            </w:pPr>
            <w:r w:rsidRPr="009F015D">
              <w:rPr>
                <w:rFonts w:cs="Times New Roman"/>
                <w:sz w:val="22"/>
              </w:rPr>
              <w:t>Total</w:t>
            </w:r>
          </w:p>
          <w:p w14:paraId="609DE50D"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2B1A2DE7" w14:textId="77777777" w:rsidTr="00146C81">
        <w:trPr>
          <w:trHeight w:val="348"/>
        </w:trPr>
        <w:tc>
          <w:tcPr>
            <w:tcW w:w="2763" w:type="dxa"/>
            <w:tcBorders>
              <w:top w:val="nil"/>
            </w:tcBorders>
            <w:vAlign w:val="center"/>
          </w:tcPr>
          <w:p w14:paraId="6DB42DE0" w14:textId="77777777" w:rsidR="00E83377" w:rsidRPr="009F015D" w:rsidRDefault="00E83377" w:rsidP="00146C81">
            <w:pPr>
              <w:jc w:val="center"/>
              <w:rPr>
                <w:rFonts w:cs="Times New Roman"/>
                <w:sz w:val="22"/>
              </w:rPr>
            </w:pPr>
          </w:p>
        </w:tc>
        <w:tc>
          <w:tcPr>
            <w:tcW w:w="1156" w:type="dxa"/>
            <w:tcBorders>
              <w:top w:val="nil"/>
            </w:tcBorders>
            <w:vAlign w:val="center"/>
          </w:tcPr>
          <w:p w14:paraId="3450D6F2"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759" w:type="dxa"/>
            <w:tcBorders>
              <w:top w:val="nil"/>
            </w:tcBorders>
            <w:vAlign w:val="center"/>
          </w:tcPr>
          <w:p w14:paraId="1C52E366"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1342" w:type="dxa"/>
            <w:tcBorders>
              <w:top w:val="nil"/>
            </w:tcBorders>
            <w:vAlign w:val="center"/>
          </w:tcPr>
          <w:p w14:paraId="32EA7F98" w14:textId="77777777" w:rsidR="00E83377" w:rsidRPr="009F015D" w:rsidRDefault="00E83377" w:rsidP="00146C81">
            <w:pPr>
              <w:jc w:val="center"/>
              <w:rPr>
                <w:rFonts w:cs="Times New Roman"/>
                <w:sz w:val="22"/>
              </w:rPr>
            </w:pPr>
            <w:r w:rsidRPr="009F015D">
              <w:rPr>
                <w:rFonts w:cs="Times New Roman"/>
                <w:sz w:val="22"/>
              </w:rPr>
              <w:t>f</w:t>
            </w:r>
          </w:p>
        </w:tc>
        <w:tc>
          <w:tcPr>
            <w:tcW w:w="784" w:type="dxa"/>
            <w:tcBorders>
              <w:top w:val="nil"/>
            </w:tcBorders>
            <w:vAlign w:val="center"/>
          </w:tcPr>
          <w:p w14:paraId="692DC541" w14:textId="77777777" w:rsidR="00E83377" w:rsidRPr="009F015D" w:rsidRDefault="00E83377" w:rsidP="00146C81">
            <w:pPr>
              <w:jc w:val="center"/>
              <w:rPr>
                <w:rFonts w:cs="Times New Roman"/>
                <w:sz w:val="22"/>
              </w:rPr>
            </w:pPr>
            <w:r w:rsidRPr="009F015D">
              <w:rPr>
                <w:rFonts w:cs="Times New Roman"/>
                <w:sz w:val="22"/>
              </w:rPr>
              <w:t>(%)</w:t>
            </w:r>
          </w:p>
        </w:tc>
        <w:tc>
          <w:tcPr>
            <w:tcW w:w="1154" w:type="dxa"/>
            <w:tcBorders>
              <w:top w:val="nil"/>
            </w:tcBorders>
            <w:vAlign w:val="center"/>
          </w:tcPr>
          <w:p w14:paraId="1BF5430E"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30C82980" w14:textId="77777777" w:rsidTr="00146C81">
        <w:trPr>
          <w:trHeight w:val="318"/>
        </w:trPr>
        <w:tc>
          <w:tcPr>
            <w:tcW w:w="2763" w:type="dxa"/>
            <w:tcBorders>
              <w:bottom w:val="single" w:sz="4" w:space="0" w:color="auto"/>
            </w:tcBorders>
          </w:tcPr>
          <w:p w14:paraId="265FCB24" w14:textId="77777777" w:rsidR="00E83377" w:rsidRPr="009F015D" w:rsidRDefault="00E83377" w:rsidP="00146C81">
            <w:pPr>
              <w:rPr>
                <w:rFonts w:cs="Times New Roman"/>
                <w:b/>
                <w:bCs/>
                <w:sz w:val="22"/>
              </w:rPr>
            </w:pPr>
            <w:r w:rsidRPr="009F015D">
              <w:rPr>
                <w:rFonts w:cs="Times New Roman"/>
                <w:b/>
                <w:bCs/>
                <w:sz w:val="22"/>
              </w:rPr>
              <w:t>Lantai</w:t>
            </w:r>
          </w:p>
        </w:tc>
        <w:tc>
          <w:tcPr>
            <w:tcW w:w="1156" w:type="dxa"/>
            <w:tcBorders>
              <w:bottom w:val="single" w:sz="4" w:space="0" w:color="auto"/>
            </w:tcBorders>
          </w:tcPr>
          <w:p w14:paraId="4400DDD9" w14:textId="77777777" w:rsidR="00E83377" w:rsidRPr="009F015D" w:rsidRDefault="00E83377" w:rsidP="00146C81">
            <w:pPr>
              <w:rPr>
                <w:rFonts w:cs="Times New Roman"/>
                <w:sz w:val="22"/>
              </w:rPr>
            </w:pPr>
          </w:p>
        </w:tc>
        <w:tc>
          <w:tcPr>
            <w:tcW w:w="759" w:type="dxa"/>
            <w:tcBorders>
              <w:bottom w:val="single" w:sz="4" w:space="0" w:color="auto"/>
            </w:tcBorders>
          </w:tcPr>
          <w:p w14:paraId="704BA964" w14:textId="77777777" w:rsidR="00E83377" w:rsidRPr="009F015D" w:rsidRDefault="00E83377" w:rsidP="00146C81">
            <w:pPr>
              <w:rPr>
                <w:rFonts w:cs="Times New Roman"/>
                <w:sz w:val="22"/>
              </w:rPr>
            </w:pPr>
          </w:p>
        </w:tc>
        <w:tc>
          <w:tcPr>
            <w:tcW w:w="1342" w:type="dxa"/>
            <w:tcBorders>
              <w:bottom w:val="single" w:sz="4" w:space="0" w:color="auto"/>
            </w:tcBorders>
          </w:tcPr>
          <w:p w14:paraId="21AE602F" w14:textId="77777777" w:rsidR="00E83377" w:rsidRPr="009F015D" w:rsidRDefault="00E83377" w:rsidP="00146C81">
            <w:pPr>
              <w:rPr>
                <w:rFonts w:cs="Times New Roman"/>
                <w:sz w:val="22"/>
              </w:rPr>
            </w:pPr>
          </w:p>
        </w:tc>
        <w:tc>
          <w:tcPr>
            <w:tcW w:w="784" w:type="dxa"/>
            <w:tcBorders>
              <w:bottom w:val="single" w:sz="4" w:space="0" w:color="auto"/>
            </w:tcBorders>
          </w:tcPr>
          <w:p w14:paraId="39ACB27B" w14:textId="77777777" w:rsidR="00E83377" w:rsidRPr="009F015D" w:rsidRDefault="00E83377" w:rsidP="00146C81">
            <w:pPr>
              <w:rPr>
                <w:rFonts w:cs="Times New Roman"/>
                <w:sz w:val="22"/>
              </w:rPr>
            </w:pPr>
          </w:p>
        </w:tc>
        <w:tc>
          <w:tcPr>
            <w:tcW w:w="1154" w:type="dxa"/>
            <w:tcBorders>
              <w:bottom w:val="single" w:sz="4" w:space="0" w:color="auto"/>
            </w:tcBorders>
          </w:tcPr>
          <w:p w14:paraId="3147F67F" w14:textId="77777777" w:rsidR="00E83377" w:rsidRPr="009F015D" w:rsidRDefault="00E83377" w:rsidP="00146C81">
            <w:pPr>
              <w:rPr>
                <w:rFonts w:cs="Times New Roman"/>
                <w:sz w:val="22"/>
              </w:rPr>
            </w:pPr>
          </w:p>
        </w:tc>
      </w:tr>
      <w:tr w:rsidR="00E83377" w:rsidRPr="009F015D" w14:paraId="36BCEDFC" w14:textId="77777777" w:rsidTr="00146C81">
        <w:trPr>
          <w:trHeight w:val="318"/>
        </w:trPr>
        <w:tc>
          <w:tcPr>
            <w:tcW w:w="2763" w:type="dxa"/>
            <w:tcBorders>
              <w:bottom w:val="nil"/>
            </w:tcBorders>
          </w:tcPr>
          <w:p w14:paraId="09ECD24B" w14:textId="77777777" w:rsidR="00E83377" w:rsidRPr="009F015D" w:rsidRDefault="00E83377" w:rsidP="00146C81">
            <w:pPr>
              <w:ind w:left="317" w:firstLine="2"/>
              <w:rPr>
                <w:rFonts w:cs="Times New Roman"/>
                <w:sz w:val="22"/>
                <w:lang w:val="sv-SE"/>
              </w:rPr>
            </w:pPr>
            <w:r w:rsidRPr="009F015D">
              <w:rPr>
                <w:rFonts w:cs="Times New Roman"/>
                <w:sz w:val="22"/>
                <w:lang w:val="sv-SE"/>
              </w:rPr>
              <w:t>Tanah</w:t>
            </w:r>
          </w:p>
        </w:tc>
        <w:tc>
          <w:tcPr>
            <w:tcW w:w="1156" w:type="dxa"/>
            <w:tcBorders>
              <w:bottom w:val="nil"/>
            </w:tcBorders>
            <w:vAlign w:val="center"/>
          </w:tcPr>
          <w:p w14:paraId="5D4C42F6" w14:textId="77777777" w:rsidR="00E83377" w:rsidRPr="009F015D" w:rsidRDefault="00E83377" w:rsidP="00146C81">
            <w:pPr>
              <w:jc w:val="center"/>
              <w:rPr>
                <w:rFonts w:cs="Times New Roman"/>
                <w:sz w:val="22"/>
              </w:rPr>
            </w:pPr>
            <w:r w:rsidRPr="009F015D">
              <w:rPr>
                <w:rFonts w:cs="Times New Roman"/>
                <w:sz w:val="22"/>
              </w:rPr>
              <w:t>1</w:t>
            </w:r>
          </w:p>
        </w:tc>
        <w:tc>
          <w:tcPr>
            <w:tcW w:w="759" w:type="dxa"/>
            <w:tcBorders>
              <w:bottom w:val="nil"/>
            </w:tcBorders>
            <w:vAlign w:val="center"/>
          </w:tcPr>
          <w:p w14:paraId="51B1CEA7" w14:textId="77777777" w:rsidR="00E83377" w:rsidRPr="009F015D" w:rsidRDefault="00E83377" w:rsidP="00146C81">
            <w:pPr>
              <w:jc w:val="center"/>
              <w:rPr>
                <w:rFonts w:cs="Times New Roman"/>
                <w:sz w:val="22"/>
              </w:rPr>
            </w:pPr>
            <w:r w:rsidRPr="009F015D">
              <w:rPr>
                <w:rFonts w:cs="Times New Roman"/>
                <w:sz w:val="22"/>
              </w:rPr>
              <w:t>2,5</w:t>
            </w:r>
          </w:p>
        </w:tc>
        <w:tc>
          <w:tcPr>
            <w:tcW w:w="1342" w:type="dxa"/>
            <w:tcBorders>
              <w:bottom w:val="nil"/>
            </w:tcBorders>
            <w:vAlign w:val="center"/>
          </w:tcPr>
          <w:p w14:paraId="2D51BD1A" w14:textId="77777777" w:rsidR="00E83377" w:rsidRPr="009F015D" w:rsidRDefault="00E83377" w:rsidP="00146C81">
            <w:pPr>
              <w:jc w:val="center"/>
              <w:rPr>
                <w:rFonts w:cs="Times New Roman"/>
                <w:sz w:val="22"/>
              </w:rPr>
            </w:pPr>
            <w:r w:rsidRPr="009F015D">
              <w:rPr>
                <w:rFonts w:cs="Times New Roman"/>
                <w:sz w:val="22"/>
              </w:rPr>
              <w:t>0</w:t>
            </w:r>
          </w:p>
        </w:tc>
        <w:tc>
          <w:tcPr>
            <w:tcW w:w="784" w:type="dxa"/>
            <w:tcBorders>
              <w:bottom w:val="nil"/>
            </w:tcBorders>
            <w:vAlign w:val="center"/>
          </w:tcPr>
          <w:p w14:paraId="33D05F85" w14:textId="77777777" w:rsidR="00E83377" w:rsidRPr="009F015D" w:rsidRDefault="00E83377" w:rsidP="00146C81">
            <w:pPr>
              <w:jc w:val="center"/>
              <w:rPr>
                <w:rFonts w:cs="Times New Roman"/>
                <w:sz w:val="22"/>
              </w:rPr>
            </w:pPr>
            <w:r w:rsidRPr="009F015D">
              <w:rPr>
                <w:rFonts w:cs="Times New Roman"/>
                <w:sz w:val="22"/>
              </w:rPr>
              <w:t>0</w:t>
            </w:r>
          </w:p>
        </w:tc>
        <w:tc>
          <w:tcPr>
            <w:tcW w:w="1154" w:type="dxa"/>
            <w:tcBorders>
              <w:bottom w:val="nil"/>
            </w:tcBorders>
            <w:vAlign w:val="center"/>
          </w:tcPr>
          <w:p w14:paraId="5BED3952" w14:textId="77777777" w:rsidR="00E83377" w:rsidRPr="009F015D" w:rsidRDefault="00E83377" w:rsidP="00146C81">
            <w:pPr>
              <w:jc w:val="center"/>
              <w:rPr>
                <w:rFonts w:cs="Times New Roman"/>
                <w:sz w:val="22"/>
              </w:rPr>
            </w:pPr>
            <w:r w:rsidRPr="009F015D">
              <w:rPr>
                <w:rFonts w:cs="Times New Roman"/>
                <w:sz w:val="22"/>
              </w:rPr>
              <w:t>1  (1,2)</w:t>
            </w:r>
          </w:p>
        </w:tc>
      </w:tr>
      <w:tr w:rsidR="00E83377" w:rsidRPr="009F015D" w14:paraId="483B24D9" w14:textId="77777777" w:rsidTr="00146C81">
        <w:trPr>
          <w:trHeight w:val="318"/>
        </w:trPr>
        <w:tc>
          <w:tcPr>
            <w:tcW w:w="2763" w:type="dxa"/>
            <w:tcBorders>
              <w:top w:val="nil"/>
              <w:bottom w:val="nil"/>
            </w:tcBorders>
          </w:tcPr>
          <w:p w14:paraId="0902A54E" w14:textId="77777777" w:rsidR="00E83377" w:rsidRPr="009F015D" w:rsidRDefault="00E83377" w:rsidP="00146C81">
            <w:pPr>
              <w:ind w:left="321" w:hanging="2"/>
              <w:rPr>
                <w:rFonts w:cs="Times New Roman"/>
                <w:sz w:val="22"/>
                <w:lang w:val="sv-SE"/>
              </w:rPr>
            </w:pPr>
            <w:r w:rsidRPr="009F015D">
              <w:rPr>
                <w:rFonts w:cs="Times New Roman"/>
                <w:sz w:val="22"/>
                <w:lang w:val="sv-SE"/>
              </w:rPr>
              <w:t>Papan/anyaman bambu/plesteran yang retak dan berdebu</w:t>
            </w:r>
          </w:p>
        </w:tc>
        <w:tc>
          <w:tcPr>
            <w:tcW w:w="1156" w:type="dxa"/>
            <w:tcBorders>
              <w:top w:val="nil"/>
              <w:bottom w:val="nil"/>
            </w:tcBorders>
            <w:vAlign w:val="center"/>
          </w:tcPr>
          <w:p w14:paraId="458C631F" w14:textId="77777777" w:rsidR="00E83377" w:rsidRPr="009F015D" w:rsidRDefault="00E83377" w:rsidP="00146C81">
            <w:pPr>
              <w:jc w:val="center"/>
              <w:rPr>
                <w:rFonts w:cs="Times New Roman"/>
                <w:sz w:val="22"/>
              </w:rPr>
            </w:pPr>
            <w:r w:rsidRPr="009F015D">
              <w:rPr>
                <w:rFonts w:cs="Times New Roman"/>
                <w:sz w:val="22"/>
              </w:rPr>
              <w:t>9</w:t>
            </w:r>
          </w:p>
        </w:tc>
        <w:tc>
          <w:tcPr>
            <w:tcW w:w="759" w:type="dxa"/>
            <w:tcBorders>
              <w:top w:val="nil"/>
              <w:bottom w:val="nil"/>
            </w:tcBorders>
            <w:vAlign w:val="center"/>
          </w:tcPr>
          <w:p w14:paraId="35C38889" w14:textId="77777777" w:rsidR="00E83377" w:rsidRPr="009F015D" w:rsidRDefault="00E83377" w:rsidP="00146C81">
            <w:pPr>
              <w:jc w:val="center"/>
              <w:rPr>
                <w:rFonts w:cs="Times New Roman"/>
                <w:sz w:val="22"/>
              </w:rPr>
            </w:pPr>
            <w:r w:rsidRPr="009F015D">
              <w:rPr>
                <w:rFonts w:cs="Times New Roman"/>
                <w:sz w:val="22"/>
              </w:rPr>
              <w:t>22,5</w:t>
            </w:r>
          </w:p>
        </w:tc>
        <w:tc>
          <w:tcPr>
            <w:tcW w:w="1342" w:type="dxa"/>
            <w:tcBorders>
              <w:top w:val="nil"/>
              <w:bottom w:val="nil"/>
            </w:tcBorders>
            <w:vAlign w:val="center"/>
          </w:tcPr>
          <w:p w14:paraId="2959B54E" w14:textId="77777777" w:rsidR="00E83377" w:rsidRPr="009F015D" w:rsidRDefault="00E83377" w:rsidP="00146C81">
            <w:pPr>
              <w:jc w:val="center"/>
              <w:rPr>
                <w:rFonts w:cs="Times New Roman"/>
                <w:sz w:val="22"/>
              </w:rPr>
            </w:pPr>
            <w:r w:rsidRPr="009F015D">
              <w:rPr>
                <w:rFonts w:cs="Times New Roman"/>
                <w:sz w:val="22"/>
              </w:rPr>
              <w:t>1</w:t>
            </w:r>
          </w:p>
        </w:tc>
        <w:tc>
          <w:tcPr>
            <w:tcW w:w="784" w:type="dxa"/>
            <w:tcBorders>
              <w:top w:val="nil"/>
              <w:bottom w:val="nil"/>
            </w:tcBorders>
            <w:vAlign w:val="center"/>
          </w:tcPr>
          <w:p w14:paraId="718D3A63" w14:textId="77777777" w:rsidR="00E83377" w:rsidRPr="009F015D" w:rsidRDefault="00E83377" w:rsidP="00146C81">
            <w:pPr>
              <w:jc w:val="center"/>
              <w:rPr>
                <w:rFonts w:cs="Times New Roman"/>
                <w:sz w:val="22"/>
              </w:rPr>
            </w:pPr>
            <w:r w:rsidRPr="009F015D">
              <w:rPr>
                <w:rFonts w:cs="Times New Roman"/>
                <w:sz w:val="22"/>
              </w:rPr>
              <w:t>2,5</w:t>
            </w:r>
          </w:p>
        </w:tc>
        <w:tc>
          <w:tcPr>
            <w:tcW w:w="1154" w:type="dxa"/>
            <w:tcBorders>
              <w:top w:val="nil"/>
              <w:bottom w:val="nil"/>
            </w:tcBorders>
            <w:vAlign w:val="center"/>
          </w:tcPr>
          <w:p w14:paraId="5205EBFD" w14:textId="77777777" w:rsidR="00E83377" w:rsidRPr="009F015D" w:rsidRDefault="00E83377" w:rsidP="00146C81">
            <w:pPr>
              <w:jc w:val="center"/>
              <w:rPr>
                <w:rFonts w:cs="Times New Roman"/>
                <w:sz w:val="22"/>
              </w:rPr>
            </w:pPr>
            <w:r w:rsidRPr="009F015D">
              <w:rPr>
                <w:rFonts w:cs="Times New Roman"/>
                <w:sz w:val="22"/>
              </w:rPr>
              <w:t>10 (12,5)</w:t>
            </w:r>
          </w:p>
        </w:tc>
      </w:tr>
      <w:tr w:rsidR="00E83377" w:rsidRPr="009F015D" w14:paraId="4A809B0B" w14:textId="77777777" w:rsidTr="00146C81">
        <w:trPr>
          <w:trHeight w:val="318"/>
        </w:trPr>
        <w:tc>
          <w:tcPr>
            <w:tcW w:w="2763" w:type="dxa"/>
            <w:tcBorders>
              <w:top w:val="nil"/>
              <w:bottom w:val="single" w:sz="4" w:space="0" w:color="auto"/>
            </w:tcBorders>
          </w:tcPr>
          <w:p w14:paraId="20016DCE" w14:textId="77777777" w:rsidR="00E83377" w:rsidRPr="009F015D" w:rsidRDefault="00E83377" w:rsidP="00146C81">
            <w:pPr>
              <w:ind w:left="321" w:hanging="2"/>
              <w:rPr>
                <w:rFonts w:cs="Times New Roman"/>
                <w:sz w:val="22"/>
                <w:lang w:val="sv-SE"/>
              </w:rPr>
            </w:pPr>
            <w:r w:rsidRPr="009F015D">
              <w:rPr>
                <w:rFonts w:cs="Times New Roman"/>
                <w:sz w:val="22"/>
                <w:lang w:val="sv-SE"/>
              </w:rPr>
              <w:t>Diplester/ubin/keramik</w:t>
            </w:r>
          </w:p>
        </w:tc>
        <w:tc>
          <w:tcPr>
            <w:tcW w:w="1156" w:type="dxa"/>
            <w:tcBorders>
              <w:top w:val="nil"/>
              <w:bottom w:val="single" w:sz="4" w:space="0" w:color="auto"/>
            </w:tcBorders>
            <w:vAlign w:val="center"/>
          </w:tcPr>
          <w:p w14:paraId="71DE2A8F" w14:textId="77777777" w:rsidR="00E83377" w:rsidRPr="009F015D" w:rsidRDefault="00E83377" w:rsidP="00146C81">
            <w:pPr>
              <w:jc w:val="center"/>
              <w:rPr>
                <w:rFonts w:cs="Times New Roman"/>
                <w:sz w:val="22"/>
                <w:lang w:val="sv-SE"/>
              </w:rPr>
            </w:pPr>
            <w:r w:rsidRPr="009F015D">
              <w:rPr>
                <w:rFonts w:cs="Times New Roman"/>
                <w:sz w:val="22"/>
                <w:lang w:val="sv-SE"/>
              </w:rPr>
              <w:t>30</w:t>
            </w:r>
          </w:p>
        </w:tc>
        <w:tc>
          <w:tcPr>
            <w:tcW w:w="759" w:type="dxa"/>
            <w:tcBorders>
              <w:top w:val="nil"/>
              <w:bottom w:val="single" w:sz="4" w:space="0" w:color="auto"/>
            </w:tcBorders>
            <w:vAlign w:val="center"/>
          </w:tcPr>
          <w:p w14:paraId="7313AF06" w14:textId="77777777" w:rsidR="00E83377" w:rsidRPr="009F015D" w:rsidRDefault="00E83377" w:rsidP="00146C81">
            <w:pPr>
              <w:jc w:val="center"/>
              <w:rPr>
                <w:rFonts w:cs="Times New Roman"/>
                <w:sz w:val="22"/>
                <w:lang w:val="sv-SE"/>
              </w:rPr>
            </w:pPr>
            <w:r w:rsidRPr="009F015D">
              <w:rPr>
                <w:rFonts w:cs="Times New Roman"/>
                <w:sz w:val="22"/>
                <w:lang w:val="sv-SE"/>
              </w:rPr>
              <w:t>75</w:t>
            </w:r>
          </w:p>
        </w:tc>
        <w:tc>
          <w:tcPr>
            <w:tcW w:w="1342" w:type="dxa"/>
            <w:tcBorders>
              <w:top w:val="nil"/>
              <w:bottom w:val="single" w:sz="4" w:space="0" w:color="auto"/>
            </w:tcBorders>
            <w:vAlign w:val="center"/>
          </w:tcPr>
          <w:p w14:paraId="552E7BC7" w14:textId="77777777" w:rsidR="00E83377" w:rsidRPr="009F015D" w:rsidRDefault="00E83377" w:rsidP="00146C81">
            <w:pPr>
              <w:jc w:val="center"/>
              <w:rPr>
                <w:rFonts w:cs="Times New Roman"/>
                <w:sz w:val="22"/>
                <w:lang w:val="sv-SE"/>
              </w:rPr>
            </w:pPr>
            <w:r w:rsidRPr="009F015D">
              <w:rPr>
                <w:rFonts w:cs="Times New Roman"/>
                <w:sz w:val="22"/>
                <w:lang w:val="sv-SE"/>
              </w:rPr>
              <w:t>39</w:t>
            </w:r>
          </w:p>
        </w:tc>
        <w:tc>
          <w:tcPr>
            <w:tcW w:w="784" w:type="dxa"/>
            <w:tcBorders>
              <w:top w:val="nil"/>
              <w:bottom w:val="single" w:sz="4" w:space="0" w:color="auto"/>
            </w:tcBorders>
            <w:vAlign w:val="center"/>
          </w:tcPr>
          <w:p w14:paraId="734F7235" w14:textId="77777777" w:rsidR="00E83377" w:rsidRPr="009F015D" w:rsidRDefault="00E83377" w:rsidP="00146C81">
            <w:pPr>
              <w:jc w:val="center"/>
              <w:rPr>
                <w:rFonts w:cs="Times New Roman"/>
                <w:sz w:val="22"/>
                <w:lang w:val="sv-SE"/>
              </w:rPr>
            </w:pPr>
            <w:r w:rsidRPr="009F015D">
              <w:rPr>
                <w:rFonts w:cs="Times New Roman"/>
                <w:sz w:val="22"/>
                <w:lang w:val="sv-SE"/>
              </w:rPr>
              <w:t>97,5</w:t>
            </w:r>
          </w:p>
        </w:tc>
        <w:tc>
          <w:tcPr>
            <w:tcW w:w="1154" w:type="dxa"/>
            <w:tcBorders>
              <w:top w:val="nil"/>
              <w:bottom w:val="single" w:sz="4" w:space="0" w:color="auto"/>
            </w:tcBorders>
            <w:vAlign w:val="center"/>
          </w:tcPr>
          <w:p w14:paraId="49DD5131" w14:textId="77777777" w:rsidR="00E83377" w:rsidRPr="009F015D" w:rsidRDefault="00E83377" w:rsidP="00146C81">
            <w:pPr>
              <w:jc w:val="center"/>
              <w:rPr>
                <w:rFonts w:cs="Times New Roman"/>
                <w:sz w:val="22"/>
                <w:lang w:val="sv-SE"/>
              </w:rPr>
            </w:pPr>
            <w:r w:rsidRPr="009F015D">
              <w:rPr>
                <w:rFonts w:cs="Times New Roman"/>
                <w:sz w:val="22"/>
                <w:lang w:val="sv-SE"/>
              </w:rPr>
              <w:t>69 (86,3)</w:t>
            </w:r>
          </w:p>
        </w:tc>
      </w:tr>
      <w:tr w:rsidR="00E83377" w:rsidRPr="009F015D" w14:paraId="2A87204B" w14:textId="77777777" w:rsidTr="00146C81">
        <w:trPr>
          <w:trHeight w:val="318"/>
        </w:trPr>
        <w:tc>
          <w:tcPr>
            <w:tcW w:w="2763" w:type="dxa"/>
            <w:tcBorders>
              <w:bottom w:val="single" w:sz="4" w:space="0" w:color="auto"/>
            </w:tcBorders>
          </w:tcPr>
          <w:p w14:paraId="42C8D175" w14:textId="77777777" w:rsidR="00E83377" w:rsidRPr="009F015D" w:rsidRDefault="00E83377" w:rsidP="00146C81">
            <w:pPr>
              <w:rPr>
                <w:rFonts w:cs="Times New Roman"/>
                <w:b/>
                <w:bCs/>
                <w:sz w:val="22"/>
              </w:rPr>
            </w:pPr>
            <w:r w:rsidRPr="009F015D">
              <w:rPr>
                <w:rFonts w:cs="Times New Roman"/>
                <w:b/>
                <w:bCs/>
                <w:sz w:val="22"/>
              </w:rPr>
              <w:t>Total</w:t>
            </w:r>
          </w:p>
        </w:tc>
        <w:tc>
          <w:tcPr>
            <w:tcW w:w="1156" w:type="dxa"/>
            <w:tcBorders>
              <w:bottom w:val="single" w:sz="4" w:space="0" w:color="auto"/>
            </w:tcBorders>
            <w:vAlign w:val="center"/>
          </w:tcPr>
          <w:p w14:paraId="2D1854E4" w14:textId="77777777" w:rsidR="00E83377" w:rsidRPr="009F015D" w:rsidRDefault="00E83377" w:rsidP="00146C81">
            <w:pPr>
              <w:jc w:val="center"/>
              <w:rPr>
                <w:rFonts w:cs="Times New Roman"/>
                <w:sz w:val="22"/>
              </w:rPr>
            </w:pPr>
            <w:r w:rsidRPr="009F015D">
              <w:rPr>
                <w:rFonts w:cs="Times New Roman"/>
                <w:sz w:val="22"/>
              </w:rPr>
              <w:t>40</w:t>
            </w:r>
          </w:p>
        </w:tc>
        <w:tc>
          <w:tcPr>
            <w:tcW w:w="759" w:type="dxa"/>
            <w:tcBorders>
              <w:bottom w:val="single" w:sz="4" w:space="0" w:color="auto"/>
            </w:tcBorders>
            <w:vAlign w:val="center"/>
          </w:tcPr>
          <w:p w14:paraId="197D6B13" w14:textId="77777777" w:rsidR="00E83377" w:rsidRPr="009F015D" w:rsidRDefault="00E83377" w:rsidP="00146C81">
            <w:pPr>
              <w:jc w:val="center"/>
              <w:rPr>
                <w:rFonts w:cs="Times New Roman"/>
                <w:sz w:val="22"/>
              </w:rPr>
            </w:pPr>
            <w:r w:rsidRPr="009F015D">
              <w:rPr>
                <w:rFonts w:cs="Times New Roman"/>
                <w:sz w:val="22"/>
              </w:rPr>
              <w:t>100</w:t>
            </w:r>
          </w:p>
        </w:tc>
        <w:tc>
          <w:tcPr>
            <w:tcW w:w="1342" w:type="dxa"/>
            <w:tcBorders>
              <w:bottom w:val="single" w:sz="4" w:space="0" w:color="auto"/>
            </w:tcBorders>
            <w:vAlign w:val="center"/>
          </w:tcPr>
          <w:p w14:paraId="7B816CE0" w14:textId="77777777" w:rsidR="00E83377" w:rsidRPr="009F015D" w:rsidRDefault="00E83377" w:rsidP="00146C81">
            <w:pPr>
              <w:jc w:val="center"/>
              <w:rPr>
                <w:rFonts w:cs="Times New Roman"/>
                <w:sz w:val="22"/>
              </w:rPr>
            </w:pPr>
            <w:r w:rsidRPr="009F015D">
              <w:rPr>
                <w:rFonts w:cs="Times New Roman"/>
                <w:sz w:val="22"/>
              </w:rPr>
              <w:t>40</w:t>
            </w:r>
          </w:p>
        </w:tc>
        <w:tc>
          <w:tcPr>
            <w:tcW w:w="784" w:type="dxa"/>
            <w:tcBorders>
              <w:bottom w:val="single" w:sz="4" w:space="0" w:color="auto"/>
            </w:tcBorders>
            <w:vAlign w:val="center"/>
          </w:tcPr>
          <w:p w14:paraId="2F3AB753" w14:textId="77777777" w:rsidR="00E83377" w:rsidRPr="009F015D" w:rsidRDefault="00E83377" w:rsidP="00146C81">
            <w:pPr>
              <w:jc w:val="center"/>
              <w:rPr>
                <w:rFonts w:cs="Times New Roman"/>
                <w:sz w:val="22"/>
              </w:rPr>
            </w:pPr>
            <w:r w:rsidRPr="009F015D">
              <w:rPr>
                <w:rFonts w:cs="Times New Roman"/>
                <w:sz w:val="22"/>
              </w:rPr>
              <w:t>100</w:t>
            </w:r>
          </w:p>
        </w:tc>
        <w:tc>
          <w:tcPr>
            <w:tcW w:w="1154" w:type="dxa"/>
            <w:tcBorders>
              <w:bottom w:val="single" w:sz="4" w:space="0" w:color="auto"/>
            </w:tcBorders>
            <w:vAlign w:val="center"/>
          </w:tcPr>
          <w:p w14:paraId="7A97BEFE" w14:textId="77777777" w:rsidR="00E83377" w:rsidRPr="009F015D" w:rsidRDefault="00E83377" w:rsidP="00146C81">
            <w:pPr>
              <w:jc w:val="center"/>
              <w:rPr>
                <w:rFonts w:cs="Times New Roman"/>
                <w:sz w:val="22"/>
              </w:rPr>
            </w:pPr>
            <w:r w:rsidRPr="009F015D">
              <w:rPr>
                <w:rFonts w:cs="Times New Roman"/>
                <w:sz w:val="22"/>
              </w:rPr>
              <w:t>80  (100)</w:t>
            </w:r>
          </w:p>
        </w:tc>
      </w:tr>
    </w:tbl>
    <w:bookmarkEnd w:id="273"/>
    <w:p w14:paraId="19CF940C" w14:textId="4599CBEE" w:rsidR="00E83377" w:rsidRPr="003076E2" w:rsidRDefault="00E83377" w:rsidP="00C4379A">
      <w:pPr>
        <w:spacing w:line="360" w:lineRule="auto"/>
        <w:ind w:firstLine="720"/>
        <w:rPr>
          <w:rFonts w:cs="Times New Roman"/>
          <w:szCs w:val="24"/>
        </w:rPr>
      </w:pPr>
      <w:r w:rsidRPr="00F13408">
        <w:rPr>
          <w:rFonts w:cs="Times New Roman"/>
          <w:szCs w:val="24"/>
        </w:rPr>
        <w:t xml:space="preserve">Berdasarkan </w:t>
      </w:r>
      <w:r>
        <w:rPr>
          <w:rFonts w:cs="Times New Roman"/>
          <w:szCs w:val="24"/>
        </w:rPr>
        <w:t>table 4.5</w:t>
      </w:r>
      <w:r w:rsidRPr="00F13408">
        <w:rPr>
          <w:rFonts w:cs="Times New Roman"/>
          <w:szCs w:val="24"/>
        </w:rPr>
        <w:t xml:space="preserve"> indikator kondisi lantai rumah, sebagian besar rumah pada kedua kelompok memiliki lantai diplester/ubin/keramik, dengan proporsi lebih tinggi pada kelompok </w:t>
      </w:r>
      <w:proofErr w:type="spellStart"/>
      <w:r w:rsidRPr="00F13408">
        <w:rPr>
          <w:rFonts w:cs="Times New Roman"/>
          <w:szCs w:val="24"/>
        </w:rPr>
        <w:t>anak</w:t>
      </w:r>
      <w:proofErr w:type="spellEnd"/>
      <w:r w:rsidRPr="00F13408">
        <w:rPr>
          <w:rFonts w:cs="Times New Roman"/>
          <w:szCs w:val="24"/>
        </w:rPr>
        <w:t xml:space="preserve"> </w:t>
      </w:r>
      <w:proofErr w:type="gramStart"/>
      <w:r w:rsidRPr="00F13408">
        <w:rPr>
          <w:rFonts w:cs="Times New Roman"/>
          <w:szCs w:val="24"/>
        </w:rPr>
        <w:t>non TB</w:t>
      </w:r>
      <w:proofErr w:type="gramEnd"/>
      <w:r w:rsidRPr="00F13408">
        <w:rPr>
          <w:rFonts w:cs="Times New Roman"/>
          <w:szCs w:val="24"/>
        </w:rPr>
        <w:t xml:space="preserve">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sebesar</w:t>
      </w:r>
      <w:proofErr w:type="spellEnd"/>
      <w:r w:rsidRPr="00F13408">
        <w:rPr>
          <w:rFonts w:cs="Times New Roman"/>
          <w:szCs w:val="24"/>
        </w:rPr>
        <w:t xml:space="preserve"> </w:t>
      </w:r>
      <w:r w:rsidR="005C396A">
        <w:rPr>
          <w:rFonts w:cs="Times New Roman"/>
          <w:szCs w:val="24"/>
        </w:rPr>
        <w:t>39 (</w:t>
      </w:r>
      <w:r w:rsidRPr="00F13408">
        <w:rPr>
          <w:rFonts w:cs="Times New Roman"/>
          <w:szCs w:val="24"/>
        </w:rPr>
        <w:t>97,5%</w:t>
      </w:r>
      <w:r w:rsidR="005C396A">
        <w:rPr>
          <w:rFonts w:cs="Times New Roman"/>
          <w:szCs w:val="24"/>
        </w:rPr>
        <w:t>)</w:t>
      </w:r>
      <w:r w:rsidRPr="00F13408">
        <w:rPr>
          <w:rFonts w:cs="Times New Roman"/>
          <w:szCs w:val="24"/>
        </w:rPr>
        <w:t xml:space="preserve"> </w:t>
      </w:r>
      <w:proofErr w:type="spellStart"/>
      <w:r w:rsidRPr="00F13408">
        <w:rPr>
          <w:rFonts w:cs="Times New Roman"/>
          <w:szCs w:val="24"/>
        </w:rPr>
        <w:t>dibandingkan</w:t>
      </w:r>
      <w:proofErr w:type="spellEnd"/>
      <w:r w:rsidRPr="00F13408">
        <w:rPr>
          <w:rFonts w:cs="Times New Roman"/>
          <w:szCs w:val="24"/>
        </w:rPr>
        <w:t xml:space="preserve"> </w:t>
      </w:r>
      <w:proofErr w:type="spellStart"/>
      <w:r w:rsidRPr="00F13408">
        <w:rPr>
          <w:rFonts w:cs="Times New Roman"/>
          <w:szCs w:val="24"/>
        </w:rPr>
        <w:t>kelompok</w:t>
      </w:r>
      <w:proofErr w:type="spellEnd"/>
      <w:r w:rsidRPr="00F13408">
        <w:rPr>
          <w:rFonts w:cs="Times New Roman"/>
          <w:szCs w:val="24"/>
        </w:rPr>
        <w:t xml:space="preserve"> </w:t>
      </w:r>
      <w:proofErr w:type="spellStart"/>
      <w:r w:rsidRPr="00F13408">
        <w:rPr>
          <w:rFonts w:cs="Times New Roman"/>
          <w:szCs w:val="24"/>
        </w:rPr>
        <w:t>anak</w:t>
      </w:r>
      <w:proofErr w:type="spellEnd"/>
      <w:r w:rsidRPr="00F13408">
        <w:rPr>
          <w:rFonts w:cs="Times New Roman"/>
          <w:szCs w:val="24"/>
        </w:rPr>
        <w:t xml:space="preserve"> </w:t>
      </w:r>
      <w:proofErr w:type="spellStart"/>
      <w:r w:rsidRPr="00F13408">
        <w:rPr>
          <w:rFonts w:cs="Times New Roman"/>
          <w:szCs w:val="24"/>
        </w:rPr>
        <w:t>penderita</w:t>
      </w:r>
      <w:proofErr w:type="spellEnd"/>
      <w:r w:rsidRPr="00F13408">
        <w:rPr>
          <w:rFonts w:cs="Times New Roman"/>
          <w:szCs w:val="24"/>
        </w:rPr>
        <w:t xml:space="preserve"> TB </w:t>
      </w:r>
      <w:proofErr w:type="spellStart"/>
      <w:r w:rsidRPr="00F13408">
        <w:rPr>
          <w:rFonts w:cs="Times New Roman"/>
          <w:szCs w:val="24"/>
        </w:rPr>
        <w:t>paru</w:t>
      </w:r>
      <w:proofErr w:type="spellEnd"/>
      <w:r w:rsidRPr="00F13408">
        <w:rPr>
          <w:rFonts w:cs="Times New Roman"/>
          <w:szCs w:val="24"/>
        </w:rPr>
        <w:t xml:space="preserve"> </w:t>
      </w:r>
      <w:proofErr w:type="spellStart"/>
      <w:r w:rsidRPr="00F13408">
        <w:rPr>
          <w:rFonts w:cs="Times New Roman"/>
          <w:szCs w:val="24"/>
        </w:rPr>
        <w:t>sebesar</w:t>
      </w:r>
      <w:proofErr w:type="spellEnd"/>
      <w:r w:rsidRPr="00F13408">
        <w:rPr>
          <w:rFonts w:cs="Times New Roman"/>
          <w:szCs w:val="24"/>
        </w:rPr>
        <w:t xml:space="preserve"> </w:t>
      </w:r>
      <w:r w:rsidR="005C396A">
        <w:rPr>
          <w:rFonts w:cs="Times New Roman"/>
          <w:szCs w:val="24"/>
        </w:rPr>
        <w:t>30 (</w:t>
      </w:r>
      <w:r w:rsidRPr="00F13408">
        <w:rPr>
          <w:rFonts w:cs="Times New Roman"/>
          <w:szCs w:val="24"/>
        </w:rPr>
        <w:t>75%</w:t>
      </w:r>
      <w:r w:rsidR="005C396A">
        <w:rPr>
          <w:rFonts w:cs="Times New Roman"/>
          <w:szCs w:val="24"/>
        </w:rPr>
        <w:t>)</w:t>
      </w:r>
      <w:r w:rsidRPr="003076E2">
        <w:rPr>
          <w:rFonts w:cs="Times New Roman"/>
          <w:szCs w:val="24"/>
        </w:rPr>
        <w:t>.</w:t>
      </w:r>
    </w:p>
    <w:p w14:paraId="4B6F476E" w14:textId="341295CE" w:rsidR="00E83377" w:rsidRPr="00B176C4" w:rsidRDefault="00B176C4" w:rsidP="00B176C4">
      <w:pPr>
        <w:pStyle w:val="Caption"/>
        <w:keepNext/>
        <w:jc w:val="both"/>
        <w:rPr>
          <w:i w:val="0"/>
          <w:iCs w:val="0"/>
          <w:color w:val="auto"/>
          <w:sz w:val="24"/>
          <w:szCs w:val="24"/>
          <w:lang w:val="sv-SE"/>
        </w:rPr>
      </w:pPr>
      <w:bookmarkStart w:id="274" w:name="_Toc219156198"/>
      <w:bookmarkStart w:id="275" w:name="_Toc219578675"/>
      <w:r w:rsidRPr="00B176C4">
        <w:rPr>
          <w:i w:val="0"/>
          <w:iCs w:val="0"/>
          <w:color w:val="auto"/>
          <w:sz w:val="24"/>
          <w:szCs w:val="24"/>
          <w:lang w:val="sv-SE"/>
        </w:rPr>
        <w:lastRenderedPageBreak/>
        <w:t>Table 4.</w:t>
      </w:r>
      <w:r w:rsidR="003076E2" w:rsidRPr="003076E2">
        <w:rPr>
          <w:i w:val="0"/>
          <w:iCs w:val="0"/>
          <w:color w:val="auto"/>
          <w:sz w:val="24"/>
          <w:szCs w:val="24"/>
          <w:lang w:val="sv-SE"/>
        </w:rPr>
        <w:t>6</w:t>
      </w:r>
      <w:r w:rsidRPr="00B176C4">
        <w:rPr>
          <w:i w:val="0"/>
          <w:iCs w:val="0"/>
          <w:color w:val="auto"/>
          <w:sz w:val="24"/>
          <w:szCs w:val="24"/>
          <w:lang w:val="sv-SE"/>
        </w:rPr>
        <w:t xml:space="preserve"> Indikator Kondisi Jendela Kamar Tidur</w:t>
      </w:r>
      <w:bookmarkEnd w:id="274"/>
      <w:bookmarkEnd w:id="275"/>
    </w:p>
    <w:tbl>
      <w:tblPr>
        <w:tblStyle w:val="TableGrid"/>
        <w:tblW w:w="8032" w:type="dxa"/>
        <w:tblBorders>
          <w:left w:val="none" w:sz="0" w:space="0" w:color="auto"/>
          <w:right w:val="none" w:sz="0" w:space="0" w:color="auto"/>
          <w:insideV w:val="none" w:sz="0" w:space="0" w:color="auto"/>
        </w:tblBorders>
        <w:tblLook w:val="04A0" w:firstRow="1" w:lastRow="0" w:firstColumn="1" w:lastColumn="0" w:noHBand="0" w:noVBand="1"/>
      </w:tblPr>
      <w:tblGrid>
        <w:gridCol w:w="2656"/>
        <w:gridCol w:w="1229"/>
        <w:gridCol w:w="935"/>
        <w:gridCol w:w="1277"/>
        <w:gridCol w:w="707"/>
        <w:gridCol w:w="1228"/>
      </w:tblGrid>
      <w:tr w:rsidR="00E83377" w:rsidRPr="009F015D" w14:paraId="08A7401C" w14:textId="77777777" w:rsidTr="00146C81">
        <w:trPr>
          <w:trHeight w:val="1273"/>
        </w:trPr>
        <w:tc>
          <w:tcPr>
            <w:tcW w:w="2656" w:type="dxa"/>
            <w:tcBorders>
              <w:bottom w:val="nil"/>
            </w:tcBorders>
            <w:vAlign w:val="center"/>
          </w:tcPr>
          <w:p w14:paraId="07143436"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164" w:type="dxa"/>
            <w:gridSpan w:val="2"/>
            <w:tcBorders>
              <w:bottom w:val="nil"/>
            </w:tcBorders>
            <w:vAlign w:val="center"/>
          </w:tcPr>
          <w:p w14:paraId="2D23A8A7"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C09C883"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2E5E2C1F"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84" w:type="dxa"/>
            <w:gridSpan w:val="2"/>
            <w:tcBorders>
              <w:bottom w:val="nil"/>
            </w:tcBorders>
            <w:vAlign w:val="center"/>
          </w:tcPr>
          <w:p w14:paraId="6DCF75A1" w14:textId="77777777" w:rsidR="00E83377" w:rsidRPr="009F015D" w:rsidRDefault="00E83377" w:rsidP="00146C81">
            <w:pPr>
              <w:jc w:val="center"/>
              <w:rPr>
                <w:rFonts w:cs="Times New Roman"/>
                <w:sz w:val="22"/>
              </w:rPr>
            </w:pPr>
            <w:r w:rsidRPr="009F015D">
              <w:rPr>
                <w:rFonts w:cs="Times New Roman"/>
                <w:sz w:val="22"/>
              </w:rPr>
              <w:t>Control</w:t>
            </w:r>
          </w:p>
          <w:p w14:paraId="4AE08F8F"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23F03459" w14:textId="77777777" w:rsidR="00E83377" w:rsidRPr="009F015D" w:rsidRDefault="00E83377" w:rsidP="00146C81">
            <w:pPr>
              <w:jc w:val="center"/>
              <w:rPr>
                <w:rFonts w:cs="Times New Roman"/>
                <w:sz w:val="22"/>
              </w:rPr>
            </w:pPr>
            <w:r w:rsidRPr="009F015D">
              <w:rPr>
                <w:rFonts w:cs="Times New Roman"/>
                <w:sz w:val="22"/>
              </w:rPr>
              <w:t>(n = 40)</w:t>
            </w:r>
          </w:p>
        </w:tc>
        <w:tc>
          <w:tcPr>
            <w:tcW w:w="1228" w:type="dxa"/>
            <w:tcBorders>
              <w:bottom w:val="nil"/>
            </w:tcBorders>
            <w:vAlign w:val="center"/>
          </w:tcPr>
          <w:p w14:paraId="5114F42D" w14:textId="77777777" w:rsidR="00E83377" w:rsidRPr="009F015D" w:rsidRDefault="00E83377" w:rsidP="00146C81">
            <w:pPr>
              <w:jc w:val="center"/>
              <w:rPr>
                <w:rFonts w:cs="Times New Roman"/>
                <w:sz w:val="22"/>
              </w:rPr>
            </w:pPr>
            <w:r w:rsidRPr="009F015D">
              <w:rPr>
                <w:rFonts w:cs="Times New Roman"/>
                <w:sz w:val="22"/>
              </w:rPr>
              <w:t>Total</w:t>
            </w:r>
          </w:p>
          <w:p w14:paraId="2BE844E1"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47FB4F2E" w14:textId="77777777" w:rsidTr="00146C81">
        <w:trPr>
          <w:trHeight w:val="349"/>
        </w:trPr>
        <w:tc>
          <w:tcPr>
            <w:tcW w:w="2656" w:type="dxa"/>
            <w:tcBorders>
              <w:top w:val="nil"/>
            </w:tcBorders>
            <w:vAlign w:val="center"/>
          </w:tcPr>
          <w:p w14:paraId="135339E2" w14:textId="77777777" w:rsidR="00E83377" w:rsidRPr="009F015D" w:rsidRDefault="00E83377" w:rsidP="00146C81">
            <w:pPr>
              <w:jc w:val="center"/>
              <w:rPr>
                <w:rFonts w:cs="Times New Roman"/>
                <w:sz w:val="22"/>
              </w:rPr>
            </w:pPr>
          </w:p>
        </w:tc>
        <w:tc>
          <w:tcPr>
            <w:tcW w:w="1229" w:type="dxa"/>
            <w:tcBorders>
              <w:top w:val="nil"/>
            </w:tcBorders>
            <w:vAlign w:val="center"/>
          </w:tcPr>
          <w:p w14:paraId="7AE0400E"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935" w:type="dxa"/>
            <w:tcBorders>
              <w:top w:val="nil"/>
            </w:tcBorders>
            <w:vAlign w:val="center"/>
          </w:tcPr>
          <w:p w14:paraId="080658B1"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1277" w:type="dxa"/>
            <w:tcBorders>
              <w:top w:val="nil"/>
            </w:tcBorders>
            <w:vAlign w:val="center"/>
          </w:tcPr>
          <w:p w14:paraId="76853EA9" w14:textId="77777777" w:rsidR="00E83377" w:rsidRPr="009F015D" w:rsidRDefault="00E83377" w:rsidP="00146C81">
            <w:pPr>
              <w:jc w:val="center"/>
              <w:rPr>
                <w:rFonts w:cs="Times New Roman"/>
                <w:sz w:val="22"/>
              </w:rPr>
            </w:pPr>
            <w:r w:rsidRPr="009F015D">
              <w:rPr>
                <w:rFonts w:cs="Times New Roman"/>
                <w:sz w:val="22"/>
              </w:rPr>
              <w:t>f</w:t>
            </w:r>
          </w:p>
        </w:tc>
        <w:tc>
          <w:tcPr>
            <w:tcW w:w="707" w:type="dxa"/>
            <w:tcBorders>
              <w:top w:val="nil"/>
            </w:tcBorders>
            <w:vAlign w:val="center"/>
          </w:tcPr>
          <w:p w14:paraId="70C1DAB8" w14:textId="77777777" w:rsidR="00E83377" w:rsidRPr="009F015D" w:rsidRDefault="00E83377" w:rsidP="00146C81">
            <w:pPr>
              <w:jc w:val="center"/>
              <w:rPr>
                <w:rFonts w:cs="Times New Roman"/>
                <w:sz w:val="22"/>
              </w:rPr>
            </w:pPr>
            <w:r w:rsidRPr="009F015D">
              <w:rPr>
                <w:rFonts w:cs="Times New Roman"/>
                <w:sz w:val="22"/>
              </w:rPr>
              <w:t>(%)</w:t>
            </w:r>
          </w:p>
        </w:tc>
        <w:tc>
          <w:tcPr>
            <w:tcW w:w="1228" w:type="dxa"/>
            <w:tcBorders>
              <w:top w:val="nil"/>
            </w:tcBorders>
            <w:vAlign w:val="center"/>
          </w:tcPr>
          <w:p w14:paraId="57F0B276"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08FB9FC7" w14:textId="77777777" w:rsidTr="00146C81">
        <w:trPr>
          <w:trHeight w:val="318"/>
        </w:trPr>
        <w:tc>
          <w:tcPr>
            <w:tcW w:w="2656" w:type="dxa"/>
            <w:tcBorders>
              <w:bottom w:val="single" w:sz="4" w:space="0" w:color="auto"/>
            </w:tcBorders>
          </w:tcPr>
          <w:p w14:paraId="0F196A49" w14:textId="77777777" w:rsidR="00E83377" w:rsidRPr="009F015D" w:rsidRDefault="00E83377" w:rsidP="00146C81">
            <w:pPr>
              <w:rPr>
                <w:rFonts w:cs="Times New Roman"/>
                <w:b/>
                <w:bCs/>
                <w:sz w:val="22"/>
              </w:rPr>
            </w:pPr>
            <w:r w:rsidRPr="009F015D">
              <w:rPr>
                <w:rFonts w:cs="Times New Roman"/>
                <w:b/>
                <w:bCs/>
                <w:sz w:val="22"/>
              </w:rPr>
              <w:t>Jendela Kamar Tidur</w:t>
            </w:r>
          </w:p>
        </w:tc>
        <w:tc>
          <w:tcPr>
            <w:tcW w:w="1229" w:type="dxa"/>
            <w:tcBorders>
              <w:bottom w:val="single" w:sz="4" w:space="0" w:color="auto"/>
            </w:tcBorders>
          </w:tcPr>
          <w:p w14:paraId="5D0F2C70" w14:textId="77777777" w:rsidR="00E83377" w:rsidRPr="009F015D" w:rsidRDefault="00E83377" w:rsidP="00146C81">
            <w:pPr>
              <w:rPr>
                <w:rFonts w:cs="Times New Roman"/>
                <w:sz w:val="22"/>
              </w:rPr>
            </w:pPr>
          </w:p>
        </w:tc>
        <w:tc>
          <w:tcPr>
            <w:tcW w:w="935" w:type="dxa"/>
            <w:tcBorders>
              <w:bottom w:val="single" w:sz="4" w:space="0" w:color="auto"/>
            </w:tcBorders>
          </w:tcPr>
          <w:p w14:paraId="2A28AE30" w14:textId="77777777" w:rsidR="00E83377" w:rsidRPr="009F015D" w:rsidRDefault="00E83377" w:rsidP="00146C81">
            <w:pPr>
              <w:rPr>
                <w:rFonts w:cs="Times New Roman"/>
                <w:sz w:val="22"/>
              </w:rPr>
            </w:pPr>
          </w:p>
        </w:tc>
        <w:tc>
          <w:tcPr>
            <w:tcW w:w="1277" w:type="dxa"/>
            <w:tcBorders>
              <w:bottom w:val="single" w:sz="4" w:space="0" w:color="auto"/>
            </w:tcBorders>
          </w:tcPr>
          <w:p w14:paraId="75AF37AF" w14:textId="77777777" w:rsidR="00E83377" w:rsidRPr="009F015D" w:rsidRDefault="00E83377" w:rsidP="00146C81">
            <w:pPr>
              <w:rPr>
                <w:rFonts w:cs="Times New Roman"/>
                <w:sz w:val="22"/>
              </w:rPr>
            </w:pPr>
          </w:p>
        </w:tc>
        <w:tc>
          <w:tcPr>
            <w:tcW w:w="707" w:type="dxa"/>
            <w:tcBorders>
              <w:bottom w:val="single" w:sz="4" w:space="0" w:color="auto"/>
            </w:tcBorders>
          </w:tcPr>
          <w:p w14:paraId="5DF82304" w14:textId="77777777" w:rsidR="00E83377" w:rsidRPr="009F015D" w:rsidRDefault="00E83377" w:rsidP="00146C81">
            <w:pPr>
              <w:rPr>
                <w:rFonts w:cs="Times New Roman"/>
                <w:sz w:val="22"/>
              </w:rPr>
            </w:pPr>
          </w:p>
        </w:tc>
        <w:tc>
          <w:tcPr>
            <w:tcW w:w="1228" w:type="dxa"/>
            <w:tcBorders>
              <w:bottom w:val="single" w:sz="4" w:space="0" w:color="auto"/>
            </w:tcBorders>
          </w:tcPr>
          <w:p w14:paraId="136446C5" w14:textId="77777777" w:rsidR="00E83377" w:rsidRPr="009F015D" w:rsidRDefault="00E83377" w:rsidP="00146C81">
            <w:pPr>
              <w:rPr>
                <w:rFonts w:cs="Times New Roman"/>
                <w:sz w:val="22"/>
              </w:rPr>
            </w:pPr>
          </w:p>
        </w:tc>
      </w:tr>
      <w:tr w:rsidR="00E83377" w:rsidRPr="009F015D" w14:paraId="16B0C0C5" w14:textId="77777777" w:rsidTr="00146C81">
        <w:trPr>
          <w:trHeight w:val="318"/>
        </w:trPr>
        <w:tc>
          <w:tcPr>
            <w:tcW w:w="2656" w:type="dxa"/>
            <w:tcBorders>
              <w:bottom w:val="nil"/>
            </w:tcBorders>
          </w:tcPr>
          <w:p w14:paraId="382D4F37" w14:textId="77777777" w:rsidR="00E83377" w:rsidRPr="009F015D" w:rsidRDefault="00E83377" w:rsidP="00146C81">
            <w:pPr>
              <w:ind w:left="317" w:firstLine="2"/>
              <w:rPr>
                <w:rFonts w:cs="Times New Roman"/>
                <w:sz w:val="22"/>
                <w:lang w:val="sv-SE"/>
              </w:rPr>
            </w:pPr>
            <w:r w:rsidRPr="009F015D">
              <w:rPr>
                <w:rFonts w:cs="Times New Roman"/>
                <w:sz w:val="22"/>
                <w:lang w:val="sv-SE"/>
              </w:rPr>
              <w:t>Ada</w:t>
            </w:r>
          </w:p>
        </w:tc>
        <w:tc>
          <w:tcPr>
            <w:tcW w:w="1229" w:type="dxa"/>
            <w:tcBorders>
              <w:bottom w:val="nil"/>
            </w:tcBorders>
            <w:vAlign w:val="center"/>
          </w:tcPr>
          <w:p w14:paraId="3D44B41E" w14:textId="77777777" w:rsidR="00E83377" w:rsidRPr="009F015D" w:rsidRDefault="00E83377" w:rsidP="00146C81">
            <w:pPr>
              <w:jc w:val="center"/>
              <w:rPr>
                <w:rFonts w:cs="Times New Roman"/>
                <w:sz w:val="22"/>
              </w:rPr>
            </w:pPr>
            <w:r w:rsidRPr="009F015D">
              <w:rPr>
                <w:rFonts w:cs="Times New Roman"/>
                <w:sz w:val="22"/>
              </w:rPr>
              <w:t>27</w:t>
            </w:r>
          </w:p>
        </w:tc>
        <w:tc>
          <w:tcPr>
            <w:tcW w:w="935" w:type="dxa"/>
            <w:tcBorders>
              <w:bottom w:val="nil"/>
            </w:tcBorders>
            <w:vAlign w:val="center"/>
          </w:tcPr>
          <w:p w14:paraId="0FBEB326" w14:textId="77777777" w:rsidR="00E83377" w:rsidRPr="009F015D" w:rsidRDefault="00E83377" w:rsidP="00146C81">
            <w:pPr>
              <w:jc w:val="center"/>
              <w:rPr>
                <w:rFonts w:cs="Times New Roman"/>
                <w:sz w:val="22"/>
              </w:rPr>
            </w:pPr>
            <w:r w:rsidRPr="009F015D">
              <w:rPr>
                <w:rFonts w:cs="Times New Roman"/>
                <w:sz w:val="22"/>
              </w:rPr>
              <w:t>67,5</w:t>
            </w:r>
          </w:p>
        </w:tc>
        <w:tc>
          <w:tcPr>
            <w:tcW w:w="1277" w:type="dxa"/>
            <w:tcBorders>
              <w:bottom w:val="nil"/>
            </w:tcBorders>
            <w:vAlign w:val="center"/>
          </w:tcPr>
          <w:p w14:paraId="21EB80E3" w14:textId="77777777" w:rsidR="00E83377" w:rsidRPr="009F015D" w:rsidRDefault="00E83377" w:rsidP="00146C81">
            <w:pPr>
              <w:jc w:val="center"/>
              <w:rPr>
                <w:rFonts w:cs="Times New Roman"/>
                <w:sz w:val="22"/>
              </w:rPr>
            </w:pPr>
            <w:r w:rsidRPr="009F015D">
              <w:rPr>
                <w:rFonts w:cs="Times New Roman"/>
                <w:sz w:val="22"/>
              </w:rPr>
              <w:t>38</w:t>
            </w:r>
          </w:p>
        </w:tc>
        <w:tc>
          <w:tcPr>
            <w:tcW w:w="707" w:type="dxa"/>
            <w:tcBorders>
              <w:bottom w:val="nil"/>
            </w:tcBorders>
            <w:vAlign w:val="center"/>
          </w:tcPr>
          <w:p w14:paraId="62BC5443" w14:textId="77777777" w:rsidR="00E83377" w:rsidRPr="009F015D" w:rsidRDefault="00E83377" w:rsidP="00146C81">
            <w:pPr>
              <w:jc w:val="center"/>
              <w:rPr>
                <w:rFonts w:cs="Times New Roman"/>
                <w:sz w:val="22"/>
              </w:rPr>
            </w:pPr>
            <w:r w:rsidRPr="009F015D">
              <w:rPr>
                <w:rFonts w:cs="Times New Roman"/>
                <w:sz w:val="22"/>
              </w:rPr>
              <w:t>95</w:t>
            </w:r>
          </w:p>
        </w:tc>
        <w:tc>
          <w:tcPr>
            <w:tcW w:w="1228" w:type="dxa"/>
            <w:tcBorders>
              <w:bottom w:val="nil"/>
            </w:tcBorders>
            <w:vAlign w:val="center"/>
          </w:tcPr>
          <w:p w14:paraId="6DF97956" w14:textId="77777777" w:rsidR="00E83377" w:rsidRPr="009F015D" w:rsidRDefault="00E83377" w:rsidP="00146C81">
            <w:pPr>
              <w:jc w:val="center"/>
              <w:rPr>
                <w:rFonts w:cs="Times New Roman"/>
                <w:sz w:val="22"/>
              </w:rPr>
            </w:pPr>
            <w:r w:rsidRPr="009F015D">
              <w:rPr>
                <w:rFonts w:cs="Times New Roman"/>
                <w:sz w:val="22"/>
              </w:rPr>
              <w:t>65 (81,2)</w:t>
            </w:r>
          </w:p>
        </w:tc>
      </w:tr>
      <w:tr w:rsidR="00E83377" w:rsidRPr="009F015D" w14:paraId="17F8695D" w14:textId="77777777" w:rsidTr="00146C81">
        <w:trPr>
          <w:trHeight w:val="318"/>
        </w:trPr>
        <w:tc>
          <w:tcPr>
            <w:tcW w:w="2656" w:type="dxa"/>
            <w:tcBorders>
              <w:top w:val="nil"/>
              <w:bottom w:val="nil"/>
            </w:tcBorders>
          </w:tcPr>
          <w:p w14:paraId="15E00808" w14:textId="77777777" w:rsidR="00E83377" w:rsidRPr="009F015D" w:rsidRDefault="00E83377" w:rsidP="00146C81">
            <w:pPr>
              <w:ind w:left="321" w:hanging="2"/>
              <w:rPr>
                <w:rFonts w:cs="Times New Roman"/>
                <w:sz w:val="22"/>
                <w:lang w:val="sv-SE"/>
              </w:rPr>
            </w:pPr>
            <w:r w:rsidRPr="009F015D">
              <w:rPr>
                <w:rFonts w:cs="Times New Roman"/>
                <w:sz w:val="22"/>
                <w:lang w:val="sv-SE"/>
              </w:rPr>
              <w:t>Tidak Ada</w:t>
            </w:r>
          </w:p>
        </w:tc>
        <w:tc>
          <w:tcPr>
            <w:tcW w:w="1229" w:type="dxa"/>
            <w:tcBorders>
              <w:top w:val="nil"/>
              <w:bottom w:val="nil"/>
            </w:tcBorders>
            <w:vAlign w:val="center"/>
          </w:tcPr>
          <w:p w14:paraId="4EA0D2CD" w14:textId="77777777" w:rsidR="00E83377" w:rsidRPr="009F015D" w:rsidRDefault="00E83377" w:rsidP="00146C81">
            <w:pPr>
              <w:jc w:val="center"/>
              <w:rPr>
                <w:rFonts w:cs="Times New Roman"/>
                <w:sz w:val="22"/>
              </w:rPr>
            </w:pPr>
            <w:r w:rsidRPr="009F015D">
              <w:rPr>
                <w:rFonts w:cs="Times New Roman"/>
                <w:sz w:val="22"/>
              </w:rPr>
              <w:t>13</w:t>
            </w:r>
          </w:p>
        </w:tc>
        <w:tc>
          <w:tcPr>
            <w:tcW w:w="935" w:type="dxa"/>
            <w:tcBorders>
              <w:top w:val="nil"/>
              <w:bottom w:val="nil"/>
            </w:tcBorders>
            <w:vAlign w:val="center"/>
          </w:tcPr>
          <w:p w14:paraId="0AC3EFA6" w14:textId="77777777" w:rsidR="00E83377" w:rsidRPr="009F015D" w:rsidRDefault="00E83377" w:rsidP="00146C81">
            <w:pPr>
              <w:jc w:val="center"/>
              <w:rPr>
                <w:rFonts w:cs="Times New Roman"/>
                <w:sz w:val="22"/>
              </w:rPr>
            </w:pPr>
            <w:r w:rsidRPr="009F015D">
              <w:rPr>
                <w:rFonts w:cs="Times New Roman"/>
                <w:sz w:val="22"/>
              </w:rPr>
              <w:t>32,5</w:t>
            </w:r>
          </w:p>
        </w:tc>
        <w:tc>
          <w:tcPr>
            <w:tcW w:w="1277" w:type="dxa"/>
            <w:tcBorders>
              <w:top w:val="nil"/>
              <w:bottom w:val="nil"/>
            </w:tcBorders>
            <w:vAlign w:val="center"/>
          </w:tcPr>
          <w:p w14:paraId="19CD595F" w14:textId="77777777" w:rsidR="00E83377" w:rsidRPr="009F015D" w:rsidRDefault="00E83377" w:rsidP="00146C81">
            <w:pPr>
              <w:jc w:val="center"/>
              <w:rPr>
                <w:rFonts w:cs="Times New Roman"/>
                <w:sz w:val="22"/>
              </w:rPr>
            </w:pPr>
            <w:r w:rsidRPr="009F015D">
              <w:rPr>
                <w:rFonts w:cs="Times New Roman"/>
                <w:sz w:val="22"/>
              </w:rPr>
              <w:t>2</w:t>
            </w:r>
          </w:p>
        </w:tc>
        <w:tc>
          <w:tcPr>
            <w:tcW w:w="707" w:type="dxa"/>
            <w:tcBorders>
              <w:top w:val="nil"/>
              <w:bottom w:val="nil"/>
            </w:tcBorders>
            <w:vAlign w:val="center"/>
          </w:tcPr>
          <w:p w14:paraId="75EA4F79" w14:textId="77777777" w:rsidR="00E83377" w:rsidRPr="009F015D" w:rsidRDefault="00E83377" w:rsidP="00146C81">
            <w:pPr>
              <w:jc w:val="center"/>
              <w:rPr>
                <w:rFonts w:cs="Times New Roman"/>
                <w:sz w:val="22"/>
              </w:rPr>
            </w:pPr>
            <w:r w:rsidRPr="009F015D">
              <w:rPr>
                <w:rFonts w:cs="Times New Roman"/>
                <w:sz w:val="22"/>
              </w:rPr>
              <w:t>5</w:t>
            </w:r>
          </w:p>
        </w:tc>
        <w:tc>
          <w:tcPr>
            <w:tcW w:w="1228" w:type="dxa"/>
            <w:tcBorders>
              <w:top w:val="nil"/>
              <w:bottom w:val="nil"/>
            </w:tcBorders>
            <w:vAlign w:val="center"/>
          </w:tcPr>
          <w:p w14:paraId="38F7DD7A" w14:textId="77777777" w:rsidR="00E83377" w:rsidRPr="009F015D" w:rsidRDefault="00E83377" w:rsidP="00146C81">
            <w:pPr>
              <w:jc w:val="center"/>
              <w:rPr>
                <w:rFonts w:cs="Times New Roman"/>
                <w:sz w:val="22"/>
              </w:rPr>
            </w:pPr>
            <w:r w:rsidRPr="009F015D">
              <w:rPr>
                <w:rFonts w:cs="Times New Roman"/>
                <w:sz w:val="22"/>
              </w:rPr>
              <w:t>15 (18,8)</w:t>
            </w:r>
          </w:p>
        </w:tc>
      </w:tr>
      <w:tr w:rsidR="00E83377" w:rsidRPr="009F015D" w14:paraId="166A68B1" w14:textId="77777777" w:rsidTr="00146C81">
        <w:trPr>
          <w:trHeight w:val="318"/>
        </w:trPr>
        <w:tc>
          <w:tcPr>
            <w:tcW w:w="2656" w:type="dxa"/>
            <w:tcBorders>
              <w:bottom w:val="single" w:sz="4" w:space="0" w:color="auto"/>
            </w:tcBorders>
          </w:tcPr>
          <w:p w14:paraId="2FEED8AC" w14:textId="77777777" w:rsidR="00E83377" w:rsidRPr="009F015D" w:rsidRDefault="00E83377" w:rsidP="00146C81">
            <w:pPr>
              <w:rPr>
                <w:rFonts w:cs="Times New Roman"/>
                <w:b/>
                <w:bCs/>
                <w:sz w:val="22"/>
              </w:rPr>
            </w:pPr>
            <w:r w:rsidRPr="009F015D">
              <w:rPr>
                <w:rFonts w:cs="Times New Roman"/>
                <w:b/>
                <w:bCs/>
                <w:sz w:val="22"/>
              </w:rPr>
              <w:t>Total</w:t>
            </w:r>
          </w:p>
        </w:tc>
        <w:tc>
          <w:tcPr>
            <w:tcW w:w="1229" w:type="dxa"/>
            <w:tcBorders>
              <w:bottom w:val="single" w:sz="4" w:space="0" w:color="auto"/>
            </w:tcBorders>
            <w:vAlign w:val="center"/>
          </w:tcPr>
          <w:p w14:paraId="78FB07B0" w14:textId="77777777" w:rsidR="00E83377" w:rsidRPr="009F015D" w:rsidRDefault="00E83377" w:rsidP="00146C81">
            <w:pPr>
              <w:jc w:val="center"/>
              <w:rPr>
                <w:rFonts w:cs="Times New Roman"/>
                <w:sz w:val="22"/>
              </w:rPr>
            </w:pPr>
            <w:r w:rsidRPr="009F015D">
              <w:rPr>
                <w:rFonts w:cs="Times New Roman"/>
                <w:sz w:val="22"/>
              </w:rPr>
              <w:t>40</w:t>
            </w:r>
          </w:p>
        </w:tc>
        <w:tc>
          <w:tcPr>
            <w:tcW w:w="935" w:type="dxa"/>
            <w:tcBorders>
              <w:bottom w:val="single" w:sz="4" w:space="0" w:color="auto"/>
            </w:tcBorders>
            <w:vAlign w:val="center"/>
          </w:tcPr>
          <w:p w14:paraId="5162D689" w14:textId="77777777" w:rsidR="00E83377" w:rsidRPr="009F015D" w:rsidRDefault="00E83377" w:rsidP="00146C81">
            <w:pPr>
              <w:jc w:val="center"/>
              <w:rPr>
                <w:rFonts w:cs="Times New Roman"/>
                <w:sz w:val="22"/>
              </w:rPr>
            </w:pPr>
            <w:r w:rsidRPr="009F015D">
              <w:rPr>
                <w:rFonts w:cs="Times New Roman"/>
                <w:sz w:val="22"/>
              </w:rPr>
              <w:t>100</w:t>
            </w:r>
          </w:p>
        </w:tc>
        <w:tc>
          <w:tcPr>
            <w:tcW w:w="1277" w:type="dxa"/>
            <w:tcBorders>
              <w:bottom w:val="single" w:sz="4" w:space="0" w:color="auto"/>
            </w:tcBorders>
            <w:vAlign w:val="center"/>
          </w:tcPr>
          <w:p w14:paraId="57CD1950" w14:textId="77777777" w:rsidR="00E83377" w:rsidRPr="009F015D" w:rsidRDefault="00E83377" w:rsidP="00146C81">
            <w:pPr>
              <w:jc w:val="center"/>
              <w:rPr>
                <w:rFonts w:cs="Times New Roman"/>
                <w:sz w:val="22"/>
              </w:rPr>
            </w:pPr>
            <w:r w:rsidRPr="009F015D">
              <w:rPr>
                <w:rFonts w:cs="Times New Roman"/>
                <w:sz w:val="22"/>
              </w:rPr>
              <w:t>40</w:t>
            </w:r>
          </w:p>
        </w:tc>
        <w:tc>
          <w:tcPr>
            <w:tcW w:w="707" w:type="dxa"/>
            <w:tcBorders>
              <w:bottom w:val="single" w:sz="4" w:space="0" w:color="auto"/>
            </w:tcBorders>
            <w:vAlign w:val="center"/>
          </w:tcPr>
          <w:p w14:paraId="72510034" w14:textId="77777777" w:rsidR="00E83377" w:rsidRPr="009F015D" w:rsidRDefault="00E83377" w:rsidP="00146C81">
            <w:pPr>
              <w:jc w:val="center"/>
              <w:rPr>
                <w:rFonts w:cs="Times New Roman"/>
                <w:sz w:val="22"/>
              </w:rPr>
            </w:pPr>
            <w:r w:rsidRPr="009F015D">
              <w:rPr>
                <w:rFonts w:cs="Times New Roman"/>
                <w:sz w:val="22"/>
              </w:rPr>
              <w:t>100</w:t>
            </w:r>
          </w:p>
        </w:tc>
        <w:tc>
          <w:tcPr>
            <w:tcW w:w="1228" w:type="dxa"/>
            <w:tcBorders>
              <w:bottom w:val="single" w:sz="4" w:space="0" w:color="auto"/>
            </w:tcBorders>
            <w:vAlign w:val="center"/>
          </w:tcPr>
          <w:p w14:paraId="2881CB8B" w14:textId="77777777" w:rsidR="00E83377" w:rsidRPr="009F015D" w:rsidRDefault="00E83377" w:rsidP="00146C81">
            <w:pPr>
              <w:jc w:val="center"/>
              <w:rPr>
                <w:rFonts w:cs="Times New Roman"/>
                <w:sz w:val="22"/>
              </w:rPr>
            </w:pPr>
            <w:r w:rsidRPr="009F015D">
              <w:rPr>
                <w:rFonts w:cs="Times New Roman"/>
                <w:sz w:val="22"/>
              </w:rPr>
              <w:t>80  (100)</w:t>
            </w:r>
          </w:p>
        </w:tc>
      </w:tr>
    </w:tbl>
    <w:p w14:paraId="0B3F15F0" w14:textId="5BBC88B7" w:rsidR="00E83377" w:rsidRPr="00487F3F" w:rsidRDefault="00E83377" w:rsidP="00E83377">
      <w:pPr>
        <w:spacing w:line="360" w:lineRule="auto"/>
        <w:rPr>
          <w:rFonts w:cs="Times New Roman"/>
          <w:szCs w:val="24"/>
          <w:lang w:val="sv-SE"/>
        </w:rPr>
      </w:pPr>
      <w:r w:rsidRPr="00487F3F">
        <w:rPr>
          <w:rFonts w:cs="Times New Roman"/>
          <w:szCs w:val="24"/>
          <w:lang w:val="sv-SE"/>
        </w:rPr>
        <w:t xml:space="preserve">Berdasarkan tabel </w:t>
      </w:r>
      <w:r>
        <w:rPr>
          <w:rFonts w:cs="Times New Roman"/>
          <w:szCs w:val="24"/>
          <w:lang w:val="sv-SE"/>
        </w:rPr>
        <w:t xml:space="preserve">4.6 </w:t>
      </w:r>
      <w:r w:rsidRPr="00487F3F">
        <w:rPr>
          <w:rFonts w:cs="Times New Roman"/>
          <w:szCs w:val="24"/>
          <w:lang w:val="sv-SE"/>
        </w:rPr>
        <w:t xml:space="preserve">indikator kondisi jendela kamar tidur, sebagian besar rumah pada kedua kelompok memiliki jendela kamar tidur. Proporsi rumah yang memiliki jendela kamar tidur lebih tinggi pada kelompok anak non TB paru sebesar </w:t>
      </w:r>
      <w:r w:rsidR="005C396A">
        <w:rPr>
          <w:rFonts w:cs="Times New Roman"/>
          <w:szCs w:val="24"/>
          <w:lang w:val="sv-SE"/>
        </w:rPr>
        <w:t>38 (</w:t>
      </w:r>
      <w:r w:rsidRPr="00487F3F">
        <w:rPr>
          <w:rFonts w:cs="Times New Roman"/>
          <w:szCs w:val="24"/>
          <w:lang w:val="sv-SE"/>
        </w:rPr>
        <w:t>95%</w:t>
      </w:r>
      <w:r w:rsidR="005C396A">
        <w:rPr>
          <w:rFonts w:cs="Times New Roman"/>
          <w:szCs w:val="24"/>
          <w:lang w:val="sv-SE"/>
        </w:rPr>
        <w:t>)</w:t>
      </w:r>
      <w:r w:rsidRPr="00487F3F">
        <w:rPr>
          <w:rFonts w:cs="Times New Roman"/>
          <w:szCs w:val="24"/>
          <w:lang w:val="sv-SE"/>
        </w:rPr>
        <w:t xml:space="preserve">, dibandingkan kelompok anak penderita TB paru sebesar </w:t>
      </w:r>
      <w:r w:rsidR="005C396A">
        <w:rPr>
          <w:rFonts w:cs="Times New Roman"/>
          <w:szCs w:val="24"/>
          <w:lang w:val="sv-SE"/>
        </w:rPr>
        <w:t>27 (</w:t>
      </w:r>
      <w:r w:rsidRPr="00487F3F">
        <w:rPr>
          <w:rFonts w:cs="Times New Roman"/>
          <w:szCs w:val="24"/>
          <w:lang w:val="sv-SE"/>
        </w:rPr>
        <w:t>67,5%</w:t>
      </w:r>
      <w:r w:rsidR="005C396A">
        <w:rPr>
          <w:rFonts w:cs="Times New Roman"/>
          <w:szCs w:val="24"/>
          <w:lang w:val="sv-SE"/>
        </w:rPr>
        <w:t>)</w:t>
      </w:r>
      <w:r w:rsidRPr="00487F3F">
        <w:rPr>
          <w:rFonts w:cs="Times New Roman"/>
          <w:szCs w:val="24"/>
          <w:lang w:val="sv-SE"/>
        </w:rPr>
        <w:t xml:space="preserve">. </w:t>
      </w:r>
    </w:p>
    <w:p w14:paraId="0E393E2E" w14:textId="4B8DAD9E" w:rsidR="00E83377" w:rsidRPr="00B176C4" w:rsidRDefault="00B176C4" w:rsidP="00B176C4">
      <w:pPr>
        <w:pStyle w:val="Caption"/>
        <w:keepNext/>
        <w:jc w:val="both"/>
        <w:rPr>
          <w:i w:val="0"/>
          <w:iCs w:val="0"/>
          <w:color w:val="auto"/>
          <w:sz w:val="24"/>
          <w:szCs w:val="24"/>
          <w:lang w:val="sv-SE"/>
        </w:rPr>
      </w:pPr>
      <w:bookmarkStart w:id="276" w:name="_Toc219156199"/>
      <w:bookmarkStart w:id="277" w:name="_Toc219578676"/>
      <w:r w:rsidRPr="00B176C4">
        <w:rPr>
          <w:i w:val="0"/>
          <w:iCs w:val="0"/>
          <w:color w:val="auto"/>
          <w:sz w:val="24"/>
          <w:szCs w:val="24"/>
          <w:lang w:val="sv-SE"/>
        </w:rPr>
        <w:t>Table 4.</w:t>
      </w:r>
      <w:r w:rsidR="003076E2" w:rsidRPr="003076E2">
        <w:rPr>
          <w:i w:val="0"/>
          <w:iCs w:val="0"/>
          <w:color w:val="auto"/>
          <w:sz w:val="24"/>
          <w:szCs w:val="24"/>
          <w:lang w:val="sv-SE"/>
        </w:rPr>
        <w:t>7</w:t>
      </w:r>
      <w:r w:rsidRPr="00B176C4">
        <w:rPr>
          <w:i w:val="0"/>
          <w:iCs w:val="0"/>
          <w:color w:val="auto"/>
          <w:sz w:val="24"/>
          <w:szCs w:val="24"/>
          <w:lang w:val="sv-SE"/>
        </w:rPr>
        <w:t xml:space="preserve"> Indikator Kondisi Jendela Ruang Keluarga</w:t>
      </w:r>
      <w:bookmarkEnd w:id="276"/>
      <w:bookmarkEnd w:id="277"/>
    </w:p>
    <w:tbl>
      <w:tblPr>
        <w:tblStyle w:val="TableGrid"/>
        <w:tblW w:w="7855" w:type="dxa"/>
        <w:tblBorders>
          <w:left w:val="none" w:sz="0" w:space="0" w:color="auto"/>
          <w:right w:val="none" w:sz="0" w:space="0" w:color="auto"/>
          <w:insideV w:val="none" w:sz="0" w:space="0" w:color="auto"/>
        </w:tblBorders>
        <w:tblLook w:val="04A0" w:firstRow="1" w:lastRow="0" w:firstColumn="1" w:lastColumn="0" w:noHBand="0" w:noVBand="1"/>
      </w:tblPr>
      <w:tblGrid>
        <w:gridCol w:w="2570"/>
        <w:gridCol w:w="1190"/>
        <w:gridCol w:w="1060"/>
        <w:gridCol w:w="1086"/>
        <w:gridCol w:w="757"/>
        <w:gridCol w:w="1192"/>
      </w:tblGrid>
      <w:tr w:rsidR="00E83377" w:rsidRPr="009F015D" w14:paraId="77CDFC66" w14:textId="77777777" w:rsidTr="00146C81">
        <w:trPr>
          <w:trHeight w:val="1143"/>
        </w:trPr>
        <w:tc>
          <w:tcPr>
            <w:tcW w:w="2570" w:type="dxa"/>
            <w:tcBorders>
              <w:bottom w:val="nil"/>
            </w:tcBorders>
            <w:vAlign w:val="center"/>
          </w:tcPr>
          <w:p w14:paraId="451321B5"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50" w:type="dxa"/>
            <w:gridSpan w:val="2"/>
            <w:tcBorders>
              <w:bottom w:val="nil"/>
            </w:tcBorders>
            <w:vAlign w:val="center"/>
          </w:tcPr>
          <w:p w14:paraId="0A010309"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63DE216C"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5BB50C11"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43" w:type="dxa"/>
            <w:gridSpan w:val="2"/>
            <w:tcBorders>
              <w:bottom w:val="nil"/>
            </w:tcBorders>
            <w:vAlign w:val="center"/>
          </w:tcPr>
          <w:p w14:paraId="4B9CCE3A" w14:textId="77777777" w:rsidR="00E83377" w:rsidRPr="009F015D" w:rsidRDefault="00E83377" w:rsidP="00146C81">
            <w:pPr>
              <w:jc w:val="center"/>
              <w:rPr>
                <w:rFonts w:cs="Times New Roman"/>
                <w:sz w:val="22"/>
              </w:rPr>
            </w:pPr>
            <w:r w:rsidRPr="009F015D">
              <w:rPr>
                <w:rFonts w:cs="Times New Roman"/>
                <w:sz w:val="22"/>
              </w:rPr>
              <w:t>Control</w:t>
            </w:r>
          </w:p>
          <w:p w14:paraId="59A0700B"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7AF74230" w14:textId="77777777" w:rsidR="00E83377" w:rsidRPr="009F015D" w:rsidRDefault="00E83377" w:rsidP="00146C81">
            <w:pPr>
              <w:jc w:val="center"/>
              <w:rPr>
                <w:rFonts w:cs="Times New Roman"/>
                <w:sz w:val="22"/>
              </w:rPr>
            </w:pPr>
            <w:r w:rsidRPr="009F015D">
              <w:rPr>
                <w:rFonts w:cs="Times New Roman"/>
                <w:sz w:val="22"/>
              </w:rPr>
              <w:t>(n = 40)</w:t>
            </w:r>
          </w:p>
        </w:tc>
        <w:tc>
          <w:tcPr>
            <w:tcW w:w="1192" w:type="dxa"/>
            <w:tcBorders>
              <w:bottom w:val="nil"/>
            </w:tcBorders>
            <w:vAlign w:val="center"/>
          </w:tcPr>
          <w:p w14:paraId="7AB336BA" w14:textId="77777777" w:rsidR="00E83377" w:rsidRPr="009F015D" w:rsidRDefault="00E83377" w:rsidP="00146C81">
            <w:pPr>
              <w:jc w:val="center"/>
              <w:rPr>
                <w:rFonts w:cs="Times New Roman"/>
                <w:sz w:val="22"/>
              </w:rPr>
            </w:pPr>
            <w:r w:rsidRPr="009F015D">
              <w:rPr>
                <w:rFonts w:cs="Times New Roman"/>
                <w:sz w:val="22"/>
              </w:rPr>
              <w:t>Total</w:t>
            </w:r>
          </w:p>
          <w:p w14:paraId="4847712F"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47DB52B9" w14:textId="77777777" w:rsidTr="00146C81">
        <w:trPr>
          <w:trHeight w:val="313"/>
        </w:trPr>
        <w:tc>
          <w:tcPr>
            <w:tcW w:w="2570" w:type="dxa"/>
            <w:tcBorders>
              <w:top w:val="nil"/>
            </w:tcBorders>
            <w:vAlign w:val="center"/>
          </w:tcPr>
          <w:p w14:paraId="3458DD93" w14:textId="77777777" w:rsidR="00E83377" w:rsidRPr="009F015D" w:rsidRDefault="00E83377" w:rsidP="00146C81">
            <w:pPr>
              <w:jc w:val="center"/>
              <w:rPr>
                <w:rFonts w:cs="Times New Roman"/>
                <w:b/>
                <w:bCs/>
                <w:sz w:val="22"/>
              </w:rPr>
            </w:pPr>
          </w:p>
        </w:tc>
        <w:tc>
          <w:tcPr>
            <w:tcW w:w="1190" w:type="dxa"/>
            <w:tcBorders>
              <w:top w:val="nil"/>
            </w:tcBorders>
            <w:vAlign w:val="center"/>
          </w:tcPr>
          <w:p w14:paraId="50392871"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060" w:type="dxa"/>
            <w:tcBorders>
              <w:top w:val="nil"/>
            </w:tcBorders>
            <w:vAlign w:val="center"/>
          </w:tcPr>
          <w:p w14:paraId="3BD1614D"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1086" w:type="dxa"/>
            <w:tcBorders>
              <w:top w:val="nil"/>
            </w:tcBorders>
            <w:vAlign w:val="center"/>
          </w:tcPr>
          <w:p w14:paraId="6A8E902D" w14:textId="77777777" w:rsidR="00E83377" w:rsidRPr="009F015D" w:rsidRDefault="00E83377" w:rsidP="00146C81">
            <w:pPr>
              <w:jc w:val="center"/>
              <w:rPr>
                <w:rFonts w:cs="Times New Roman"/>
                <w:sz w:val="22"/>
              </w:rPr>
            </w:pPr>
            <w:r w:rsidRPr="009F015D">
              <w:rPr>
                <w:rFonts w:cs="Times New Roman"/>
                <w:sz w:val="22"/>
              </w:rPr>
              <w:t>f</w:t>
            </w:r>
          </w:p>
        </w:tc>
        <w:tc>
          <w:tcPr>
            <w:tcW w:w="757" w:type="dxa"/>
            <w:tcBorders>
              <w:top w:val="nil"/>
            </w:tcBorders>
            <w:vAlign w:val="center"/>
          </w:tcPr>
          <w:p w14:paraId="7A3DF9F1" w14:textId="77777777" w:rsidR="00E83377" w:rsidRPr="009F015D" w:rsidRDefault="00E83377" w:rsidP="00146C81">
            <w:pPr>
              <w:jc w:val="center"/>
              <w:rPr>
                <w:rFonts w:cs="Times New Roman"/>
                <w:sz w:val="22"/>
              </w:rPr>
            </w:pPr>
            <w:r w:rsidRPr="009F015D">
              <w:rPr>
                <w:rFonts w:cs="Times New Roman"/>
                <w:sz w:val="22"/>
              </w:rPr>
              <w:t>(%)</w:t>
            </w:r>
          </w:p>
        </w:tc>
        <w:tc>
          <w:tcPr>
            <w:tcW w:w="1192" w:type="dxa"/>
            <w:tcBorders>
              <w:top w:val="nil"/>
            </w:tcBorders>
            <w:vAlign w:val="center"/>
          </w:tcPr>
          <w:p w14:paraId="36AA8C76"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BD12DB5" w14:textId="77777777" w:rsidTr="00146C81">
        <w:trPr>
          <w:trHeight w:val="285"/>
        </w:trPr>
        <w:tc>
          <w:tcPr>
            <w:tcW w:w="2570" w:type="dxa"/>
            <w:tcBorders>
              <w:bottom w:val="single" w:sz="4" w:space="0" w:color="auto"/>
            </w:tcBorders>
          </w:tcPr>
          <w:p w14:paraId="44016477" w14:textId="77777777" w:rsidR="00E83377" w:rsidRPr="009F015D" w:rsidRDefault="00E83377" w:rsidP="00146C81">
            <w:pPr>
              <w:rPr>
                <w:rFonts w:cs="Times New Roman"/>
                <w:b/>
                <w:bCs/>
                <w:sz w:val="22"/>
              </w:rPr>
            </w:pPr>
            <w:r w:rsidRPr="009F015D">
              <w:rPr>
                <w:rFonts w:cs="Times New Roman"/>
                <w:b/>
                <w:bCs/>
                <w:sz w:val="22"/>
              </w:rPr>
              <w:t xml:space="preserve">Jendela </w:t>
            </w:r>
            <w:r w:rsidRPr="009F015D">
              <w:rPr>
                <w:rFonts w:cs="Times New Roman"/>
                <w:b/>
                <w:bCs/>
                <w:sz w:val="22"/>
                <w:lang w:val="sv-SE"/>
              </w:rPr>
              <w:t>Ruang Keluarga</w:t>
            </w:r>
          </w:p>
        </w:tc>
        <w:tc>
          <w:tcPr>
            <w:tcW w:w="1190" w:type="dxa"/>
            <w:tcBorders>
              <w:bottom w:val="single" w:sz="4" w:space="0" w:color="auto"/>
            </w:tcBorders>
          </w:tcPr>
          <w:p w14:paraId="0477FA3B" w14:textId="77777777" w:rsidR="00E83377" w:rsidRPr="009F015D" w:rsidRDefault="00E83377" w:rsidP="00146C81">
            <w:pPr>
              <w:rPr>
                <w:rFonts w:cs="Times New Roman"/>
                <w:sz w:val="22"/>
              </w:rPr>
            </w:pPr>
          </w:p>
        </w:tc>
        <w:tc>
          <w:tcPr>
            <w:tcW w:w="1060" w:type="dxa"/>
            <w:tcBorders>
              <w:bottom w:val="single" w:sz="4" w:space="0" w:color="auto"/>
            </w:tcBorders>
          </w:tcPr>
          <w:p w14:paraId="09C76A7A" w14:textId="77777777" w:rsidR="00E83377" w:rsidRPr="009F015D" w:rsidRDefault="00E83377" w:rsidP="00146C81">
            <w:pPr>
              <w:rPr>
                <w:rFonts w:cs="Times New Roman"/>
                <w:sz w:val="22"/>
              </w:rPr>
            </w:pPr>
          </w:p>
        </w:tc>
        <w:tc>
          <w:tcPr>
            <w:tcW w:w="1086" w:type="dxa"/>
            <w:tcBorders>
              <w:bottom w:val="single" w:sz="4" w:space="0" w:color="auto"/>
            </w:tcBorders>
          </w:tcPr>
          <w:p w14:paraId="424C70E9" w14:textId="77777777" w:rsidR="00E83377" w:rsidRPr="009F015D" w:rsidRDefault="00E83377" w:rsidP="00146C81">
            <w:pPr>
              <w:rPr>
                <w:rFonts w:cs="Times New Roman"/>
                <w:sz w:val="22"/>
              </w:rPr>
            </w:pPr>
          </w:p>
        </w:tc>
        <w:tc>
          <w:tcPr>
            <w:tcW w:w="757" w:type="dxa"/>
            <w:tcBorders>
              <w:bottom w:val="single" w:sz="4" w:space="0" w:color="auto"/>
            </w:tcBorders>
          </w:tcPr>
          <w:p w14:paraId="09946307" w14:textId="77777777" w:rsidR="00E83377" w:rsidRPr="009F015D" w:rsidRDefault="00E83377" w:rsidP="00146C81">
            <w:pPr>
              <w:rPr>
                <w:rFonts w:cs="Times New Roman"/>
                <w:sz w:val="22"/>
              </w:rPr>
            </w:pPr>
          </w:p>
        </w:tc>
        <w:tc>
          <w:tcPr>
            <w:tcW w:w="1192" w:type="dxa"/>
            <w:tcBorders>
              <w:bottom w:val="single" w:sz="4" w:space="0" w:color="auto"/>
            </w:tcBorders>
          </w:tcPr>
          <w:p w14:paraId="1CA7C8DB" w14:textId="77777777" w:rsidR="00E83377" w:rsidRPr="009F015D" w:rsidRDefault="00E83377" w:rsidP="00146C81">
            <w:pPr>
              <w:rPr>
                <w:rFonts w:cs="Times New Roman"/>
                <w:sz w:val="22"/>
              </w:rPr>
            </w:pPr>
          </w:p>
        </w:tc>
      </w:tr>
      <w:tr w:rsidR="00E83377" w:rsidRPr="009F015D" w14:paraId="2071FD5C" w14:textId="77777777" w:rsidTr="00146C81">
        <w:trPr>
          <w:trHeight w:val="285"/>
        </w:trPr>
        <w:tc>
          <w:tcPr>
            <w:tcW w:w="2570" w:type="dxa"/>
            <w:tcBorders>
              <w:bottom w:val="nil"/>
            </w:tcBorders>
          </w:tcPr>
          <w:p w14:paraId="52D362C7" w14:textId="77777777" w:rsidR="00E83377" w:rsidRPr="009F015D" w:rsidRDefault="00E83377" w:rsidP="00146C81">
            <w:pPr>
              <w:ind w:left="317" w:firstLine="2"/>
              <w:rPr>
                <w:rFonts w:cs="Times New Roman"/>
                <w:sz w:val="22"/>
                <w:lang w:val="sv-SE"/>
              </w:rPr>
            </w:pPr>
            <w:r w:rsidRPr="009F015D">
              <w:rPr>
                <w:rFonts w:cs="Times New Roman"/>
                <w:sz w:val="22"/>
                <w:lang w:val="sv-SE"/>
              </w:rPr>
              <w:t>Ada</w:t>
            </w:r>
          </w:p>
        </w:tc>
        <w:tc>
          <w:tcPr>
            <w:tcW w:w="1190" w:type="dxa"/>
            <w:tcBorders>
              <w:bottom w:val="nil"/>
            </w:tcBorders>
            <w:vAlign w:val="center"/>
          </w:tcPr>
          <w:p w14:paraId="12814709" w14:textId="77777777" w:rsidR="00E83377" w:rsidRPr="009F015D" w:rsidRDefault="00E83377" w:rsidP="00146C81">
            <w:pPr>
              <w:jc w:val="center"/>
              <w:rPr>
                <w:rFonts w:cs="Times New Roman"/>
                <w:sz w:val="22"/>
              </w:rPr>
            </w:pPr>
            <w:r w:rsidRPr="009F015D">
              <w:rPr>
                <w:rFonts w:cs="Times New Roman"/>
                <w:sz w:val="22"/>
              </w:rPr>
              <w:t>37</w:t>
            </w:r>
          </w:p>
        </w:tc>
        <w:tc>
          <w:tcPr>
            <w:tcW w:w="1060" w:type="dxa"/>
            <w:tcBorders>
              <w:bottom w:val="nil"/>
            </w:tcBorders>
            <w:vAlign w:val="center"/>
          </w:tcPr>
          <w:p w14:paraId="048ED67A" w14:textId="77777777" w:rsidR="00E83377" w:rsidRPr="009F015D" w:rsidRDefault="00E83377" w:rsidP="00146C81">
            <w:pPr>
              <w:jc w:val="center"/>
              <w:rPr>
                <w:rFonts w:cs="Times New Roman"/>
                <w:sz w:val="22"/>
              </w:rPr>
            </w:pPr>
            <w:r w:rsidRPr="009F015D">
              <w:rPr>
                <w:rFonts w:cs="Times New Roman"/>
                <w:sz w:val="22"/>
              </w:rPr>
              <w:t>92,5</w:t>
            </w:r>
          </w:p>
        </w:tc>
        <w:tc>
          <w:tcPr>
            <w:tcW w:w="1086" w:type="dxa"/>
            <w:tcBorders>
              <w:bottom w:val="nil"/>
            </w:tcBorders>
            <w:vAlign w:val="center"/>
          </w:tcPr>
          <w:p w14:paraId="76C6AE41" w14:textId="77777777" w:rsidR="00E83377" w:rsidRPr="009F015D" w:rsidRDefault="00E83377" w:rsidP="00146C81">
            <w:pPr>
              <w:jc w:val="center"/>
              <w:rPr>
                <w:rFonts w:cs="Times New Roman"/>
                <w:sz w:val="22"/>
              </w:rPr>
            </w:pPr>
            <w:r w:rsidRPr="009F015D">
              <w:rPr>
                <w:rFonts w:cs="Times New Roman"/>
                <w:sz w:val="22"/>
              </w:rPr>
              <w:t>38</w:t>
            </w:r>
          </w:p>
        </w:tc>
        <w:tc>
          <w:tcPr>
            <w:tcW w:w="757" w:type="dxa"/>
            <w:tcBorders>
              <w:bottom w:val="nil"/>
            </w:tcBorders>
            <w:vAlign w:val="center"/>
          </w:tcPr>
          <w:p w14:paraId="3F17ECB3" w14:textId="77777777" w:rsidR="00E83377" w:rsidRPr="009F015D" w:rsidRDefault="00E83377" w:rsidP="00146C81">
            <w:pPr>
              <w:jc w:val="center"/>
              <w:rPr>
                <w:rFonts w:cs="Times New Roman"/>
                <w:sz w:val="22"/>
              </w:rPr>
            </w:pPr>
            <w:r w:rsidRPr="009F015D">
              <w:rPr>
                <w:rFonts w:cs="Times New Roman"/>
                <w:sz w:val="22"/>
              </w:rPr>
              <w:t>95</w:t>
            </w:r>
          </w:p>
        </w:tc>
        <w:tc>
          <w:tcPr>
            <w:tcW w:w="1192" w:type="dxa"/>
            <w:tcBorders>
              <w:bottom w:val="nil"/>
            </w:tcBorders>
            <w:vAlign w:val="center"/>
          </w:tcPr>
          <w:p w14:paraId="13E056E3" w14:textId="77777777" w:rsidR="00E83377" w:rsidRPr="009F015D" w:rsidRDefault="00E83377" w:rsidP="00146C81">
            <w:pPr>
              <w:jc w:val="center"/>
              <w:rPr>
                <w:rFonts w:cs="Times New Roman"/>
                <w:sz w:val="22"/>
              </w:rPr>
            </w:pPr>
            <w:r w:rsidRPr="009F015D">
              <w:rPr>
                <w:rFonts w:cs="Times New Roman"/>
                <w:sz w:val="22"/>
              </w:rPr>
              <w:t>75 (93,8)</w:t>
            </w:r>
          </w:p>
        </w:tc>
      </w:tr>
      <w:tr w:rsidR="00E83377" w:rsidRPr="009F015D" w14:paraId="46BE9890" w14:textId="77777777" w:rsidTr="00146C81">
        <w:trPr>
          <w:trHeight w:val="285"/>
        </w:trPr>
        <w:tc>
          <w:tcPr>
            <w:tcW w:w="2570" w:type="dxa"/>
            <w:tcBorders>
              <w:top w:val="nil"/>
              <w:bottom w:val="nil"/>
            </w:tcBorders>
          </w:tcPr>
          <w:p w14:paraId="5011836B" w14:textId="77777777" w:rsidR="00E83377" w:rsidRPr="009F015D" w:rsidRDefault="00E83377" w:rsidP="00146C81">
            <w:pPr>
              <w:ind w:left="321" w:hanging="2"/>
              <w:rPr>
                <w:rFonts w:cs="Times New Roman"/>
                <w:sz w:val="22"/>
                <w:lang w:val="sv-SE"/>
              </w:rPr>
            </w:pPr>
            <w:r w:rsidRPr="009F015D">
              <w:rPr>
                <w:rFonts w:cs="Times New Roman"/>
                <w:sz w:val="22"/>
                <w:lang w:val="sv-SE"/>
              </w:rPr>
              <w:t>Tidak Ada</w:t>
            </w:r>
          </w:p>
        </w:tc>
        <w:tc>
          <w:tcPr>
            <w:tcW w:w="1190" w:type="dxa"/>
            <w:tcBorders>
              <w:top w:val="nil"/>
              <w:bottom w:val="nil"/>
            </w:tcBorders>
            <w:vAlign w:val="center"/>
          </w:tcPr>
          <w:p w14:paraId="4AEB8746" w14:textId="77777777" w:rsidR="00E83377" w:rsidRPr="009F015D" w:rsidRDefault="00E83377" w:rsidP="00146C81">
            <w:pPr>
              <w:jc w:val="center"/>
              <w:rPr>
                <w:rFonts w:cs="Times New Roman"/>
                <w:sz w:val="22"/>
              </w:rPr>
            </w:pPr>
            <w:r w:rsidRPr="009F015D">
              <w:rPr>
                <w:rFonts w:cs="Times New Roman"/>
                <w:sz w:val="22"/>
              </w:rPr>
              <w:t>3</w:t>
            </w:r>
          </w:p>
        </w:tc>
        <w:tc>
          <w:tcPr>
            <w:tcW w:w="1060" w:type="dxa"/>
            <w:tcBorders>
              <w:top w:val="nil"/>
              <w:bottom w:val="nil"/>
            </w:tcBorders>
            <w:vAlign w:val="center"/>
          </w:tcPr>
          <w:p w14:paraId="48B15561" w14:textId="77777777" w:rsidR="00E83377" w:rsidRPr="009F015D" w:rsidRDefault="00E83377" w:rsidP="00146C81">
            <w:pPr>
              <w:jc w:val="center"/>
              <w:rPr>
                <w:rFonts w:cs="Times New Roman"/>
                <w:sz w:val="22"/>
              </w:rPr>
            </w:pPr>
            <w:r w:rsidRPr="009F015D">
              <w:rPr>
                <w:rFonts w:cs="Times New Roman"/>
                <w:sz w:val="22"/>
              </w:rPr>
              <w:t>7,5</w:t>
            </w:r>
          </w:p>
        </w:tc>
        <w:tc>
          <w:tcPr>
            <w:tcW w:w="1086" w:type="dxa"/>
            <w:tcBorders>
              <w:top w:val="nil"/>
              <w:bottom w:val="nil"/>
            </w:tcBorders>
            <w:vAlign w:val="center"/>
          </w:tcPr>
          <w:p w14:paraId="562558FB" w14:textId="77777777" w:rsidR="00E83377" w:rsidRPr="009F015D" w:rsidRDefault="00E83377" w:rsidP="00146C81">
            <w:pPr>
              <w:jc w:val="center"/>
              <w:rPr>
                <w:rFonts w:cs="Times New Roman"/>
                <w:sz w:val="22"/>
              </w:rPr>
            </w:pPr>
            <w:r w:rsidRPr="009F015D">
              <w:rPr>
                <w:rFonts w:cs="Times New Roman"/>
                <w:sz w:val="22"/>
              </w:rPr>
              <w:t>2</w:t>
            </w:r>
          </w:p>
        </w:tc>
        <w:tc>
          <w:tcPr>
            <w:tcW w:w="757" w:type="dxa"/>
            <w:tcBorders>
              <w:top w:val="nil"/>
              <w:bottom w:val="nil"/>
            </w:tcBorders>
            <w:vAlign w:val="center"/>
          </w:tcPr>
          <w:p w14:paraId="71D380DA" w14:textId="77777777" w:rsidR="00E83377" w:rsidRPr="009F015D" w:rsidRDefault="00E83377" w:rsidP="00146C81">
            <w:pPr>
              <w:jc w:val="center"/>
              <w:rPr>
                <w:rFonts w:cs="Times New Roman"/>
                <w:sz w:val="22"/>
              </w:rPr>
            </w:pPr>
            <w:r w:rsidRPr="009F015D">
              <w:rPr>
                <w:rFonts w:cs="Times New Roman"/>
                <w:sz w:val="22"/>
              </w:rPr>
              <w:t>5</w:t>
            </w:r>
          </w:p>
        </w:tc>
        <w:tc>
          <w:tcPr>
            <w:tcW w:w="1192" w:type="dxa"/>
            <w:tcBorders>
              <w:top w:val="nil"/>
              <w:bottom w:val="nil"/>
            </w:tcBorders>
            <w:vAlign w:val="center"/>
          </w:tcPr>
          <w:p w14:paraId="5A032C12" w14:textId="77777777" w:rsidR="00E83377" w:rsidRPr="009F015D" w:rsidRDefault="00E83377" w:rsidP="00146C81">
            <w:pPr>
              <w:jc w:val="center"/>
              <w:rPr>
                <w:rFonts w:cs="Times New Roman"/>
                <w:sz w:val="22"/>
              </w:rPr>
            </w:pPr>
            <w:r w:rsidRPr="009F015D">
              <w:rPr>
                <w:rFonts w:cs="Times New Roman"/>
                <w:sz w:val="22"/>
              </w:rPr>
              <w:t>5 (6,2)</w:t>
            </w:r>
          </w:p>
        </w:tc>
      </w:tr>
      <w:tr w:rsidR="00E83377" w:rsidRPr="009F015D" w14:paraId="0266F380" w14:textId="77777777" w:rsidTr="00146C81">
        <w:trPr>
          <w:trHeight w:val="285"/>
        </w:trPr>
        <w:tc>
          <w:tcPr>
            <w:tcW w:w="2570" w:type="dxa"/>
            <w:tcBorders>
              <w:bottom w:val="single" w:sz="4" w:space="0" w:color="auto"/>
            </w:tcBorders>
          </w:tcPr>
          <w:p w14:paraId="18EFA6FA" w14:textId="77777777" w:rsidR="00E83377" w:rsidRPr="009F015D" w:rsidRDefault="00E83377" w:rsidP="00146C81">
            <w:pPr>
              <w:rPr>
                <w:rFonts w:cs="Times New Roman"/>
                <w:b/>
                <w:bCs/>
                <w:sz w:val="22"/>
              </w:rPr>
            </w:pPr>
            <w:r w:rsidRPr="009F015D">
              <w:rPr>
                <w:rFonts w:cs="Times New Roman"/>
                <w:b/>
                <w:bCs/>
                <w:sz w:val="22"/>
              </w:rPr>
              <w:t>Total</w:t>
            </w:r>
          </w:p>
        </w:tc>
        <w:tc>
          <w:tcPr>
            <w:tcW w:w="1190" w:type="dxa"/>
            <w:tcBorders>
              <w:bottom w:val="single" w:sz="4" w:space="0" w:color="auto"/>
            </w:tcBorders>
            <w:vAlign w:val="center"/>
          </w:tcPr>
          <w:p w14:paraId="3CE5966B" w14:textId="77777777" w:rsidR="00E83377" w:rsidRPr="009F015D" w:rsidRDefault="00E83377" w:rsidP="00146C81">
            <w:pPr>
              <w:jc w:val="center"/>
              <w:rPr>
                <w:rFonts w:cs="Times New Roman"/>
                <w:sz w:val="22"/>
              </w:rPr>
            </w:pPr>
            <w:r w:rsidRPr="009F015D">
              <w:rPr>
                <w:rFonts w:cs="Times New Roman"/>
                <w:sz w:val="22"/>
              </w:rPr>
              <w:t>40</w:t>
            </w:r>
          </w:p>
        </w:tc>
        <w:tc>
          <w:tcPr>
            <w:tcW w:w="1060" w:type="dxa"/>
            <w:tcBorders>
              <w:bottom w:val="single" w:sz="4" w:space="0" w:color="auto"/>
            </w:tcBorders>
            <w:vAlign w:val="center"/>
          </w:tcPr>
          <w:p w14:paraId="4EC8594B" w14:textId="77777777" w:rsidR="00E83377" w:rsidRPr="009F015D" w:rsidRDefault="00E83377" w:rsidP="00146C81">
            <w:pPr>
              <w:jc w:val="center"/>
              <w:rPr>
                <w:rFonts w:cs="Times New Roman"/>
                <w:sz w:val="22"/>
              </w:rPr>
            </w:pPr>
            <w:r w:rsidRPr="009F015D">
              <w:rPr>
                <w:rFonts w:cs="Times New Roman"/>
                <w:sz w:val="22"/>
              </w:rPr>
              <w:t>100</w:t>
            </w:r>
          </w:p>
        </w:tc>
        <w:tc>
          <w:tcPr>
            <w:tcW w:w="1086" w:type="dxa"/>
            <w:tcBorders>
              <w:bottom w:val="single" w:sz="4" w:space="0" w:color="auto"/>
            </w:tcBorders>
            <w:vAlign w:val="center"/>
          </w:tcPr>
          <w:p w14:paraId="77166497" w14:textId="77777777" w:rsidR="00E83377" w:rsidRPr="009F015D" w:rsidRDefault="00E83377" w:rsidP="00146C81">
            <w:pPr>
              <w:jc w:val="center"/>
              <w:rPr>
                <w:rFonts w:cs="Times New Roman"/>
                <w:sz w:val="22"/>
              </w:rPr>
            </w:pPr>
            <w:r w:rsidRPr="009F015D">
              <w:rPr>
                <w:rFonts w:cs="Times New Roman"/>
                <w:sz w:val="22"/>
              </w:rPr>
              <w:t>40</w:t>
            </w:r>
          </w:p>
        </w:tc>
        <w:tc>
          <w:tcPr>
            <w:tcW w:w="757" w:type="dxa"/>
            <w:tcBorders>
              <w:bottom w:val="single" w:sz="4" w:space="0" w:color="auto"/>
            </w:tcBorders>
            <w:vAlign w:val="center"/>
          </w:tcPr>
          <w:p w14:paraId="311DE699" w14:textId="77777777" w:rsidR="00E83377" w:rsidRPr="009F015D" w:rsidRDefault="00E83377" w:rsidP="00146C81">
            <w:pPr>
              <w:jc w:val="center"/>
              <w:rPr>
                <w:rFonts w:cs="Times New Roman"/>
                <w:sz w:val="22"/>
              </w:rPr>
            </w:pPr>
            <w:r w:rsidRPr="009F015D">
              <w:rPr>
                <w:rFonts w:cs="Times New Roman"/>
                <w:sz w:val="22"/>
              </w:rPr>
              <w:t>100</w:t>
            </w:r>
          </w:p>
        </w:tc>
        <w:tc>
          <w:tcPr>
            <w:tcW w:w="1192" w:type="dxa"/>
            <w:tcBorders>
              <w:bottom w:val="single" w:sz="4" w:space="0" w:color="auto"/>
            </w:tcBorders>
            <w:vAlign w:val="center"/>
          </w:tcPr>
          <w:p w14:paraId="63244B3B" w14:textId="77777777" w:rsidR="00E83377" w:rsidRPr="009F015D" w:rsidRDefault="00E83377" w:rsidP="00146C81">
            <w:pPr>
              <w:jc w:val="center"/>
              <w:rPr>
                <w:rFonts w:cs="Times New Roman"/>
                <w:sz w:val="22"/>
              </w:rPr>
            </w:pPr>
            <w:r w:rsidRPr="009F015D">
              <w:rPr>
                <w:rFonts w:cs="Times New Roman"/>
                <w:sz w:val="22"/>
              </w:rPr>
              <w:t>80  (100)</w:t>
            </w:r>
          </w:p>
        </w:tc>
      </w:tr>
    </w:tbl>
    <w:p w14:paraId="6018AB22" w14:textId="3E677033" w:rsidR="00E83377" w:rsidRDefault="00E83377" w:rsidP="00E83377">
      <w:pPr>
        <w:spacing w:line="360" w:lineRule="auto"/>
        <w:ind w:firstLine="720"/>
        <w:rPr>
          <w:rFonts w:cs="Times New Roman"/>
          <w:szCs w:val="24"/>
        </w:rPr>
      </w:pPr>
      <w:r w:rsidRPr="00487F3F">
        <w:rPr>
          <w:rFonts w:cs="Times New Roman"/>
          <w:szCs w:val="24"/>
        </w:rPr>
        <w:t xml:space="preserve">Berdasarkan </w:t>
      </w:r>
      <w:r>
        <w:rPr>
          <w:rFonts w:cs="Times New Roman"/>
          <w:szCs w:val="24"/>
        </w:rPr>
        <w:t>table 4.7</w:t>
      </w:r>
      <w:r w:rsidRPr="00487F3F">
        <w:rPr>
          <w:rFonts w:cs="Times New Roman"/>
          <w:szCs w:val="24"/>
        </w:rPr>
        <w:t xml:space="preserve"> indikator kondisi jendela ruang keluarga, hampir seluruh rumah responden pada kedua kelompok telah memiliki jendela ruang keluarga. Pada kelompok </w:t>
      </w:r>
      <w:proofErr w:type="spellStart"/>
      <w:r w:rsidRPr="00487F3F">
        <w:rPr>
          <w:rFonts w:cs="Times New Roman"/>
          <w:szCs w:val="24"/>
        </w:rPr>
        <w:t>anak</w:t>
      </w:r>
      <w:proofErr w:type="spellEnd"/>
      <w:r w:rsidRPr="00487F3F">
        <w:rPr>
          <w:rFonts w:cs="Times New Roman"/>
          <w:szCs w:val="24"/>
        </w:rPr>
        <w:t xml:space="preserve"> </w:t>
      </w:r>
      <w:proofErr w:type="spellStart"/>
      <w:r w:rsidRPr="00487F3F">
        <w:rPr>
          <w:rFonts w:cs="Times New Roman"/>
          <w:szCs w:val="24"/>
        </w:rPr>
        <w:t>penderita</w:t>
      </w:r>
      <w:proofErr w:type="spellEnd"/>
      <w:r w:rsidRPr="00487F3F">
        <w:rPr>
          <w:rFonts w:cs="Times New Roman"/>
          <w:szCs w:val="24"/>
        </w:rPr>
        <w:t xml:space="preserve"> TB </w:t>
      </w:r>
      <w:proofErr w:type="spellStart"/>
      <w:r w:rsidRPr="00487F3F">
        <w:rPr>
          <w:rFonts w:cs="Times New Roman"/>
          <w:szCs w:val="24"/>
        </w:rPr>
        <w:t>paru</w:t>
      </w:r>
      <w:proofErr w:type="spellEnd"/>
      <w:r w:rsidRPr="00487F3F">
        <w:rPr>
          <w:rFonts w:cs="Times New Roman"/>
          <w:szCs w:val="24"/>
        </w:rPr>
        <w:t xml:space="preserve">, </w:t>
      </w:r>
      <w:proofErr w:type="spellStart"/>
      <w:r w:rsidRPr="00487F3F">
        <w:rPr>
          <w:rFonts w:cs="Times New Roman"/>
          <w:szCs w:val="24"/>
        </w:rPr>
        <w:t>sebanyak</w:t>
      </w:r>
      <w:proofErr w:type="spellEnd"/>
      <w:r w:rsidRPr="00487F3F">
        <w:rPr>
          <w:rFonts w:cs="Times New Roman"/>
          <w:szCs w:val="24"/>
        </w:rPr>
        <w:t xml:space="preserve"> </w:t>
      </w:r>
      <w:r w:rsidR="005C396A">
        <w:rPr>
          <w:rFonts w:cs="Times New Roman"/>
          <w:szCs w:val="24"/>
        </w:rPr>
        <w:t>37 (</w:t>
      </w:r>
      <w:r w:rsidRPr="00487F3F">
        <w:rPr>
          <w:rFonts w:cs="Times New Roman"/>
          <w:szCs w:val="24"/>
        </w:rPr>
        <w:t>92,5%</w:t>
      </w:r>
      <w:r w:rsidR="005C396A">
        <w:rPr>
          <w:rFonts w:cs="Times New Roman"/>
          <w:szCs w:val="24"/>
        </w:rPr>
        <w:t>)</w:t>
      </w:r>
      <w:r w:rsidRPr="00487F3F">
        <w:rPr>
          <w:rFonts w:cs="Times New Roman"/>
          <w:szCs w:val="24"/>
        </w:rPr>
        <w:t xml:space="preserve"> </w:t>
      </w:r>
      <w:proofErr w:type="spellStart"/>
      <w:r w:rsidRPr="00487F3F">
        <w:rPr>
          <w:rFonts w:cs="Times New Roman"/>
          <w:szCs w:val="24"/>
        </w:rPr>
        <w:t>rumah</w:t>
      </w:r>
      <w:proofErr w:type="spellEnd"/>
      <w:r w:rsidRPr="00487F3F">
        <w:rPr>
          <w:rFonts w:cs="Times New Roman"/>
          <w:szCs w:val="24"/>
        </w:rPr>
        <w:t xml:space="preserve"> </w:t>
      </w:r>
      <w:proofErr w:type="spellStart"/>
      <w:r w:rsidRPr="00487F3F">
        <w:rPr>
          <w:rFonts w:cs="Times New Roman"/>
          <w:szCs w:val="24"/>
        </w:rPr>
        <w:t>memiliki</w:t>
      </w:r>
      <w:proofErr w:type="spellEnd"/>
      <w:r w:rsidRPr="00487F3F">
        <w:rPr>
          <w:rFonts w:cs="Times New Roman"/>
          <w:szCs w:val="24"/>
        </w:rPr>
        <w:t xml:space="preserve"> </w:t>
      </w:r>
      <w:proofErr w:type="spellStart"/>
      <w:r w:rsidRPr="00487F3F">
        <w:rPr>
          <w:rFonts w:cs="Times New Roman"/>
          <w:szCs w:val="24"/>
        </w:rPr>
        <w:t>jendela</w:t>
      </w:r>
      <w:proofErr w:type="spellEnd"/>
      <w:r w:rsidRPr="00487F3F">
        <w:rPr>
          <w:rFonts w:cs="Times New Roman"/>
          <w:szCs w:val="24"/>
        </w:rPr>
        <w:t xml:space="preserve"> </w:t>
      </w:r>
      <w:proofErr w:type="spellStart"/>
      <w:r w:rsidRPr="00487F3F">
        <w:rPr>
          <w:rFonts w:cs="Times New Roman"/>
          <w:szCs w:val="24"/>
        </w:rPr>
        <w:t>ruang</w:t>
      </w:r>
      <w:proofErr w:type="spellEnd"/>
      <w:r w:rsidRPr="00487F3F">
        <w:rPr>
          <w:rFonts w:cs="Times New Roman"/>
          <w:szCs w:val="24"/>
        </w:rPr>
        <w:t xml:space="preserve"> keluarga, sedangkan pada kelompok </w:t>
      </w:r>
      <w:proofErr w:type="spellStart"/>
      <w:r w:rsidRPr="00487F3F">
        <w:rPr>
          <w:rFonts w:cs="Times New Roman"/>
          <w:szCs w:val="24"/>
        </w:rPr>
        <w:t>anak</w:t>
      </w:r>
      <w:proofErr w:type="spellEnd"/>
      <w:r w:rsidRPr="00487F3F">
        <w:rPr>
          <w:rFonts w:cs="Times New Roman"/>
          <w:szCs w:val="24"/>
        </w:rPr>
        <w:t xml:space="preserve"> </w:t>
      </w:r>
      <w:proofErr w:type="gramStart"/>
      <w:r w:rsidRPr="00487F3F">
        <w:rPr>
          <w:rFonts w:cs="Times New Roman"/>
          <w:szCs w:val="24"/>
        </w:rPr>
        <w:t>non TB</w:t>
      </w:r>
      <w:proofErr w:type="gramEnd"/>
      <w:r w:rsidRPr="00487F3F">
        <w:rPr>
          <w:rFonts w:cs="Times New Roman"/>
          <w:szCs w:val="24"/>
        </w:rPr>
        <w:t xml:space="preserve"> </w:t>
      </w:r>
      <w:proofErr w:type="spellStart"/>
      <w:r w:rsidRPr="00487F3F">
        <w:rPr>
          <w:rFonts w:cs="Times New Roman"/>
          <w:szCs w:val="24"/>
        </w:rPr>
        <w:t>paru</w:t>
      </w:r>
      <w:proofErr w:type="spellEnd"/>
      <w:r w:rsidRPr="00487F3F">
        <w:rPr>
          <w:rFonts w:cs="Times New Roman"/>
          <w:szCs w:val="24"/>
        </w:rPr>
        <w:t xml:space="preserve"> </w:t>
      </w:r>
      <w:proofErr w:type="spellStart"/>
      <w:r w:rsidRPr="00487F3F">
        <w:rPr>
          <w:rFonts w:cs="Times New Roman"/>
          <w:szCs w:val="24"/>
        </w:rPr>
        <w:t>sebesar</w:t>
      </w:r>
      <w:proofErr w:type="spellEnd"/>
      <w:r w:rsidR="005C396A">
        <w:rPr>
          <w:rFonts w:cs="Times New Roman"/>
          <w:szCs w:val="24"/>
        </w:rPr>
        <w:t xml:space="preserve"> 38</w:t>
      </w:r>
      <w:r w:rsidRPr="00487F3F">
        <w:rPr>
          <w:rFonts w:cs="Times New Roman"/>
          <w:szCs w:val="24"/>
        </w:rPr>
        <w:t xml:space="preserve"> </w:t>
      </w:r>
      <w:r w:rsidR="005C396A">
        <w:rPr>
          <w:rFonts w:cs="Times New Roman"/>
          <w:szCs w:val="24"/>
        </w:rPr>
        <w:t>(</w:t>
      </w:r>
      <w:r w:rsidRPr="00487F3F">
        <w:rPr>
          <w:rFonts w:cs="Times New Roman"/>
          <w:szCs w:val="24"/>
        </w:rPr>
        <w:t>95%</w:t>
      </w:r>
      <w:r w:rsidR="005C396A">
        <w:rPr>
          <w:rFonts w:cs="Times New Roman"/>
          <w:szCs w:val="24"/>
        </w:rPr>
        <w:t>)</w:t>
      </w:r>
      <w:r>
        <w:rPr>
          <w:rFonts w:cs="Times New Roman"/>
          <w:szCs w:val="24"/>
        </w:rPr>
        <w:t>.</w:t>
      </w:r>
    </w:p>
    <w:p w14:paraId="31F37335" w14:textId="634B7930" w:rsidR="005C396A" w:rsidRDefault="005C396A" w:rsidP="005C396A">
      <w:pPr>
        <w:spacing w:line="360" w:lineRule="auto"/>
        <w:ind w:firstLine="720"/>
        <w:rPr>
          <w:rFonts w:cs="Times New Roman"/>
          <w:szCs w:val="24"/>
        </w:rPr>
      </w:pPr>
      <w:proofErr w:type="spellStart"/>
      <w:r w:rsidRPr="00487F3F">
        <w:rPr>
          <w:rFonts w:cs="Times New Roman"/>
          <w:szCs w:val="24"/>
        </w:rPr>
        <w:t>Berdasarkan</w:t>
      </w:r>
      <w:proofErr w:type="spellEnd"/>
      <w:r w:rsidRPr="00487F3F">
        <w:rPr>
          <w:rFonts w:cs="Times New Roman"/>
          <w:szCs w:val="24"/>
        </w:rPr>
        <w:t xml:space="preserve"> </w:t>
      </w:r>
      <w:proofErr w:type="spellStart"/>
      <w:r w:rsidRPr="00487F3F">
        <w:rPr>
          <w:rFonts w:cs="Times New Roman"/>
          <w:szCs w:val="24"/>
        </w:rPr>
        <w:t>tabel</w:t>
      </w:r>
      <w:proofErr w:type="spellEnd"/>
      <w:r w:rsidRPr="00487F3F">
        <w:rPr>
          <w:rFonts w:cs="Times New Roman"/>
          <w:szCs w:val="24"/>
        </w:rPr>
        <w:t xml:space="preserve"> </w:t>
      </w:r>
      <w:r>
        <w:rPr>
          <w:rFonts w:cs="Times New Roman"/>
          <w:szCs w:val="24"/>
        </w:rPr>
        <w:t xml:space="preserve">4.8 </w:t>
      </w:r>
      <w:proofErr w:type="spellStart"/>
      <w:r w:rsidRPr="00487F3F">
        <w:rPr>
          <w:rFonts w:cs="Times New Roman"/>
          <w:szCs w:val="24"/>
        </w:rPr>
        <w:t>indikator</w:t>
      </w:r>
      <w:proofErr w:type="spellEnd"/>
      <w:r w:rsidRPr="00487F3F">
        <w:rPr>
          <w:rFonts w:cs="Times New Roman"/>
          <w:szCs w:val="24"/>
        </w:rPr>
        <w:t xml:space="preserve"> </w:t>
      </w:r>
      <w:proofErr w:type="spellStart"/>
      <w:r w:rsidRPr="00487F3F">
        <w:rPr>
          <w:rFonts w:cs="Times New Roman"/>
          <w:szCs w:val="24"/>
        </w:rPr>
        <w:t>kondisi</w:t>
      </w:r>
      <w:proofErr w:type="spellEnd"/>
      <w:r w:rsidRPr="00487F3F">
        <w:rPr>
          <w:rFonts w:cs="Times New Roman"/>
          <w:szCs w:val="24"/>
        </w:rPr>
        <w:t xml:space="preserve"> </w:t>
      </w:r>
      <w:proofErr w:type="spellStart"/>
      <w:r w:rsidRPr="00487F3F">
        <w:rPr>
          <w:rFonts w:cs="Times New Roman"/>
          <w:szCs w:val="24"/>
        </w:rPr>
        <w:t>ventilasi</w:t>
      </w:r>
      <w:proofErr w:type="spellEnd"/>
      <w:r w:rsidRPr="00487F3F">
        <w:rPr>
          <w:rFonts w:cs="Times New Roman"/>
          <w:szCs w:val="24"/>
        </w:rPr>
        <w:t xml:space="preserve">, </w:t>
      </w:r>
      <w:proofErr w:type="spellStart"/>
      <w:r>
        <w:rPr>
          <w:rFonts w:cs="Times New Roman"/>
          <w:szCs w:val="24"/>
        </w:rPr>
        <w:t>s</w:t>
      </w:r>
      <w:r w:rsidRPr="00487F3F">
        <w:rPr>
          <w:rFonts w:cs="Times New Roman"/>
          <w:szCs w:val="24"/>
        </w:rPr>
        <w:t>ebagian</w:t>
      </w:r>
      <w:proofErr w:type="spellEnd"/>
      <w:r w:rsidRPr="00487F3F">
        <w:rPr>
          <w:rFonts w:cs="Times New Roman"/>
          <w:szCs w:val="24"/>
        </w:rPr>
        <w:t xml:space="preserve"> </w:t>
      </w:r>
      <w:proofErr w:type="spellStart"/>
      <w:r w:rsidRPr="00487F3F">
        <w:rPr>
          <w:rFonts w:cs="Times New Roman"/>
          <w:szCs w:val="24"/>
        </w:rPr>
        <w:t>besar</w:t>
      </w:r>
      <w:proofErr w:type="spellEnd"/>
      <w:r w:rsidRPr="00487F3F">
        <w:rPr>
          <w:rFonts w:cs="Times New Roman"/>
          <w:szCs w:val="24"/>
        </w:rPr>
        <w:t xml:space="preserve"> </w:t>
      </w:r>
      <w:proofErr w:type="spellStart"/>
      <w:r w:rsidRPr="00487F3F">
        <w:rPr>
          <w:rFonts w:cs="Times New Roman"/>
          <w:szCs w:val="24"/>
        </w:rPr>
        <w:t>rumah</w:t>
      </w:r>
      <w:proofErr w:type="spellEnd"/>
      <w:r w:rsidRPr="00487F3F">
        <w:rPr>
          <w:rFonts w:cs="Times New Roman"/>
          <w:szCs w:val="24"/>
        </w:rPr>
        <w:t xml:space="preserve"> pada </w:t>
      </w:r>
      <w:proofErr w:type="spellStart"/>
      <w:r w:rsidRPr="00487F3F">
        <w:rPr>
          <w:rFonts w:cs="Times New Roman"/>
          <w:szCs w:val="24"/>
        </w:rPr>
        <w:t>kedua</w:t>
      </w:r>
      <w:proofErr w:type="spellEnd"/>
      <w:r w:rsidRPr="00487F3F">
        <w:rPr>
          <w:rFonts w:cs="Times New Roman"/>
          <w:szCs w:val="24"/>
        </w:rPr>
        <w:t xml:space="preserve"> </w:t>
      </w:r>
      <w:proofErr w:type="spellStart"/>
      <w:r w:rsidRPr="00487F3F">
        <w:rPr>
          <w:rFonts w:cs="Times New Roman"/>
          <w:szCs w:val="24"/>
        </w:rPr>
        <w:t>kelompok</w:t>
      </w:r>
      <w:proofErr w:type="spellEnd"/>
      <w:r w:rsidRPr="00487F3F">
        <w:rPr>
          <w:rFonts w:cs="Times New Roman"/>
          <w:szCs w:val="24"/>
        </w:rPr>
        <w:t xml:space="preserve"> </w:t>
      </w:r>
      <w:proofErr w:type="spellStart"/>
      <w:r w:rsidRPr="00487F3F">
        <w:rPr>
          <w:rFonts w:cs="Times New Roman"/>
          <w:szCs w:val="24"/>
        </w:rPr>
        <w:t>memiliki</w:t>
      </w:r>
      <w:proofErr w:type="spellEnd"/>
      <w:r w:rsidRPr="00487F3F">
        <w:rPr>
          <w:rFonts w:cs="Times New Roman"/>
          <w:szCs w:val="24"/>
        </w:rPr>
        <w:t xml:space="preserve"> </w:t>
      </w:r>
      <w:proofErr w:type="spellStart"/>
      <w:r w:rsidRPr="00487F3F">
        <w:rPr>
          <w:rFonts w:cs="Times New Roman"/>
          <w:szCs w:val="24"/>
        </w:rPr>
        <w:t>ventilasi</w:t>
      </w:r>
      <w:proofErr w:type="spellEnd"/>
      <w:r w:rsidRPr="00487F3F">
        <w:rPr>
          <w:rFonts w:cs="Times New Roman"/>
          <w:szCs w:val="24"/>
        </w:rPr>
        <w:t xml:space="preserve"> </w:t>
      </w:r>
      <w:proofErr w:type="spellStart"/>
      <w:r w:rsidRPr="00487F3F">
        <w:rPr>
          <w:rFonts w:cs="Times New Roman"/>
          <w:szCs w:val="24"/>
        </w:rPr>
        <w:t>dengan</w:t>
      </w:r>
      <w:proofErr w:type="spellEnd"/>
      <w:r w:rsidRPr="00487F3F">
        <w:rPr>
          <w:rFonts w:cs="Times New Roman"/>
          <w:szCs w:val="24"/>
        </w:rPr>
        <w:t xml:space="preserve"> </w:t>
      </w:r>
      <w:proofErr w:type="spellStart"/>
      <w:r w:rsidRPr="00487F3F">
        <w:rPr>
          <w:rFonts w:cs="Times New Roman"/>
          <w:szCs w:val="24"/>
        </w:rPr>
        <w:t>luas</w:t>
      </w:r>
      <w:proofErr w:type="spellEnd"/>
      <w:r w:rsidRPr="00487F3F">
        <w:rPr>
          <w:rFonts w:cs="Times New Roman"/>
          <w:szCs w:val="24"/>
        </w:rPr>
        <w:t xml:space="preserve"> &lt;10% </w:t>
      </w:r>
      <w:proofErr w:type="spellStart"/>
      <w:r w:rsidRPr="00487F3F">
        <w:rPr>
          <w:rFonts w:cs="Times New Roman"/>
          <w:szCs w:val="24"/>
        </w:rPr>
        <w:t>dari</w:t>
      </w:r>
      <w:proofErr w:type="spellEnd"/>
      <w:r w:rsidRPr="00487F3F">
        <w:rPr>
          <w:rFonts w:cs="Times New Roman"/>
          <w:szCs w:val="24"/>
        </w:rPr>
        <w:t xml:space="preserve"> </w:t>
      </w:r>
      <w:proofErr w:type="spellStart"/>
      <w:r w:rsidRPr="00487F3F">
        <w:rPr>
          <w:rFonts w:cs="Times New Roman"/>
          <w:szCs w:val="24"/>
        </w:rPr>
        <w:t>luas</w:t>
      </w:r>
      <w:proofErr w:type="spellEnd"/>
      <w:r w:rsidRPr="00487F3F">
        <w:rPr>
          <w:rFonts w:cs="Times New Roman"/>
          <w:szCs w:val="24"/>
        </w:rPr>
        <w:t xml:space="preserve"> </w:t>
      </w:r>
      <w:proofErr w:type="spellStart"/>
      <w:r w:rsidRPr="00487F3F">
        <w:rPr>
          <w:rFonts w:cs="Times New Roman"/>
          <w:szCs w:val="24"/>
        </w:rPr>
        <w:t>lantai</w:t>
      </w:r>
      <w:proofErr w:type="spellEnd"/>
      <w:r w:rsidRPr="00487F3F">
        <w:rPr>
          <w:rFonts w:cs="Times New Roman"/>
          <w:szCs w:val="24"/>
        </w:rPr>
        <w:t xml:space="preserve">, </w:t>
      </w:r>
      <w:proofErr w:type="spellStart"/>
      <w:r w:rsidRPr="00487F3F">
        <w:rPr>
          <w:rFonts w:cs="Times New Roman"/>
          <w:szCs w:val="24"/>
        </w:rPr>
        <w:t>yaitu</w:t>
      </w:r>
      <w:proofErr w:type="spellEnd"/>
      <w:r w:rsidRPr="00487F3F">
        <w:rPr>
          <w:rFonts w:cs="Times New Roman"/>
          <w:szCs w:val="24"/>
        </w:rPr>
        <w:t xml:space="preserve"> 50% pada </w:t>
      </w:r>
      <w:proofErr w:type="spellStart"/>
      <w:r w:rsidRPr="00487F3F">
        <w:rPr>
          <w:rFonts w:cs="Times New Roman"/>
          <w:szCs w:val="24"/>
        </w:rPr>
        <w:t>kelompok</w:t>
      </w:r>
      <w:proofErr w:type="spellEnd"/>
      <w:r w:rsidRPr="00487F3F">
        <w:rPr>
          <w:rFonts w:cs="Times New Roman"/>
          <w:szCs w:val="24"/>
        </w:rPr>
        <w:t xml:space="preserve"> TB </w:t>
      </w:r>
      <w:proofErr w:type="spellStart"/>
      <w:r w:rsidRPr="00487F3F">
        <w:rPr>
          <w:rFonts w:cs="Times New Roman"/>
          <w:szCs w:val="24"/>
        </w:rPr>
        <w:t>paru</w:t>
      </w:r>
      <w:proofErr w:type="spellEnd"/>
      <w:r w:rsidRPr="00487F3F">
        <w:rPr>
          <w:rFonts w:cs="Times New Roman"/>
          <w:szCs w:val="24"/>
        </w:rPr>
        <w:t xml:space="preserve"> dan 62,5% pada </w:t>
      </w:r>
      <w:proofErr w:type="spellStart"/>
      <w:r w:rsidRPr="00487F3F">
        <w:rPr>
          <w:rFonts w:cs="Times New Roman"/>
          <w:szCs w:val="24"/>
        </w:rPr>
        <w:t>kelompok</w:t>
      </w:r>
      <w:proofErr w:type="spellEnd"/>
      <w:r w:rsidRPr="00487F3F">
        <w:rPr>
          <w:rFonts w:cs="Times New Roman"/>
          <w:szCs w:val="24"/>
        </w:rPr>
        <w:t xml:space="preserve"> </w:t>
      </w:r>
      <w:proofErr w:type="gramStart"/>
      <w:r w:rsidRPr="00487F3F">
        <w:rPr>
          <w:rFonts w:cs="Times New Roman"/>
          <w:szCs w:val="24"/>
        </w:rPr>
        <w:t>non TB</w:t>
      </w:r>
      <w:proofErr w:type="gramEnd"/>
      <w:r w:rsidRPr="00487F3F">
        <w:rPr>
          <w:rFonts w:cs="Times New Roman"/>
          <w:szCs w:val="24"/>
        </w:rPr>
        <w:t xml:space="preserve"> </w:t>
      </w:r>
      <w:proofErr w:type="spellStart"/>
      <w:r w:rsidRPr="00487F3F">
        <w:rPr>
          <w:rFonts w:cs="Times New Roman"/>
          <w:szCs w:val="24"/>
        </w:rPr>
        <w:t>paru</w:t>
      </w:r>
      <w:proofErr w:type="spellEnd"/>
      <w:r w:rsidRPr="00487F3F">
        <w:rPr>
          <w:rFonts w:cs="Times New Roman"/>
          <w:szCs w:val="24"/>
        </w:rPr>
        <w:t xml:space="preserve">. </w:t>
      </w:r>
    </w:p>
    <w:p w14:paraId="63EE2F0E" w14:textId="77777777" w:rsidR="005C396A" w:rsidRDefault="005C396A" w:rsidP="005C396A">
      <w:pPr>
        <w:spacing w:line="360" w:lineRule="auto"/>
        <w:ind w:firstLine="720"/>
        <w:rPr>
          <w:rFonts w:cs="Times New Roman"/>
          <w:szCs w:val="24"/>
        </w:rPr>
      </w:pPr>
    </w:p>
    <w:p w14:paraId="5DB6D88A" w14:textId="77777777" w:rsidR="005C396A" w:rsidRDefault="005C396A" w:rsidP="005C396A">
      <w:pPr>
        <w:spacing w:line="360" w:lineRule="auto"/>
        <w:ind w:firstLine="720"/>
        <w:rPr>
          <w:rFonts w:cs="Times New Roman"/>
          <w:szCs w:val="24"/>
        </w:rPr>
      </w:pPr>
    </w:p>
    <w:p w14:paraId="2D6A2CB1" w14:textId="7120EBA5" w:rsidR="00E83377" w:rsidRPr="00B176C4" w:rsidRDefault="00B176C4" w:rsidP="00B176C4">
      <w:pPr>
        <w:pStyle w:val="Caption"/>
        <w:rPr>
          <w:i w:val="0"/>
          <w:iCs w:val="0"/>
          <w:color w:val="auto"/>
          <w:sz w:val="24"/>
          <w:szCs w:val="24"/>
        </w:rPr>
      </w:pPr>
      <w:bookmarkStart w:id="278" w:name="_Toc219156200"/>
      <w:bookmarkStart w:id="279" w:name="_Toc219578677"/>
      <w:r w:rsidRPr="00B176C4">
        <w:rPr>
          <w:i w:val="0"/>
          <w:iCs w:val="0"/>
          <w:color w:val="auto"/>
          <w:sz w:val="24"/>
          <w:szCs w:val="24"/>
        </w:rPr>
        <w:lastRenderedPageBreak/>
        <w:t>Table 4.</w:t>
      </w:r>
      <w:r w:rsidR="003076E2">
        <w:rPr>
          <w:i w:val="0"/>
          <w:iCs w:val="0"/>
          <w:color w:val="auto"/>
          <w:sz w:val="24"/>
          <w:szCs w:val="24"/>
        </w:rPr>
        <w:t>8</w:t>
      </w:r>
      <w:r w:rsidRPr="00B176C4">
        <w:rPr>
          <w:i w:val="0"/>
          <w:iCs w:val="0"/>
          <w:color w:val="auto"/>
          <w:sz w:val="24"/>
          <w:szCs w:val="24"/>
        </w:rPr>
        <w:t xml:space="preserve"> </w:t>
      </w:r>
      <w:proofErr w:type="spellStart"/>
      <w:r w:rsidRPr="00B176C4">
        <w:rPr>
          <w:i w:val="0"/>
          <w:iCs w:val="0"/>
          <w:color w:val="auto"/>
          <w:sz w:val="24"/>
          <w:szCs w:val="24"/>
        </w:rPr>
        <w:t>Indikator</w:t>
      </w:r>
      <w:proofErr w:type="spellEnd"/>
      <w:r w:rsidRPr="00B176C4">
        <w:rPr>
          <w:i w:val="0"/>
          <w:iCs w:val="0"/>
          <w:color w:val="auto"/>
          <w:sz w:val="24"/>
          <w:szCs w:val="24"/>
        </w:rPr>
        <w:t xml:space="preserve"> </w:t>
      </w:r>
      <w:proofErr w:type="spellStart"/>
      <w:r w:rsidRPr="00B176C4">
        <w:rPr>
          <w:i w:val="0"/>
          <w:iCs w:val="0"/>
          <w:color w:val="auto"/>
          <w:sz w:val="24"/>
          <w:szCs w:val="24"/>
        </w:rPr>
        <w:t>Kondisi</w:t>
      </w:r>
      <w:proofErr w:type="spellEnd"/>
      <w:r w:rsidRPr="00B176C4">
        <w:rPr>
          <w:i w:val="0"/>
          <w:iCs w:val="0"/>
          <w:color w:val="auto"/>
          <w:sz w:val="24"/>
          <w:szCs w:val="24"/>
        </w:rPr>
        <w:t xml:space="preserve"> </w:t>
      </w:r>
      <w:proofErr w:type="spellStart"/>
      <w:r w:rsidRPr="00B176C4">
        <w:rPr>
          <w:i w:val="0"/>
          <w:iCs w:val="0"/>
          <w:color w:val="auto"/>
          <w:sz w:val="24"/>
          <w:szCs w:val="24"/>
        </w:rPr>
        <w:t>Ventilasi</w:t>
      </w:r>
      <w:bookmarkEnd w:id="278"/>
      <w:bookmarkEnd w:id="279"/>
      <w:proofErr w:type="spellEnd"/>
    </w:p>
    <w:tbl>
      <w:tblPr>
        <w:tblStyle w:val="TableGrid"/>
        <w:tblW w:w="8134" w:type="dxa"/>
        <w:tblBorders>
          <w:left w:val="none" w:sz="0" w:space="0" w:color="auto"/>
          <w:right w:val="none" w:sz="0" w:space="0" w:color="auto"/>
          <w:insideV w:val="none" w:sz="0" w:space="0" w:color="auto"/>
        </w:tblBorders>
        <w:tblLook w:val="04A0" w:firstRow="1" w:lastRow="0" w:firstColumn="1" w:lastColumn="0" w:noHBand="0" w:noVBand="1"/>
      </w:tblPr>
      <w:tblGrid>
        <w:gridCol w:w="2672"/>
        <w:gridCol w:w="1237"/>
        <w:gridCol w:w="1053"/>
        <w:gridCol w:w="1175"/>
        <w:gridCol w:w="809"/>
        <w:gridCol w:w="1188"/>
      </w:tblGrid>
      <w:tr w:rsidR="00E83377" w:rsidRPr="009F015D" w14:paraId="1A2A7431" w14:textId="77777777" w:rsidTr="005C396A">
        <w:trPr>
          <w:trHeight w:val="24"/>
          <w:tblHeader/>
        </w:trPr>
        <w:tc>
          <w:tcPr>
            <w:tcW w:w="2672" w:type="dxa"/>
            <w:tcBorders>
              <w:bottom w:val="nil"/>
            </w:tcBorders>
            <w:vAlign w:val="center"/>
          </w:tcPr>
          <w:p w14:paraId="5D414702"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90" w:type="dxa"/>
            <w:gridSpan w:val="2"/>
            <w:tcBorders>
              <w:bottom w:val="nil"/>
            </w:tcBorders>
            <w:vAlign w:val="center"/>
          </w:tcPr>
          <w:p w14:paraId="2C4E0739"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877D3F9"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380BCF20"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84" w:type="dxa"/>
            <w:gridSpan w:val="2"/>
            <w:tcBorders>
              <w:bottom w:val="nil"/>
            </w:tcBorders>
            <w:vAlign w:val="center"/>
          </w:tcPr>
          <w:p w14:paraId="3815C608" w14:textId="77777777" w:rsidR="00E83377" w:rsidRPr="009F015D" w:rsidRDefault="00E83377" w:rsidP="00146C81">
            <w:pPr>
              <w:jc w:val="center"/>
              <w:rPr>
                <w:rFonts w:cs="Times New Roman"/>
                <w:sz w:val="22"/>
              </w:rPr>
            </w:pPr>
            <w:r w:rsidRPr="009F015D">
              <w:rPr>
                <w:rFonts w:cs="Times New Roman"/>
                <w:sz w:val="22"/>
              </w:rPr>
              <w:t>Control</w:t>
            </w:r>
          </w:p>
          <w:p w14:paraId="365AFEB8"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5BEA9C34" w14:textId="77777777" w:rsidR="00E83377" w:rsidRPr="009F015D" w:rsidRDefault="00E83377" w:rsidP="00146C81">
            <w:pPr>
              <w:jc w:val="center"/>
              <w:rPr>
                <w:rFonts w:cs="Times New Roman"/>
                <w:sz w:val="22"/>
              </w:rPr>
            </w:pPr>
            <w:r w:rsidRPr="009F015D">
              <w:rPr>
                <w:rFonts w:cs="Times New Roman"/>
                <w:sz w:val="22"/>
              </w:rPr>
              <w:t>(n = 40)</w:t>
            </w:r>
          </w:p>
        </w:tc>
        <w:tc>
          <w:tcPr>
            <w:tcW w:w="1188" w:type="dxa"/>
            <w:tcBorders>
              <w:bottom w:val="nil"/>
            </w:tcBorders>
            <w:vAlign w:val="center"/>
          </w:tcPr>
          <w:p w14:paraId="52775C0B" w14:textId="77777777" w:rsidR="00E83377" w:rsidRPr="009F015D" w:rsidRDefault="00E83377" w:rsidP="00146C81">
            <w:pPr>
              <w:jc w:val="center"/>
              <w:rPr>
                <w:rFonts w:cs="Times New Roman"/>
                <w:sz w:val="22"/>
              </w:rPr>
            </w:pPr>
            <w:r w:rsidRPr="009F015D">
              <w:rPr>
                <w:rFonts w:cs="Times New Roman"/>
                <w:sz w:val="22"/>
              </w:rPr>
              <w:t>Total</w:t>
            </w:r>
          </w:p>
          <w:p w14:paraId="4812F414"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183E63C6" w14:textId="77777777" w:rsidTr="005C396A">
        <w:trPr>
          <w:trHeight w:val="6"/>
          <w:tblHeader/>
        </w:trPr>
        <w:tc>
          <w:tcPr>
            <w:tcW w:w="2672" w:type="dxa"/>
            <w:tcBorders>
              <w:top w:val="nil"/>
            </w:tcBorders>
            <w:vAlign w:val="center"/>
          </w:tcPr>
          <w:p w14:paraId="69B835DE" w14:textId="77777777" w:rsidR="00E83377" w:rsidRPr="009F015D" w:rsidRDefault="00E83377" w:rsidP="00146C81">
            <w:pPr>
              <w:jc w:val="center"/>
              <w:rPr>
                <w:rFonts w:cs="Times New Roman"/>
                <w:sz w:val="22"/>
              </w:rPr>
            </w:pPr>
          </w:p>
        </w:tc>
        <w:tc>
          <w:tcPr>
            <w:tcW w:w="1237" w:type="dxa"/>
            <w:tcBorders>
              <w:top w:val="nil"/>
            </w:tcBorders>
            <w:vAlign w:val="center"/>
          </w:tcPr>
          <w:p w14:paraId="5AF77D15"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053" w:type="dxa"/>
            <w:tcBorders>
              <w:top w:val="nil"/>
            </w:tcBorders>
            <w:vAlign w:val="center"/>
          </w:tcPr>
          <w:p w14:paraId="63867CFF"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1175" w:type="dxa"/>
            <w:tcBorders>
              <w:top w:val="nil"/>
            </w:tcBorders>
            <w:vAlign w:val="center"/>
          </w:tcPr>
          <w:p w14:paraId="397631D5" w14:textId="77777777" w:rsidR="00E83377" w:rsidRPr="009F015D" w:rsidRDefault="00E83377" w:rsidP="00146C81">
            <w:pPr>
              <w:jc w:val="center"/>
              <w:rPr>
                <w:rFonts w:cs="Times New Roman"/>
                <w:sz w:val="22"/>
              </w:rPr>
            </w:pPr>
            <w:r w:rsidRPr="009F015D">
              <w:rPr>
                <w:rFonts w:cs="Times New Roman"/>
                <w:sz w:val="22"/>
              </w:rPr>
              <w:t>f</w:t>
            </w:r>
          </w:p>
        </w:tc>
        <w:tc>
          <w:tcPr>
            <w:tcW w:w="809" w:type="dxa"/>
            <w:tcBorders>
              <w:top w:val="nil"/>
            </w:tcBorders>
            <w:vAlign w:val="center"/>
          </w:tcPr>
          <w:p w14:paraId="06628123" w14:textId="77777777" w:rsidR="00E83377" w:rsidRPr="009F015D" w:rsidRDefault="00E83377" w:rsidP="00146C81">
            <w:pPr>
              <w:jc w:val="center"/>
              <w:rPr>
                <w:rFonts w:cs="Times New Roman"/>
                <w:sz w:val="22"/>
              </w:rPr>
            </w:pPr>
            <w:r w:rsidRPr="009F015D">
              <w:rPr>
                <w:rFonts w:cs="Times New Roman"/>
                <w:sz w:val="22"/>
              </w:rPr>
              <w:t>(%)</w:t>
            </w:r>
          </w:p>
        </w:tc>
        <w:tc>
          <w:tcPr>
            <w:tcW w:w="1188" w:type="dxa"/>
            <w:tcBorders>
              <w:top w:val="nil"/>
            </w:tcBorders>
            <w:vAlign w:val="center"/>
          </w:tcPr>
          <w:p w14:paraId="0C00DD81"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4DB6DDA0" w14:textId="77777777" w:rsidTr="005C396A">
        <w:trPr>
          <w:trHeight w:val="6"/>
          <w:tblHeader/>
        </w:trPr>
        <w:tc>
          <w:tcPr>
            <w:tcW w:w="2672" w:type="dxa"/>
            <w:tcBorders>
              <w:bottom w:val="single" w:sz="4" w:space="0" w:color="auto"/>
            </w:tcBorders>
          </w:tcPr>
          <w:p w14:paraId="2C866877" w14:textId="77777777" w:rsidR="00E83377" w:rsidRPr="009F015D" w:rsidRDefault="00E83377" w:rsidP="00146C81">
            <w:pPr>
              <w:rPr>
                <w:rFonts w:cs="Times New Roman"/>
                <w:b/>
                <w:bCs/>
                <w:sz w:val="22"/>
              </w:rPr>
            </w:pPr>
            <w:r w:rsidRPr="009F015D">
              <w:rPr>
                <w:rFonts w:cs="Times New Roman"/>
                <w:b/>
                <w:bCs/>
                <w:sz w:val="22"/>
              </w:rPr>
              <w:t>Ventilasi</w:t>
            </w:r>
          </w:p>
        </w:tc>
        <w:tc>
          <w:tcPr>
            <w:tcW w:w="1237" w:type="dxa"/>
            <w:tcBorders>
              <w:bottom w:val="single" w:sz="4" w:space="0" w:color="auto"/>
            </w:tcBorders>
          </w:tcPr>
          <w:p w14:paraId="3B626649" w14:textId="77777777" w:rsidR="00E83377" w:rsidRPr="009F015D" w:rsidRDefault="00E83377" w:rsidP="00146C81">
            <w:pPr>
              <w:rPr>
                <w:rFonts w:cs="Times New Roman"/>
                <w:sz w:val="22"/>
              </w:rPr>
            </w:pPr>
          </w:p>
        </w:tc>
        <w:tc>
          <w:tcPr>
            <w:tcW w:w="1053" w:type="dxa"/>
            <w:tcBorders>
              <w:bottom w:val="single" w:sz="4" w:space="0" w:color="auto"/>
            </w:tcBorders>
          </w:tcPr>
          <w:p w14:paraId="48FADC2E" w14:textId="77777777" w:rsidR="00E83377" w:rsidRPr="009F015D" w:rsidRDefault="00E83377" w:rsidP="00146C81">
            <w:pPr>
              <w:rPr>
                <w:rFonts w:cs="Times New Roman"/>
                <w:sz w:val="22"/>
              </w:rPr>
            </w:pPr>
          </w:p>
        </w:tc>
        <w:tc>
          <w:tcPr>
            <w:tcW w:w="1175" w:type="dxa"/>
            <w:tcBorders>
              <w:bottom w:val="single" w:sz="4" w:space="0" w:color="auto"/>
            </w:tcBorders>
          </w:tcPr>
          <w:p w14:paraId="5ADDAC7F" w14:textId="77777777" w:rsidR="00E83377" w:rsidRPr="009F015D" w:rsidRDefault="00E83377" w:rsidP="00146C81">
            <w:pPr>
              <w:rPr>
                <w:rFonts w:cs="Times New Roman"/>
                <w:sz w:val="22"/>
              </w:rPr>
            </w:pPr>
          </w:p>
        </w:tc>
        <w:tc>
          <w:tcPr>
            <w:tcW w:w="809" w:type="dxa"/>
            <w:tcBorders>
              <w:bottom w:val="single" w:sz="4" w:space="0" w:color="auto"/>
            </w:tcBorders>
          </w:tcPr>
          <w:p w14:paraId="052F7189" w14:textId="77777777" w:rsidR="00E83377" w:rsidRPr="009F015D" w:rsidRDefault="00E83377" w:rsidP="00146C81">
            <w:pPr>
              <w:rPr>
                <w:rFonts w:cs="Times New Roman"/>
                <w:sz w:val="22"/>
              </w:rPr>
            </w:pPr>
          </w:p>
        </w:tc>
        <w:tc>
          <w:tcPr>
            <w:tcW w:w="1188" w:type="dxa"/>
            <w:tcBorders>
              <w:bottom w:val="single" w:sz="4" w:space="0" w:color="auto"/>
            </w:tcBorders>
          </w:tcPr>
          <w:p w14:paraId="08234FBE" w14:textId="77777777" w:rsidR="00E83377" w:rsidRPr="009F015D" w:rsidRDefault="00E83377" w:rsidP="00146C81">
            <w:pPr>
              <w:rPr>
                <w:rFonts w:cs="Times New Roman"/>
                <w:sz w:val="22"/>
              </w:rPr>
            </w:pPr>
          </w:p>
        </w:tc>
      </w:tr>
      <w:tr w:rsidR="00E83377" w:rsidRPr="009F015D" w14:paraId="14611FD5" w14:textId="77777777" w:rsidTr="005C396A">
        <w:trPr>
          <w:trHeight w:val="6"/>
          <w:tblHeader/>
        </w:trPr>
        <w:tc>
          <w:tcPr>
            <w:tcW w:w="2672" w:type="dxa"/>
            <w:tcBorders>
              <w:bottom w:val="nil"/>
            </w:tcBorders>
          </w:tcPr>
          <w:p w14:paraId="7B612667" w14:textId="77777777" w:rsidR="00E83377" w:rsidRPr="009F015D" w:rsidRDefault="00E83377" w:rsidP="00146C81">
            <w:pPr>
              <w:ind w:firstLine="319"/>
              <w:rPr>
                <w:rFonts w:cs="Times New Roman"/>
                <w:sz w:val="22"/>
              </w:rPr>
            </w:pPr>
            <w:r w:rsidRPr="009F015D">
              <w:rPr>
                <w:rFonts w:cs="Times New Roman"/>
                <w:sz w:val="22"/>
              </w:rPr>
              <w:t>Tidak ada</w:t>
            </w:r>
          </w:p>
        </w:tc>
        <w:tc>
          <w:tcPr>
            <w:tcW w:w="1237" w:type="dxa"/>
            <w:tcBorders>
              <w:bottom w:val="nil"/>
            </w:tcBorders>
            <w:vAlign w:val="center"/>
          </w:tcPr>
          <w:p w14:paraId="590B311B" w14:textId="77777777" w:rsidR="00E83377" w:rsidRPr="009F015D" w:rsidRDefault="00E83377" w:rsidP="00146C81">
            <w:pPr>
              <w:jc w:val="center"/>
              <w:rPr>
                <w:rFonts w:cs="Times New Roman"/>
                <w:sz w:val="22"/>
              </w:rPr>
            </w:pPr>
            <w:r w:rsidRPr="009F015D">
              <w:rPr>
                <w:rFonts w:cs="Times New Roman"/>
                <w:sz w:val="22"/>
              </w:rPr>
              <w:t>15</w:t>
            </w:r>
          </w:p>
        </w:tc>
        <w:tc>
          <w:tcPr>
            <w:tcW w:w="1053" w:type="dxa"/>
            <w:tcBorders>
              <w:bottom w:val="nil"/>
            </w:tcBorders>
            <w:vAlign w:val="center"/>
          </w:tcPr>
          <w:p w14:paraId="1D67C409" w14:textId="77777777" w:rsidR="00E83377" w:rsidRPr="009F015D" w:rsidRDefault="00E83377" w:rsidP="00146C81">
            <w:pPr>
              <w:jc w:val="center"/>
              <w:rPr>
                <w:rFonts w:cs="Times New Roman"/>
                <w:sz w:val="22"/>
              </w:rPr>
            </w:pPr>
            <w:r w:rsidRPr="009F015D">
              <w:rPr>
                <w:rFonts w:cs="Times New Roman"/>
                <w:sz w:val="22"/>
              </w:rPr>
              <w:t>37,5</w:t>
            </w:r>
          </w:p>
        </w:tc>
        <w:tc>
          <w:tcPr>
            <w:tcW w:w="1175" w:type="dxa"/>
            <w:tcBorders>
              <w:bottom w:val="nil"/>
            </w:tcBorders>
            <w:vAlign w:val="center"/>
          </w:tcPr>
          <w:p w14:paraId="30D83DF9" w14:textId="77777777" w:rsidR="00E83377" w:rsidRPr="009F015D" w:rsidRDefault="00E83377" w:rsidP="00146C81">
            <w:pPr>
              <w:jc w:val="center"/>
              <w:rPr>
                <w:rFonts w:cs="Times New Roman"/>
                <w:sz w:val="22"/>
              </w:rPr>
            </w:pPr>
            <w:r w:rsidRPr="009F015D">
              <w:rPr>
                <w:rFonts w:cs="Times New Roman"/>
                <w:sz w:val="22"/>
              </w:rPr>
              <w:t>4</w:t>
            </w:r>
          </w:p>
        </w:tc>
        <w:tc>
          <w:tcPr>
            <w:tcW w:w="809" w:type="dxa"/>
            <w:tcBorders>
              <w:bottom w:val="nil"/>
            </w:tcBorders>
            <w:vAlign w:val="center"/>
          </w:tcPr>
          <w:p w14:paraId="72CE55D7" w14:textId="77777777" w:rsidR="00E83377" w:rsidRPr="009F015D" w:rsidRDefault="00E83377" w:rsidP="00146C81">
            <w:pPr>
              <w:jc w:val="center"/>
              <w:rPr>
                <w:rFonts w:cs="Times New Roman"/>
                <w:sz w:val="22"/>
              </w:rPr>
            </w:pPr>
            <w:r w:rsidRPr="009F015D">
              <w:rPr>
                <w:rFonts w:cs="Times New Roman"/>
                <w:sz w:val="22"/>
              </w:rPr>
              <w:t>10</w:t>
            </w:r>
          </w:p>
        </w:tc>
        <w:tc>
          <w:tcPr>
            <w:tcW w:w="1188" w:type="dxa"/>
            <w:tcBorders>
              <w:bottom w:val="nil"/>
            </w:tcBorders>
            <w:vAlign w:val="center"/>
          </w:tcPr>
          <w:p w14:paraId="70C017E2" w14:textId="77777777" w:rsidR="00E83377" w:rsidRPr="009F015D" w:rsidRDefault="00E83377" w:rsidP="00146C81">
            <w:pPr>
              <w:jc w:val="center"/>
              <w:rPr>
                <w:rFonts w:cs="Times New Roman"/>
                <w:sz w:val="22"/>
              </w:rPr>
            </w:pPr>
            <w:r w:rsidRPr="009F015D">
              <w:rPr>
                <w:rFonts w:cs="Times New Roman"/>
                <w:sz w:val="22"/>
              </w:rPr>
              <w:t>19 (23,8)</w:t>
            </w:r>
          </w:p>
        </w:tc>
      </w:tr>
      <w:tr w:rsidR="00E83377" w:rsidRPr="009F015D" w14:paraId="066A080C" w14:textId="77777777" w:rsidTr="005C396A">
        <w:trPr>
          <w:trHeight w:val="6"/>
          <w:tblHeader/>
        </w:trPr>
        <w:tc>
          <w:tcPr>
            <w:tcW w:w="2672" w:type="dxa"/>
            <w:tcBorders>
              <w:top w:val="nil"/>
              <w:bottom w:val="nil"/>
            </w:tcBorders>
          </w:tcPr>
          <w:p w14:paraId="6D0EE30D" w14:textId="77777777" w:rsidR="00E83377" w:rsidRPr="009F015D" w:rsidRDefault="00E83377" w:rsidP="00146C81">
            <w:pPr>
              <w:ind w:left="321" w:hanging="2"/>
              <w:rPr>
                <w:rFonts w:cs="Times New Roman"/>
                <w:sz w:val="22"/>
                <w:lang w:val="sv-SE"/>
              </w:rPr>
            </w:pPr>
            <w:r w:rsidRPr="009F015D">
              <w:rPr>
                <w:rFonts w:cs="Times New Roman"/>
                <w:sz w:val="22"/>
                <w:lang w:val="sv-SE"/>
              </w:rPr>
              <w:t>Ada, &lt;10% dari luas lantai</w:t>
            </w:r>
          </w:p>
        </w:tc>
        <w:tc>
          <w:tcPr>
            <w:tcW w:w="1237" w:type="dxa"/>
            <w:tcBorders>
              <w:top w:val="nil"/>
              <w:bottom w:val="nil"/>
            </w:tcBorders>
            <w:vAlign w:val="center"/>
          </w:tcPr>
          <w:p w14:paraId="6F295E29" w14:textId="77777777" w:rsidR="00E83377" w:rsidRPr="009F015D" w:rsidRDefault="00E83377" w:rsidP="00146C81">
            <w:pPr>
              <w:jc w:val="center"/>
              <w:rPr>
                <w:rFonts w:cs="Times New Roman"/>
                <w:sz w:val="22"/>
              </w:rPr>
            </w:pPr>
            <w:r w:rsidRPr="009F015D">
              <w:rPr>
                <w:rFonts w:cs="Times New Roman"/>
                <w:sz w:val="22"/>
              </w:rPr>
              <w:t>20</w:t>
            </w:r>
          </w:p>
        </w:tc>
        <w:tc>
          <w:tcPr>
            <w:tcW w:w="1053" w:type="dxa"/>
            <w:tcBorders>
              <w:top w:val="nil"/>
              <w:bottom w:val="nil"/>
            </w:tcBorders>
            <w:vAlign w:val="center"/>
          </w:tcPr>
          <w:p w14:paraId="210E2F3A" w14:textId="77777777" w:rsidR="00E83377" w:rsidRPr="009F015D" w:rsidRDefault="00E83377" w:rsidP="00146C81">
            <w:pPr>
              <w:jc w:val="center"/>
              <w:rPr>
                <w:rFonts w:cs="Times New Roman"/>
                <w:sz w:val="22"/>
              </w:rPr>
            </w:pPr>
            <w:r w:rsidRPr="009F015D">
              <w:rPr>
                <w:rFonts w:cs="Times New Roman"/>
                <w:sz w:val="22"/>
              </w:rPr>
              <w:t>50</w:t>
            </w:r>
          </w:p>
        </w:tc>
        <w:tc>
          <w:tcPr>
            <w:tcW w:w="1175" w:type="dxa"/>
            <w:tcBorders>
              <w:top w:val="nil"/>
              <w:bottom w:val="nil"/>
            </w:tcBorders>
            <w:vAlign w:val="center"/>
          </w:tcPr>
          <w:p w14:paraId="38367FF0" w14:textId="77777777" w:rsidR="00E83377" w:rsidRPr="009F015D" w:rsidRDefault="00E83377" w:rsidP="00146C81">
            <w:pPr>
              <w:jc w:val="center"/>
              <w:rPr>
                <w:rFonts w:cs="Times New Roman"/>
                <w:sz w:val="22"/>
              </w:rPr>
            </w:pPr>
            <w:r w:rsidRPr="009F015D">
              <w:rPr>
                <w:rFonts w:cs="Times New Roman"/>
                <w:sz w:val="22"/>
              </w:rPr>
              <w:t>25</w:t>
            </w:r>
          </w:p>
        </w:tc>
        <w:tc>
          <w:tcPr>
            <w:tcW w:w="809" w:type="dxa"/>
            <w:tcBorders>
              <w:top w:val="nil"/>
              <w:bottom w:val="nil"/>
            </w:tcBorders>
            <w:vAlign w:val="center"/>
          </w:tcPr>
          <w:p w14:paraId="1DD6F90D" w14:textId="77777777" w:rsidR="00E83377" w:rsidRPr="009F015D" w:rsidRDefault="00E83377" w:rsidP="00146C81">
            <w:pPr>
              <w:jc w:val="center"/>
              <w:rPr>
                <w:rFonts w:cs="Times New Roman"/>
                <w:sz w:val="22"/>
              </w:rPr>
            </w:pPr>
            <w:r w:rsidRPr="009F015D">
              <w:rPr>
                <w:rFonts w:cs="Times New Roman"/>
                <w:sz w:val="22"/>
              </w:rPr>
              <w:t>62,5</w:t>
            </w:r>
          </w:p>
        </w:tc>
        <w:tc>
          <w:tcPr>
            <w:tcW w:w="1188" w:type="dxa"/>
            <w:tcBorders>
              <w:top w:val="nil"/>
              <w:bottom w:val="nil"/>
            </w:tcBorders>
            <w:vAlign w:val="center"/>
          </w:tcPr>
          <w:p w14:paraId="5B1D198C" w14:textId="77777777" w:rsidR="00E83377" w:rsidRPr="009F015D" w:rsidRDefault="00E83377" w:rsidP="00146C81">
            <w:pPr>
              <w:jc w:val="center"/>
              <w:rPr>
                <w:rFonts w:cs="Times New Roman"/>
                <w:sz w:val="22"/>
              </w:rPr>
            </w:pPr>
            <w:r w:rsidRPr="009F015D">
              <w:rPr>
                <w:rFonts w:cs="Times New Roman"/>
                <w:sz w:val="22"/>
              </w:rPr>
              <w:t>45 (56,2)</w:t>
            </w:r>
          </w:p>
        </w:tc>
      </w:tr>
      <w:tr w:rsidR="00E83377" w:rsidRPr="009F015D" w14:paraId="540B27F2" w14:textId="77777777" w:rsidTr="005C396A">
        <w:trPr>
          <w:trHeight w:val="6"/>
          <w:tblHeader/>
        </w:trPr>
        <w:tc>
          <w:tcPr>
            <w:tcW w:w="2672" w:type="dxa"/>
            <w:tcBorders>
              <w:top w:val="nil"/>
              <w:bottom w:val="single" w:sz="4" w:space="0" w:color="auto"/>
            </w:tcBorders>
          </w:tcPr>
          <w:p w14:paraId="2CC37553" w14:textId="77777777" w:rsidR="00E83377" w:rsidRPr="009F015D" w:rsidRDefault="00E83377" w:rsidP="00146C81">
            <w:pPr>
              <w:ind w:left="321" w:hanging="2"/>
              <w:rPr>
                <w:rFonts w:cs="Times New Roman"/>
                <w:sz w:val="22"/>
                <w:lang w:val="sv-SE"/>
              </w:rPr>
            </w:pPr>
            <w:r w:rsidRPr="009F015D">
              <w:rPr>
                <w:rFonts w:cs="Times New Roman"/>
                <w:sz w:val="22"/>
                <w:lang w:val="sv-SE"/>
              </w:rPr>
              <w:t>Ada, &gt;10% dari luas lantai</w:t>
            </w:r>
          </w:p>
        </w:tc>
        <w:tc>
          <w:tcPr>
            <w:tcW w:w="1237" w:type="dxa"/>
            <w:tcBorders>
              <w:top w:val="nil"/>
              <w:bottom w:val="single" w:sz="4" w:space="0" w:color="auto"/>
            </w:tcBorders>
            <w:vAlign w:val="center"/>
          </w:tcPr>
          <w:p w14:paraId="6178B722" w14:textId="77777777" w:rsidR="00E83377" w:rsidRPr="009F015D" w:rsidRDefault="00E83377" w:rsidP="00146C81">
            <w:pPr>
              <w:jc w:val="center"/>
              <w:rPr>
                <w:rFonts w:cs="Times New Roman"/>
                <w:sz w:val="22"/>
                <w:lang w:val="sv-SE"/>
              </w:rPr>
            </w:pPr>
            <w:r w:rsidRPr="009F015D">
              <w:rPr>
                <w:rFonts w:cs="Times New Roman"/>
                <w:sz w:val="22"/>
                <w:lang w:val="sv-SE"/>
              </w:rPr>
              <w:t>5</w:t>
            </w:r>
          </w:p>
        </w:tc>
        <w:tc>
          <w:tcPr>
            <w:tcW w:w="1053" w:type="dxa"/>
            <w:tcBorders>
              <w:top w:val="nil"/>
              <w:bottom w:val="single" w:sz="4" w:space="0" w:color="auto"/>
            </w:tcBorders>
            <w:vAlign w:val="center"/>
          </w:tcPr>
          <w:p w14:paraId="6F168637" w14:textId="77777777" w:rsidR="00E83377" w:rsidRPr="009F015D" w:rsidRDefault="00E83377" w:rsidP="00146C81">
            <w:pPr>
              <w:jc w:val="center"/>
              <w:rPr>
                <w:rFonts w:cs="Times New Roman"/>
                <w:sz w:val="22"/>
                <w:lang w:val="sv-SE"/>
              </w:rPr>
            </w:pPr>
            <w:r w:rsidRPr="009F015D">
              <w:rPr>
                <w:rFonts w:cs="Times New Roman"/>
                <w:sz w:val="22"/>
                <w:lang w:val="sv-SE"/>
              </w:rPr>
              <w:t>12,5</w:t>
            </w:r>
          </w:p>
        </w:tc>
        <w:tc>
          <w:tcPr>
            <w:tcW w:w="1175" w:type="dxa"/>
            <w:tcBorders>
              <w:top w:val="nil"/>
              <w:bottom w:val="single" w:sz="4" w:space="0" w:color="auto"/>
            </w:tcBorders>
            <w:vAlign w:val="center"/>
          </w:tcPr>
          <w:p w14:paraId="4E27D747" w14:textId="77777777" w:rsidR="00E83377" w:rsidRPr="009F015D" w:rsidRDefault="00E83377" w:rsidP="00146C81">
            <w:pPr>
              <w:jc w:val="center"/>
              <w:rPr>
                <w:rFonts w:cs="Times New Roman"/>
                <w:sz w:val="22"/>
                <w:lang w:val="sv-SE"/>
              </w:rPr>
            </w:pPr>
            <w:r w:rsidRPr="009F015D">
              <w:rPr>
                <w:rFonts w:cs="Times New Roman"/>
                <w:sz w:val="22"/>
                <w:lang w:val="sv-SE"/>
              </w:rPr>
              <w:t>11</w:t>
            </w:r>
          </w:p>
        </w:tc>
        <w:tc>
          <w:tcPr>
            <w:tcW w:w="809" w:type="dxa"/>
            <w:tcBorders>
              <w:top w:val="nil"/>
              <w:bottom w:val="single" w:sz="4" w:space="0" w:color="auto"/>
            </w:tcBorders>
            <w:vAlign w:val="center"/>
          </w:tcPr>
          <w:p w14:paraId="697A9CD3" w14:textId="77777777" w:rsidR="00E83377" w:rsidRPr="009F015D" w:rsidRDefault="00E83377" w:rsidP="00146C81">
            <w:pPr>
              <w:jc w:val="center"/>
              <w:rPr>
                <w:rFonts w:cs="Times New Roman"/>
                <w:sz w:val="22"/>
                <w:lang w:val="sv-SE"/>
              </w:rPr>
            </w:pPr>
            <w:r w:rsidRPr="009F015D">
              <w:rPr>
                <w:rFonts w:cs="Times New Roman"/>
                <w:sz w:val="22"/>
                <w:lang w:val="sv-SE"/>
              </w:rPr>
              <w:t>27,5</w:t>
            </w:r>
          </w:p>
        </w:tc>
        <w:tc>
          <w:tcPr>
            <w:tcW w:w="1188" w:type="dxa"/>
            <w:tcBorders>
              <w:top w:val="nil"/>
              <w:bottom w:val="single" w:sz="4" w:space="0" w:color="auto"/>
            </w:tcBorders>
            <w:vAlign w:val="center"/>
          </w:tcPr>
          <w:p w14:paraId="1FDF4949" w14:textId="77777777" w:rsidR="00E83377" w:rsidRPr="009F015D" w:rsidRDefault="00E83377" w:rsidP="00146C81">
            <w:pPr>
              <w:jc w:val="center"/>
              <w:rPr>
                <w:rFonts w:cs="Times New Roman"/>
                <w:sz w:val="22"/>
                <w:lang w:val="sv-SE"/>
              </w:rPr>
            </w:pPr>
            <w:r w:rsidRPr="009F015D">
              <w:rPr>
                <w:rFonts w:cs="Times New Roman"/>
                <w:sz w:val="22"/>
                <w:lang w:val="sv-SE"/>
              </w:rPr>
              <w:t>16 (20)</w:t>
            </w:r>
          </w:p>
        </w:tc>
      </w:tr>
      <w:tr w:rsidR="00E83377" w:rsidRPr="009F015D" w14:paraId="6C25C666" w14:textId="77777777" w:rsidTr="005C396A">
        <w:trPr>
          <w:trHeight w:val="6"/>
          <w:tblHeader/>
        </w:trPr>
        <w:tc>
          <w:tcPr>
            <w:tcW w:w="2672" w:type="dxa"/>
            <w:tcBorders>
              <w:bottom w:val="single" w:sz="4" w:space="0" w:color="auto"/>
            </w:tcBorders>
          </w:tcPr>
          <w:p w14:paraId="4B08521E" w14:textId="77777777" w:rsidR="00E83377" w:rsidRPr="009F015D" w:rsidRDefault="00E83377" w:rsidP="00146C81">
            <w:pPr>
              <w:rPr>
                <w:rFonts w:cs="Times New Roman"/>
                <w:b/>
                <w:bCs/>
                <w:sz w:val="22"/>
              </w:rPr>
            </w:pPr>
            <w:r w:rsidRPr="009F015D">
              <w:rPr>
                <w:rFonts w:cs="Times New Roman"/>
                <w:b/>
                <w:bCs/>
                <w:sz w:val="22"/>
              </w:rPr>
              <w:t>Total</w:t>
            </w:r>
          </w:p>
        </w:tc>
        <w:tc>
          <w:tcPr>
            <w:tcW w:w="1237" w:type="dxa"/>
            <w:tcBorders>
              <w:bottom w:val="single" w:sz="4" w:space="0" w:color="auto"/>
            </w:tcBorders>
            <w:vAlign w:val="center"/>
          </w:tcPr>
          <w:p w14:paraId="1943359F" w14:textId="77777777" w:rsidR="00E83377" w:rsidRPr="009F015D" w:rsidRDefault="00E83377" w:rsidP="00146C81">
            <w:pPr>
              <w:jc w:val="center"/>
              <w:rPr>
                <w:rFonts w:cs="Times New Roman"/>
                <w:sz w:val="22"/>
              </w:rPr>
            </w:pPr>
            <w:r w:rsidRPr="009F015D">
              <w:rPr>
                <w:rFonts w:cs="Times New Roman"/>
                <w:sz w:val="22"/>
              </w:rPr>
              <w:t>40</w:t>
            </w:r>
          </w:p>
        </w:tc>
        <w:tc>
          <w:tcPr>
            <w:tcW w:w="1053" w:type="dxa"/>
            <w:tcBorders>
              <w:bottom w:val="single" w:sz="4" w:space="0" w:color="auto"/>
            </w:tcBorders>
            <w:vAlign w:val="center"/>
          </w:tcPr>
          <w:p w14:paraId="426CDDBE" w14:textId="77777777" w:rsidR="00E83377" w:rsidRPr="009F015D" w:rsidRDefault="00E83377" w:rsidP="00146C81">
            <w:pPr>
              <w:jc w:val="center"/>
              <w:rPr>
                <w:rFonts w:cs="Times New Roman"/>
                <w:sz w:val="22"/>
              </w:rPr>
            </w:pPr>
            <w:r w:rsidRPr="009F015D">
              <w:rPr>
                <w:rFonts w:cs="Times New Roman"/>
                <w:sz w:val="22"/>
              </w:rPr>
              <w:t>100</w:t>
            </w:r>
          </w:p>
        </w:tc>
        <w:tc>
          <w:tcPr>
            <w:tcW w:w="1175" w:type="dxa"/>
            <w:tcBorders>
              <w:bottom w:val="single" w:sz="4" w:space="0" w:color="auto"/>
            </w:tcBorders>
            <w:vAlign w:val="center"/>
          </w:tcPr>
          <w:p w14:paraId="658398B7" w14:textId="77777777" w:rsidR="00E83377" w:rsidRPr="009F015D" w:rsidRDefault="00E83377" w:rsidP="00146C81">
            <w:pPr>
              <w:jc w:val="center"/>
              <w:rPr>
                <w:rFonts w:cs="Times New Roman"/>
                <w:sz w:val="22"/>
              </w:rPr>
            </w:pPr>
            <w:r w:rsidRPr="009F015D">
              <w:rPr>
                <w:rFonts w:cs="Times New Roman"/>
                <w:sz w:val="22"/>
              </w:rPr>
              <w:t>40</w:t>
            </w:r>
          </w:p>
        </w:tc>
        <w:tc>
          <w:tcPr>
            <w:tcW w:w="809" w:type="dxa"/>
            <w:tcBorders>
              <w:bottom w:val="single" w:sz="4" w:space="0" w:color="auto"/>
            </w:tcBorders>
            <w:vAlign w:val="center"/>
          </w:tcPr>
          <w:p w14:paraId="04868465" w14:textId="77777777" w:rsidR="00E83377" w:rsidRPr="009F015D" w:rsidRDefault="00E83377" w:rsidP="00146C81">
            <w:pPr>
              <w:jc w:val="center"/>
              <w:rPr>
                <w:rFonts w:cs="Times New Roman"/>
                <w:sz w:val="22"/>
              </w:rPr>
            </w:pPr>
            <w:r w:rsidRPr="009F015D">
              <w:rPr>
                <w:rFonts w:cs="Times New Roman"/>
                <w:sz w:val="22"/>
              </w:rPr>
              <w:t>100</w:t>
            </w:r>
          </w:p>
        </w:tc>
        <w:tc>
          <w:tcPr>
            <w:tcW w:w="1188" w:type="dxa"/>
            <w:tcBorders>
              <w:bottom w:val="single" w:sz="4" w:space="0" w:color="auto"/>
            </w:tcBorders>
            <w:vAlign w:val="center"/>
          </w:tcPr>
          <w:p w14:paraId="3791B6FD" w14:textId="77777777" w:rsidR="00E83377" w:rsidRPr="009F015D" w:rsidRDefault="00E83377" w:rsidP="00146C81">
            <w:pPr>
              <w:jc w:val="center"/>
              <w:rPr>
                <w:rFonts w:cs="Times New Roman"/>
                <w:sz w:val="22"/>
              </w:rPr>
            </w:pPr>
            <w:r w:rsidRPr="009F015D">
              <w:rPr>
                <w:rFonts w:cs="Times New Roman"/>
                <w:sz w:val="22"/>
              </w:rPr>
              <w:t>80  (100)</w:t>
            </w:r>
          </w:p>
        </w:tc>
      </w:tr>
    </w:tbl>
    <w:p w14:paraId="764F8A9A" w14:textId="77777777" w:rsidR="005C396A" w:rsidRDefault="005C396A" w:rsidP="00B176C4">
      <w:pPr>
        <w:pStyle w:val="Caption"/>
        <w:keepNext/>
        <w:jc w:val="both"/>
        <w:rPr>
          <w:i w:val="0"/>
          <w:iCs w:val="0"/>
          <w:color w:val="auto"/>
          <w:sz w:val="24"/>
          <w:szCs w:val="24"/>
        </w:rPr>
      </w:pPr>
      <w:bookmarkStart w:id="280" w:name="_Toc219156201"/>
      <w:bookmarkStart w:id="281" w:name="_Toc219578678"/>
    </w:p>
    <w:p w14:paraId="2B18929C" w14:textId="2FB2B827" w:rsidR="00E83377" w:rsidRPr="00B176C4" w:rsidRDefault="00B176C4" w:rsidP="00B176C4">
      <w:pPr>
        <w:pStyle w:val="Caption"/>
        <w:keepNext/>
        <w:jc w:val="both"/>
        <w:rPr>
          <w:i w:val="0"/>
          <w:iCs w:val="0"/>
          <w:color w:val="auto"/>
          <w:sz w:val="24"/>
          <w:szCs w:val="24"/>
        </w:rPr>
      </w:pPr>
      <w:r w:rsidRPr="00B176C4">
        <w:rPr>
          <w:i w:val="0"/>
          <w:iCs w:val="0"/>
          <w:color w:val="auto"/>
          <w:sz w:val="24"/>
          <w:szCs w:val="24"/>
        </w:rPr>
        <w:t>Table 4.</w:t>
      </w:r>
      <w:r w:rsidR="003076E2">
        <w:rPr>
          <w:i w:val="0"/>
          <w:iCs w:val="0"/>
          <w:color w:val="auto"/>
          <w:sz w:val="24"/>
          <w:szCs w:val="24"/>
        </w:rPr>
        <w:t>9</w:t>
      </w:r>
      <w:r w:rsidR="003076E2" w:rsidRPr="00B176C4">
        <w:rPr>
          <w:i w:val="0"/>
          <w:iCs w:val="0"/>
          <w:color w:val="auto"/>
          <w:sz w:val="24"/>
          <w:szCs w:val="24"/>
        </w:rPr>
        <w:t xml:space="preserve"> </w:t>
      </w:r>
      <w:proofErr w:type="spellStart"/>
      <w:r w:rsidRPr="00B176C4">
        <w:rPr>
          <w:i w:val="0"/>
          <w:iCs w:val="0"/>
          <w:color w:val="auto"/>
          <w:sz w:val="24"/>
          <w:szCs w:val="24"/>
        </w:rPr>
        <w:t>Indikator</w:t>
      </w:r>
      <w:proofErr w:type="spellEnd"/>
      <w:r w:rsidRPr="00B176C4">
        <w:rPr>
          <w:i w:val="0"/>
          <w:iCs w:val="0"/>
          <w:color w:val="auto"/>
          <w:sz w:val="24"/>
          <w:szCs w:val="24"/>
        </w:rPr>
        <w:t xml:space="preserve"> </w:t>
      </w:r>
      <w:proofErr w:type="spellStart"/>
      <w:r w:rsidRPr="00B176C4">
        <w:rPr>
          <w:i w:val="0"/>
          <w:iCs w:val="0"/>
          <w:color w:val="auto"/>
          <w:sz w:val="24"/>
          <w:szCs w:val="24"/>
        </w:rPr>
        <w:t>Kondisi</w:t>
      </w:r>
      <w:proofErr w:type="spellEnd"/>
      <w:r w:rsidRPr="00B176C4">
        <w:rPr>
          <w:i w:val="0"/>
          <w:iCs w:val="0"/>
          <w:color w:val="auto"/>
          <w:sz w:val="24"/>
          <w:szCs w:val="24"/>
        </w:rPr>
        <w:t xml:space="preserve"> Lubang Asap Dapur</w:t>
      </w:r>
      <w:bookmarkEnd w:id="280"/>
      <w:bookmarkEnd w:id="281"/>
    </w:p>
    <w:tbl>
      <w:tblPr>
        <w:tblStyle w:val="TableGrid"/>
        <w:tblW w:w="7988" w:type="dxa"/>
        <w:tblBorders>
          <w:left w:val="none" w:sz="0" w:space="0" w:color="auto"/>
          <w:right w:val="none" w:sz="0" w:space="0" w:color="auto"/>
          <w:insideV w:val="none" w:sz="0" w:space="0" w:color="auto"/>
        </w:tblBorders>
        <w:tblLook w:val="04A0" w:firstRow="1" w:lastRow="0" w:firstColumn="1" w:lastColumn="0" w:noHBand="0" w:noVBand="1"/>
      </w:tblPr>
      <w:tblGrid>
        <w:gridCol w:w="2313"/>
        <w:gridCol w:w="1094"/>
        <w:gridCol w:w="1097"/>
        <w:gridCol w:w="876"/>
        <w:gridCol w:w="941"/>
        <w:gridCol w:w="1667"/>
      </w:tblGrid>
      <w:tr w:rsidR="00E83377" w:rsidRPr="009F015D" w14:paraId="4D668EF4" w14:textId="77777777" w:rsidTr="00146C81">
        <w:trPr>
          <w:trHeight w:val="574"/>
        </w:trPr>
        <w:tc>
          <w:tcPr>
            <w:tcW w:w="2313" w:type="dxa"/>
            <w:tcBorders>
              <w:bottom w:val="nil"/>
            </w:tcBorders>
            <w:vAlign w:val="center"/>
          </w:tcPr>
          <w:p w14:paraId="68BD2A36"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191" w:type="dxa"/>
            <w:gridSpan w:val="2"/>
            <w:tcBorders>
              <w:bottom w:val="nil"/>
            </w:tcBorders>
            <w:vAlign w:val="center"/>
          </w:tcPr>
          <w:p w14:paraId="3C09430B"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A5DC647"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0A8C5E00"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17" w:type="dxa"/>
            <w:gridSpan w:val="2"/>
            <w:tcBorders>
              <w:bottom w:val="nil"/>
            </w:tcBorders>
            <w:vAlign w:val="center"/>
          </w:tcPr>
          <w:p w14:paraId="45FECF10" w14:textId="77777777" w:rsidR="00E83377" w:rsidRPr="009F015D" w:rsidRDefault="00E83377" w:rsidP="00146C81">
            <w:pPr>
              <w:jc w:val="center"/>
              <w:rPr>
                <w:rFonts w:cs="Times New Roman"/>
                <w:sz w:val="22"/>
              </w:rPr>
            </w:pPr>
            <w:r w:rsidRPr="009F015D">
              <w:rPr>
                <w:rFonts w:cs="Times New Roman"/>
                <w:sz w:val="22"/>
              </w:rPr>
              <w:t>Control</w:t>
            </w:r>
          </w:p>
          <w:p w14:paraId="5B5A60F8"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3546E0DD" w14:textId="77777777" w:rsidR="00E83377" w:rsidRPr="009F015D" w:rsidRDefault="00E83377" w:rsidP="00146C81">
            <w:pPr>
              <w:jc w:val="center"/>
              <w:rPr>
                <w:rFonts w:cs="Times New Roman"/>
                <w:sz w:val="22"/>
              </w:rPr>
            </w:pPr>
            <w:r w:rsidRPr="009F015D">
              <w:rPr>
                <w:rFonts w:cs="Times New Roman"/>
                <w:sz w:val="22"/>
              </w:rPr>
              <w:t>(n = 40)</w:t>
            </w:r>
          </w:p>
        </w:tc>
        <w:tc>
          <w:tcPr>
            <w:tcW w:w="1667" w:type="dxa"/>
            <w:tcBorders>
              <w:bottom w:val="nil"/>
            </w:tcBorders>
            <w:vAlign w:val="center"/>
          </w:tcPr>
          <w:p w14:paraId="7B2D3ECC" w14:textId="77777777" w:rsidR="00E83377" w:rsidRPr="009F015D" w:rsidRDefault="00E83377" w:rsidP="00146C81">
            <w:pPr>
              <w:jc w:val="center"/>
              <w:rPr>
                <w:rFonts w:cs="Times New Roman"/>
                <w:sz w:val="22"/>
              </w:rPr>
            </w:pPr>
            <w:r w:rsidRPr="009F015D">
              <w:rPr>
                <w:rFonts w:cs="Times New Roman"/>
                <w:sz w:val="22"/>
              </w:rPr>
              <w:t>Total</w:t>
            </w:r>
          </w:p>
          <w:p w14:paraId="11CF0103"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6F623B21" w14:textId="77777777" w:rsidTr="00146C81">
        <w:trPr>
          <w:trHeight w:val="155"/>
        </w:trPr>
        <w:tc>
          <w:tcPr>
            <w:tcW w:w="2313" w:type="dxa"/>
            <w:tcBorders>
              <w:top w:val="nil"/>
            </w:tcBorders>
            <w:vAlign w:val="center"/>
          </w:tcPr>
          <w:p w14:paraId="72870FB0" w14:textId="77777777" w:rsidR="00E83377" w:rsidRPr="009F015D" w:rsidRDefault="00E83377" w:rsidP="00146C81">
            <w:pPr>
              <w:jc w:val="center"/>
              <w:rPr>
                <w:rFonts w:cs="Times New Roman"/>
                <w:sz w:val="22"/>
              </w:rPr>
            </w:pPr>
          </w:p>
        </w:tc>
        <w:tc>
          <w:tcPr>
            <w:tcW w:w="1094" w:type="dxa"/>
            <w:tcBorders>
              <w:top w:val="nil"/>
            </w:tcBorders>
            <w:vAlign w:val="center"/>
          </w:tcPr>
          <w:p w14:paraId="4271C61A"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097" w:type="dxa"/>
            <w:tcBorders>
              <w:top w:val="nil"/>
            </w:tcBorders>
            <w:vAlign w:val="center"/>
          </w:tcPr>
          <w:p w14:paraId="21C9B454"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76" w:type="dxa"/>
            <w:tcBorders>
              <w:top w:val="nil"/>
            </w:tcBorders>
            <w:vAlign w:val="center"/>
          </w:tcPr>
          <w:p w14:paraId="5217CF09" w14:textId="77777777" w:rsidR="00E83377" w:rsidRPr="009F015D" w:rsidRDefault="00E83377" w:rsidP="00146C81">
            <w:pPr>
              <w:jc w:val="center"/>
              <w:rPr>
                <w:rFonts w:cs="Times New Roman"/>
                <w:sz w:val="22"/>
              </w:rPr>
            </w:pPr>
            <w:r w:rsidRPr="009F015D">
              <w:rPr>
                <w:rFonts w:cs="Times New Roman"/>
                <w:sz w:val="22"/>
              </w:rPr>
              <w:t>f</w:t>
            </w:r>
          </w:p>
        </w:tc>
        <w:tc>
          <w:tcPr>
            <w:tcW w:w="941" w:type="dxa"/>
            <w:tcBorders>
              <w:top w:val="nil"/>
            </w:tcBorders>
            <w:vAlign w:val="center"/>
          </w:tcPr>
          <w:p w14:paraId="766E61E9" w14:textId="77777777" w:rsidR="00E83377" w:rsidRPr="009F015D" w:rsidRDefault="00E83377" w:rsidP="00146C81">
            <w:pPr>
              <w:jc w:val="center"/>
              <w:rPr>
                <w:rFonts w:cs="Times New Roman"/>
                <w:sz w:val="22"/>
              </w:rPr>
            </w:pPr>
            <w:r w:rsidRPr="009F015D">
              <w:rPr>
                <w:rFonts w:cs="Times New Roman"/>
                <w:sz w:val="22"/>
              </w:rPr>
              <w:t>(%)</w:t>
            </w:r>
          </w:p>
        </w:tc>
        <w:tc>
          <w:tcPr>
            <w:tcW w:w="1667" w:type="dxa"/>
            <w:tcBorders>
              <w:top w:val="nil"/>
            </w:tcBorders>
            <w:vAlign w:val="center"/>
          </w:tcPr>
          <w:p w14:paraId="03AF1917"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11B1F563" w14:textId="77777777" w:rsidTr="00146C81">
        <w:trPr>
          <w:trHeight w:val="142"/>
        </w:trPr>
        <w:tc>
          <w:tcPr>
            <w:tcW w:w="2313" w:type="dxa"/>
            <w:tcBorders>
              <w:bottom w:val="single" w:sz="4" w:space="0" w:color="auto"/>
            </w:tcBorders>
          </w:tcPr>
          <w:p w14:paraId="26834E89" w14:textId="77777777" w:rsidR="00E83377" w:rsidRPr="009F015D" w:rsidRDefault="00E83377" w:rsidP="00146C81">
            <w:pPr>
              <w:rPr>
                <w:rFonts w:cs="Times New Roman"/>
                <w:b/>
                <w:bCs/>
                <w:sz w:val="22"/>
              </w:rPr>
            </w:pPr>
            <w:r w:rsidRPr="009F015D">
              <w:rPr>
                <w:rFonts w:cs="Times New Roman"/>
                <w:b/>
                <w:bCs/>
                <w:sz w:val="22"/>
              </w:rPr>
              <w:t>Lubang Asap Dapur</w:t>
            </w:r>
          </w:p>
        </w:tc>
        <w:tc>
          <w:tcPr>
            <w:tcW w:w="1094" w:type="dxa"/>
            <w:tcBorders>
              <w:bottom w:val="single" w:sz="4" w:space="0" w:color="auto"/>
            </w:tcBorders>
          </w:tcPr>
          <w:p w14:paraId="1668A6D4" w14:textId="77777777" w:rsidR="00E83377" w:rsidRPr="009F015D" w:rsidRDefault="00E83377" w:rsidP="00146C81">
            <w:pPr>
              <w:rPr>
                <w:rFonts w:cs="Times New Roman"/>
                <w:sz w:val="22"/>
              </w:rPr>
            </w:pPr>
          </w:p>
        </w:tc>
        <w:tc>
          <w:tcPr>
            <w:tcW w:w="1097" w:type="dxa"/>
            <w:tcBorders>
              <w:bottom w:val="single" w:sz="4" w:space="0" w:color="auto"/>
            </w:tcBorders>
          </w:tcPr>
          <w:p w14:paraId="47D4CA50" w14:textId="77777777" w:rsidR="00E83377" w:rsidRPr="009F015D" w:rsidRDefault="00E83377" w:rsidP="00146C81">
            <w:pPr>
              <w:rPr>
                <w:rFonts w:cs="Times New Roman"/>
                <w:sz w:val="22"/>
              </w:rPr>
            </w:pPr>
          </w:p>
        </w:tc>
        <w:tc>
          <w:tcPr>
            <w:tcW w:w="876" w:type="dxa"/>
            <w:tcBorders>
              <w:bottom w:val="single" w:sz="4" w:space="0" w:color="auto"/>
            </w:tcBorders>
          </w:tcPr>
          <w:p w14:paraId="49623AD9" w14:textId="77777777" w:rsidR="00E83377" w:rsidRPr="009F015D" w:rsidRDefault="00E83377" w:rsidP="00146C81">
            <w:pPr>
              <w:rPr>
                <w:rFonts w:cs="Times New Roman"/>
                <w:sz w:val="22"/>
              </w:rPr>
            </w:pPr>
          </w:p>
        </w:tc>
        <w:tc>
          <w:tcPr>
            <w:tcW w:w="941" w:type="dxa"/>
            <w:tcBorders>
              <w:bottom w:val="single" w:sz="4" w:space="0" w:color="auto"/>
            </w:tcBorders>
          </w:tcPr>
          <w:p w14:paraId="5878843A" w14:textId="77777777" w:rsidR="00E83377" w:rsidRPr="009F015D" w:rsidRDefault="00E83377" w:rsidP="00146C81">
            <w:pPr>
              <w:rPr>
                <w:rFonts w:cs="Times New Roman"/>
                <w:sz w:val="22"/>
              </w:rPr>
            </w:pPr>
          </w:p>
        </w:tc>
        <w:tc>
          <w:tcPr>
            <w:tcW w:w="1667" w:type="dxa"/>
            <w:tcBorders>
              <w:bottom w:val="single" w:sz="4" w:space="0" w:color="auto"/>
            </w:tcBorders>
          </w:tcPr>
          <w:p w14:paraId="22758667" w14:textId="77777777" w:rsidR="00E83377" w:rsidRPr="009F015D" w:rsidRDefault="00E83377" w:rsidP="00146C81">
            <w:pPr>
              <w:rPr>
                <w:rFonts w:cs="Times New Roman"/>
                <w:sz w:val="22"/>
              </w:rPr>
            </w:pPr>
          </w:p>
        </w:tc>
      </w:tr>
      <w:tr w:rsidR="00E83377" w:rsidRPr="009F015D" w14:paraId="174EF0BF" w14:textId="77777777" w:rsidTr="00146C81">
        <w:trPr>
          <w:trHeight w:val="142"/>
        </w:trPr>
        <w:tc>
          <w:tcPr>
            <w:tcW w:w="2313" w:type="dxa"/>
            <w:tcBorders>
              <w:bottom w:val="nil"/>
            </w:tcBorders>
          </w:tcPr>
          <w:p w14:paraId="731F93E1" w14:textId="77777777" w:rsidR="00E83377" w:rsidRPr="009F015D" w:rsidRDefault="00E83377" w:rsidP="00146C81">
            <w:pPr>
              <w:ind w:firstLine="319"/>
              <w:rPr>
                <w:rFonts w:cs="Times New Roman"/>
                <w:sz w:val="22"/>
              </w:rPr>
            </w:pPr>
            <w:r w:rsidRPr="009F015D">
              <w:rPr>
                <w:rFonts w:cs="Times New Roman"/>
                <w:sz w:val="22"/>
              </w:rPr>
              <w:t>Tidak ada</w:t>
            </w:r>
          </w:p>
        </w:tc>
        <w:tc>
          <w:tcPr>
            <w:tcW w:w="1094" w:type="dxa"/>
            <w:tcBorders>
              <w:bottom w:val="nil"/>
            </w:tcBorders>
            <w:vAlign w:val="center"/>
          </w:tcPr>
          <w:p w14:paraId="1D79126E" w14:textId="77777777" w:rsidR="00E83377" w:rsidRPr="009F015D" w:rsidRDefault="00E83377" w:rsidP="00146C81">
            <w:pPr>
              <w:jc w:val="center"/>
              <w:rPr>
                <w:rFonts w:cs="Times New Roman"/>
                <w:sz w:val="22"/>
              </w:rPr>
            </w:pPr>
            <w:r w:rsidRPr="009F015D">
              <w:rPr>
                <w:rFonts w:cs="Times New Roman"/>
                <w:sz w:val="22"/>
              </w:rPr>
              <w:t>0</w:t>
            </w:r>
          </w:p>
        </w:tc>
        <w:tc>
          <w:tcPr>
            <w:tcW w:w="1097" w:type="dxa"/>
            <w:tcBorders>
              <w:bottom w:val="nil"/>
            </w:tcBorders>
            <w:vAlign w:val="center"/>
          </w:tcPr>
          <w:p w14:paraId="48C4CAD2" w14:textId="77777777" w:rsidR="00E83377" w:rsidRPr="009F015D" w:rsidRDefault="00E83377" w:rsidP="00146C81">
            <w:pPr>
              <w:jc w:val="center"/>
              <w:rPr>
                <w:rFonts w:cs="Times New Roman"/>
                <w:sz w:val="22"/>
              </w:rPr>
            </w:pPr>
            <w:r w:rsidRPr="009F015D">
              <w:rPr>
                <w:rFonts w:cs="Times New Roman"/>
                <w:sz w:val="22"/>
              </w:rPr>
              <w:t>0</w:t>
            </w:r>
          </w:p>
        </w:tc>
        <w:tc>
          <w:tcPr>
            <w:tcW w:w="876" w:type="dxa"/>
            <w:tcBorders>
              <w:bottom w:val="nil"/>
            </w:tcBorders>
            <w:vAlign w:val="center"/>
          </w:tcPr>
          <w:p w14:paraId="40A5B15B" w14:textId="77777777" w:rsidR="00E83377" w:rsidRPr="009F015D" w:rsidRDefault="00E83377" w:rsidP="00146C81">
            <w:pPr>
              <w:jc w:val="center"/>
              <w:rPr>
                <w:rFonts w:cs="Times New Roman"/>
                <w:sz w:val="22"/>
              </w:rPr>
            </w:pPr>
            <w:r w:rsidRPr="009F015D">
              <w:rPr>
                <w:rFonts w:cs="Times New Roman"/>
                <w:sz w:val="22"/>
              </w:rPr>
              <w:t>0</w:t>
            </w:r>
          </w:p>
        </w:tc>
        <w:tc>
          <w:tcPr>
            <w:tcW w:w="941" w:type="dxa"/>
            <w:tcBorders>
              <w:bottom w:val="nil"/>
            </w:tcBorders>
            <w:vAlign w:val="center"/>
          </w:tcPr>
          <w:p w14:paraId="2F91CC72" w14:textId="77777777" w:rsidR="00E83377" w:rsidRPr="009F015D" w:rsidRDefault="00E83377" w:rsidP="00146C81">
            <w:pPr>
              <w:jc w:val="center"/>
              <w:rPr>
                <w:rFonts w:cs="Times New Roman"/>
                <w:sz w:val="22"/>
              </w:rPr>
            </w:pPr>
            <w:r w:rsidRPr="009F015D">
              <w:rPr>
                <w:rFonts w:cs="Times New Roman"/>
                <w:sz w:val="22"/>
              </w:rPr>
              <w:t>0</w:t>
            </w:r>
          </w:p>
        </w:tc>
        <w:tc>
          <w:tcPr>
            <w:tcW w:w="1667" w:type="dxa"/>
            <w:tcBorders>
              <w:bottom w:val="nil"/>
            </w:tcBorders>
            <w:vAlign w:val="center"/>
          </w:tcPr>
          <w:p w14:paraId="075D09D5"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0AC1A239" w14:textId="77777777" w:rsidTr="00146C81">
        <w:trPr>
          <w:trHeight w:val="142"/>
        </w:trPr>
        <w:tc>
          <w:tcPr>
            <w:tcW w:w="2313" w:type="dxa"/>
            <w:tcBorders>
              <w:top w:val="nil"/>
              <w:bottom w:val="nil"/>
            </w:tcBorders>
          </w:tcPr>
          <w:p w14:paraId="4A7683FC" w14:textId="77777777" w:rsidR="00E83377" w:rsidRPr="009F015D" w:rsidRDefault="00E83377" w:rsidP="00146C81">
            <w:pPr>
              <w:ind w:left="321" w:hanging="2"/>
              <w:rPr>
                <w:rFonts w:cs="Times New Roman"/>
                <w:sz w:val="22"/>
                <w:lang w:val="sv-SE"/>
              </w:rPr>
            </w:pPr>
            <w:r w:rsidRPr="009F015D">
              <w:rPr>
                <w:rFonts w:cs="Times New Roman"/>
                <w:sz w:val="22"/>
                <w:lang w:val="sv-SE"/>
              </w:rPr>
              <w:t>Ada, &lt;10% dari luas lantai</w:t>
            </w:r>
          </w:p>
        </w:tc>
        <w:tc>
          <w:tcPr>
            <w:tcW w:w="1094" w:type="dxa"/>
            <w:tcBorders>
              <w:top w:val="nil"/>
              <w:bottom w:val="nil"/>
            </w:tcBorders>
            <w:vAlign w:val="center"/>
          </w:tcPr>
          <w:p w14:paraId="3FB24804" w14:textId="77777777" w:rsidR="00E83377" w:rsidRPr="009F015D" w:rsidRDefault="00E83377" w:rsidP="00146C81">
            <w:pPr>
              <w:jc w:val="center"/>
              <w:rPr>
                <w:rFonts w:cs="Times New Roman"/>
                <w:sz w:val="22"/>
              </w:rPr>
            </w:pPr>
            <w:r w:rsidRPr="009F015D">
              <w:rPr>
                <w:rFonts w:cs="Times New Roman"/>
                <w:sz w:val="22"/>
              </w:rPr>
              <w:t>34</w:t>
            </w:r>
          </w:p>
        </w:tc>
        <w:tc>
          <w:tcPr>
            <w:tcW w:w="1097" w:type="dxa"/>
            <w:tcBorders>
              <w:top w:val="nil"/>
              <w:bottom w:val="nil"/>
            </w:tcBorders>
            <w:vAlign w:val="center"/>
          </w:tcPr>
          <w:p w14:paraId="3581A9C1" w14:textId="77777777" w:rsidR="00E83377" w:rsidRPr="009F015D" w:rsidRDefault="00E83377" w:rsidP="00146C81">
            <w:pPr>
              <w:jc w:val="center"/>
              <w:rPr>
                <w:rFonts w:cs="Times New Roman"/>
                <w:sz w:val="22"/>
              </w:rPr>
            </w:pPr>
            <w:r w:rsidRPr="009F015D">
              <w:rPr>
                <w:rFonts w:cs="Times New Roman"/>
                <w:sz w:val="22"/>
              </w:rPr>
              <w:t>85</w:t>
            </w:r>
          </w:p>
        </w:tc>
        <w:tc>
          <w:tcPr>
            <w:tcW w:w="876" w:type="dxa"/>
            <w:tcBorders>
              <w:top w:val="nil"/>
              <w:bottom w:val="nil"/>
            </w:tcBorders>
            <w:vAlign w:val="center"/>
          </w:tcPr>
          <w:p w14:paraId="4A5A24F5" w14:textId="77777777" w:rsidR="00E83377" w:rsidRPr="009F015D" w:rsidRDefault="00E83377" w:rsidP="00146C81">
            <w:pPr>
              <w:jc w:val="center"/>
              <w:rPr>
                <w:rFonts w:cs="Times New Roman"/>
                <w:sz w:val="22"/>
              </w:rPr>
            </w:pPr>
            <w:r w:rsidRPr="009F015D">
              <w:rPr>
                <w:rFonts w:cs="Times New Roman"/>
                <w:sz w:val="22"/>
              </w:rPr>
              <w:t>29</w:t>
            </w:r>
          </w:p>
        </w:tc>
        <w:tc>
          <w:tcPr>
            <w:tcW w:w="941" w:type="dxa"/>
            <w:tcBorders>
              <w:top w:val="nil"/>
              <w:bottom w:val="nil"/>
            </w:tcBorders>
            <w:vAlign w:val="center"/>
          </w:tcPr>
          <w:p w14:paraId="7F48AEA8" w14:textId="77777777" w:rsidR="00E83377" w:rsidRPr="009F015D" w:rsidRDefault="00E83377" w:rsidP="00146C81">
            <w:pPr>
              <w:jc w:val="center"/>
              <w:rPr>
                <w:rFonts w:cs="Times New Roman"/>
                <w:sz w:val="22"/>
              </w:rPr>
            </w:pPr>
            <w:r w:rsidRPr="009F015D">
              <w:rPr>
                <w:rFonts w:cs="Times New Roman"/>
                <w:sz w:val="22"/>
              </w:rPr>
              <w:t>72,5</w:t>
            </w:r>
          </w:p>
        </w:tc>
        <w:tc>
          <w:tcPr>
            <w:tcW w:w="1667" w:type="dxa"/>
            <w:tcBorders>
              <w:top w:val="nil"/>
              <w:bottom w:val="nil"/>
            </w:tcBorders>
            <w:vAlign w:val="center"/>
          </w:tcPr>
          <w:p w14:paraId="22615333" w14:textId="77777777" w:rsidR="00E83377" w:rsidRPr="009F015D" w:rsidRDefault="00E83377" w:rsidP="00146C81">
            <w:pPr>
              <w:jc w:val="center"/>
              <w:rPr>
                <w:rFonts w:cs="Times New Roman"/>
                <w:sz w:val="22"/>
              </w:rPr>
            </w:pPr>
            <w:r w:rsidRPr="009F015D">
              <w:rPr>
                <w:rFonts w:cs="Times New Roman"/>
                <w:sz w:val="22"/>
              </w:rPr>
              <w:t>63 (78,8)</w:t>
            </w:r>
          </w:p>
        </w:tc>
      </w:tr>
      <w:tr w:rsidR="00E83377" w:rsidRPr="009F015D" w14:paraId="588ECB3C" w14:textId="77777777" w:rsidTr="00146C81">
        <w:trPr>
          <w:trHeight w:val="142"/>
        </w:trPr>
        <w:tc>
          <w:tcPr>
            <w:tcW w:w="2313" w:type="dxa"/>
            <w:tcBorders>
              <w:top w:val="nil"/>
              <w:bottom w:val="single" w:sz="4" w:space="0" w:color="auto"/>
            </w:tcBorders>
          </w:tcPr>
          <w:p w14:paraId="41791E41"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&gt;10% dari luas lantai </w:t>
            </w:r>
          </w:p>
        </w:tc>
        <w:tc>
          <w:tcPr>
            <w:tcW w:w="1094" w:type="dxa"/>
            <w:tcBorders>
              <w:top w:val="nil"/>
              <w:bottom w:val="single" w:sz="4" w:space="0" w:color="auto"/>
            </w:tcBorders>
            <w:vAlign w:val="center"/>
          </w:tcPr>
          <w:p w14:paraId="5E8A6A45" w14:textId="77777777" w:rsidR="00E83377" w:rsidRPr="009F015D" w:rsidRDefault="00E83377" w:rsidP="00146C81">
            <w:pPr>
              <w:jc w:val="center"/>
              <w:rPr>
                <w:rFonts w:cs="Times New Roman"/>
                <w:sz w:val="22"/>
                <w:lang w:val="sv-SE"/>
              </w:rPr>
            </w:pPr>
            <w:r w:rsidRPr="009F015D">
              <w:rPr>
                <w:rFonts w:cs="Times New Roman"/>
                <w:sz w:val="22"/>
                <w:lang w:val="sv-SE"/>
              </w:rPr>
              <w:t>6</w:t>
            </w:r>
          </w:p>
        </w:tc>
        <w:tc>
          <w:tcPr>
            <w:tcW w:w="1097" w:type="dxa"/>
            <w:tcBorders>
              <w:top w:val="nil"/>
              <w:bottom w:val="single" w:sz="4" w:space="0" w:color="auto"/>
            </w:tcBorders>
            <w:vAlign w:val="center"/>
          </w:tcPr>
          <w:p w14:paraId="7F1BBDEB" w14:textId="77777777" w:rsidR="00E83377" w:rsidRPr="009F015D" w:rsidRDefault="00E83377" w:rsidP="00146C81">
            <w:pPr>
              <w:jc w:val="center"/>
              <w:rPr>
                <w:rFonts w:cs="Times New Roman"/>
                <w:sz w:val="22"/>
                <w:lang w:val="sv-SE"/>
              </w:rPr>
            </w:pPr>
            <w:r w:rsidRPr="009F015D">
              <w:rPr>
                <w:rFonts w:cs="Times New Roman"/>
                <w:sz w:val="22"/>
                <w:lang w:val="sv-SE"/>
              </w:rPr>
              <w:t>15</w:t>
            </w:r>
          </w:p>
        </w:tc>
        <w:tc>
          <w:tcPr>
            <w:tcW w:w="876" w:type="dxa"/>
            <w:tcBorders>
              <w:top w:val="nil"/>
              <w:bottom w:val="single" w:sz="4" w:space="0" w:color="auto"/>
            </w:tcBorders>
            <w:vAlign w:val="center"/>
          </w:tcPr>
          <w:p w14:paraId="6651CCF1" w14:textId="77777777" w:rsidR="00E83377" w:rsidRPr="009F015D" w:rsidRDefault="00E83377" w:rsidP="00146C81">
            <w:pPr>
              <w:jc w:val="center"/>
              <w:rPr>
                <w:rFonts w:cs="Times New Roman"/>
                <w:sz w:val="22"/>
                <w:lang w:val="sv-SE"/>
              </w:rPr>
            </w:pPr>
            <w:r w:rsidRPr="009F015D">
              <w:rPr>
                <w:rFonts w:cs="Times New Roman"/>
                <w:sz w:val="22"/>
                <w:lang w:val="sv-SE"/>
              </w:rPr>
              <w:t>11</w:t>
            </w:r>
          </w:p>
        </w:tc>
        <w:tc>
          <w:tcPr>
            <w:tcW w:w="941" w:type="dxa"/>
            <w:tcBorders>
              <w:top w:val="nil"/>
              <w:bottom w:val="single" w:sz="4" w:space="0" w:color="auto"/>
            </w:tcBorders>
            <w:vAlign w:val="center"/>
          </w:tcPr>
          <w:p w14:paraId="6B301B08" w14:textId="77777777" w:rsidR="00E83377" w:rsidRPr="009F015D" w:rsidRDefault="00E83377" w:rsidP="00146C81">
            <w:pPr>
              <w:jc w:val="center"/>
              <w:rPr>
                <w:rFonts w:cs="Times New Roman"/>
                <w:sz w:val="22"/>
                <w:lang w:val="sv-SE"/>
              </w:rPr>
            </w:pPr>
            <w:r w:rsidRPr="009F015D">
              <w:rPr>
                <w:rFonts w:cs="Times New Roman"/>
                <w:sz w:val="22"/>
                <w:lang w:val="sv-SE"/>
              </w:rPr>
              <w:t>27,5</w:t>
            </w:r>
          </w:p>
        </w:tc>
        <w:tc>
          <w:tcPr>
            <w:tcW w:w="1667" w:type="dxa"/>
            <w:tcBorders>
              <w:top w:val="nil"/>
              <w:bottom w:val="single" w:sz="4" w:space="0" w:color="auto"/>
            </w:tcBorders>
            <w:vAlign w:val="center"/>
          </w:tcPr>
          <w:p w14:paraId="2F89E7CF" w14:textId="77777777" w:rsidR="00E83377" w:rsidRPr="009F015D" w:rsidRDefault="00E83377" w:rsidP="00146C81">
            <w:pPr>
              <w:jc w:val="center"/>
              <w:rPr>
                <w:rFonts w:cs="Times New Roman"/>
                <w:sz w:val="22"/>
                <w:lang w:val="sv-SE"/>
              </w:rPr>
            </w:pPr>
            <w:r w:rsidRPr="009F015D">
              <w:rPr>
                <w:rFonts w:cs="Times New Roman"/>
                <w:sz w:val="22"/>
                <w:lang w:val="sv-SE"/>
              </w:rPr>
              <w:t>17 (21,2)</w:t>
            </w:r>
          </w:p>
        </w:tc>
      </w:tr>
      <w:tr w:rsidR="00E83377" w:rsidRPr="009F015D" w14:paraId="049B87DF" w14:textId="77777777" w:rsidTr="00146C81">
        <w:trPr>
          <w:trHeight w:val="142"/>
        </w:trPr>
        <w:tc>
          <w:tcPr>
            <w:tcW w:w="2313" w:type="dxa"/>
            <w:tcBorders>
              <w:left w:val="nil"/>
              <w:bottom w:val="single" w:sz="4" w:space="0" w:color="auto"/>
            </w:tcBorders>
          </w:tcPr>
          <w:p w14:paraId="7917B13B" w14:textId="77777777" w:rsidR="00E83377" w:rsidRPr="009F015D" w:rsidRDefault="00E83377" w:rsidP="00146C81">
            <w:pPr>
              <w:rPr>
                <w:rFonts w:cs="Times New Roman"/>
                <w:b/>
                <w:bCs/>
                <w:sz w:val="22"/>
              </w:rPr>
            </w:pPr>
            <w:r w:rsidRPr="009F015D">
              <w:rPr>
                <w:rFonts w:cs="Times New Roman"/>
                <w:b/>
                <w:bCs/>
                <w:sz w:val="22"/>
              </w:rPr>
              <w:t>Total</w:t>
            </w:r>
          </w:p>
        </w:tc>
        <w:tc>
          <w:tcPr>
            <w:tcW w:w="1094" w:type="dxa"/>
            <w:tcBorders>
              <w:bottom w:val="single" w:sz="4" w:space="0" w:color="auto"/>
            </w:tcBorders>
            <w:vAlign w:val="center"/>
          </w:tcPr>
          <w:p w14:paraId="1CF72EFA" w14:textId="77777777" w:rsidR="00E83377" w:rsidRPr="009F015D" w:rsidRDefault="00E83377" w:rsidP="00146C81">
            <w:pPr>
              <w:jc w:val="center"/>
              <w:rPr>
                <w:rFonts w:cs="Times New Roman"/>
                <w:sz w:val="22"/>
              </w:rPr>
            </w:pPr>
            <w:r w:rsidRPr="009F015D">
              <w:rPr>
                <w:rFonts w:cs="Times New Roman"/>
                <w:sz w:val="22"/>
              </w:rPr>
              <w:t>40</w:t>
            </w:r>
          </w:p>
        </w:tc>
        <w:tc>
          <w:tcPr>
            <w:tcW w:w="1097" w:type="dxa"/>
            <w:tcBorders>
              <w:bottom w:val="single" w:sz="4" w:space="0" w:color="auto"/>
            </w:tcBorders>
            <w:vAlign w:val="center"/>
          </w:tcPr>
          <w:p w14:paraId="51D2011D" w14:textId="77777777" w:rsidR="00E83377" w:rsidRPr="009F015D" w:rsidRDefault="00E83377" w:rsidP="00146C81">
            <w:pPr>
              <w:jc w:val="center"/>
              <w:rPr>
                <w:rFonts w:cs="Times New Roman"/>
                <w:sz w:val="22"/>
              </w:rPr>
            </w:pPr>
            <w:r w:rsidRPr="009F015D">
              <w:rPr>
                <w:rFonts w:cs="Times New Roman"/>
                <w:sz w:val="22"/>
              </w:rPr>
              <w:t>100</w:t>
            </w:r>
          </w:p>
        </w:tc>
        <w:tc>
          <w:tcPr>
            <w:tcW w:w="876" w:type="dxa"/>
            <w:tcBorders>
              <w:bottom w:val="single" w:sz="4" w:space="0" w:color="auto"/>
            </w:tcBorders>
            <w:vAlign w:val="center"/>
          </w:tcPr>
          <w:p w14:paraId="00819CA4" w14:textId="77777777" w:rsidR="00E83377" w:rsidRPr="009F015D" w:rsidRDefault="00E83377" w:rsidP="00146C81">
            <w:pPr>
              <w:jc w:val="center"/>
              <w:rPr>
                <w:rFonts w:cs="Times New Roman"/>
                <w:sz w:val="22"/>
              </w:rPr>
            </w:pPr>
            <w:r w:rsidRPr="009F015D">
              <w:rPr>
                <w:rFonts w:cs="Times New Roman"/>
                <w:sz w:val="22"/>
              </w:rPr>
              <w:t>40</w:t>
            </w:r>
          </w:p>
        </w:tc>
        <w:tc>
          <w:tcPr>
            <w:tcW w:w="941" w:type="dxa"/>
            <w:tcBorders>
              <w:bottom w:val="single" w:sz="4" w:space="0" w:color="auto"/>
            </w:tcBorders>
            <w:vAlign w:val="center"/>
          </w:tcPr>
          <w:p w14:paraId="0762F0A9" w14:textId="77777777" w:rsidR="00E83377" w:rsidRPr="009F015D" w:rsidRDefault="00E83377" w:rsidP="00146C81">
            <w:pPr>
              <w:jc w:val="center"/>
              <w:rPr>
                <w:rFonts w:cs="Times New Roman"/>
                <w:sz w:val="22"/>
              </w:rPr>
            </w:pPr>
            <w:r w:rsidRPr="009F015D">
              <w:rPr>
                <w:rFonts w:cs="Times New Roman"/>
                <w:sz w:val="22"/>
              </w:rPr>
              <w:t>100</w:t>
            </w:r>
          </w:p>
        </w:tc>
        <w:tc>
          <w:tcPr>
            <w:tcW w:w="1667" w:type="dxa"/>
            <w:tcBorders>
              <w:bottom w:val="single" w:sz="4" w:space="0" w:color="auto"/>
            </w:tcBorders>
            <w:vAlign w:val="center"/>
          </w:tcPr>
          <w:p w14:paraId="79B735E5" w14:textId="77777777" w:rsidR="00E83377" w:rsidRPr="009F015D" w:rsidRDefault="00E83377" w:rsidP="00146C81">
            <w:pPr>
              <w:jc w:val="center"/>
              <w:rPr>
                <w:rFonts w:cs="Times New Roman"/>
                <w:sz w:val="22"/>
              </w:rPr>
            </w:pPr>
            <w:r w:rsidRPr="009F015D">
              <w:rPr>
                <w:rFonts w:cs="Times New Roman"/>
                <w:sz w:val="22"/>
              </w:rPr>
              <w:t>80  (100)</w:t>
            </w:r>
          </w:p>
        </w:tc>
      </w:tr>
    </w:tbl>
    <w:p w14:paraId="5DB820A5" w14:textId="789FB5E1" w:rsidR="00E83377" w:rsidRDefault="00E83377" w:rsidP="00E83377">
      <w:pPr>
        <w:spacing w:line="360" w:lineRule="auto"/>
        <w:ind w:firstLine="720"/>
        <w:rPr>
          <w:rFonts w:cs="Times New Roman"/>
          <w:szCs w:val="24"/>
        </w:rPr>
      </w:pPr>
      <w:r w:rsidRPr="00487F3F">
        <w:rPr>
          <w:rFonts w:cs="Times New Roman"/>
          <w:szCs w:val="24"/>
        </w:rPr>
        <w:t xml:space="preserve">Berdasarkan tabel </w:t>
      </w:r>
      <w:r>
        <w:rPr>
          <w:rFonts w:cs="Times New Roman"/>
          <w:szCs w:val="24"/>
        </w:rPr>
        <w:t xml:space="preserve">4.9 </w:t>
      </w:r>
      <w:r w:rsidRPr="00487F3F">
        <w:rPr>
          <w:rFonts w:cs="Times New Roman"/>
          <w:szCs w:val="24"/>
        </w:rPr>
        <w:t xml:space="preserve">indikator kondisi </w:t>
      </w:r>
      <w:proofErr w:type="spellStart"/>
      <w:r w:rsidRPr="00487F3F">
        <w:rPr>
          <w:rFonts w:cs="Times New Roman"/>
          <w:szCs w:val="24"/>
        </w:rPr>
        <w:t>lubang</w:t>
      </w:r>
      <w:proofErr w:type="spellEnd"/>
      <w:r w:rsidRPr="00487F3F">
        <w:rPr>
          <w:rFonts w:cs="Times New Roman"/>
          <w:szCs w:val="24"/>
        </w:rPr>
        <w:t xml:space="preserve"> asap </w:t>
      </w:r>
      <w:proofErr w:type="spellStart"/>
      <w:r w:rsidRPr="00487F3F">
        <w:rPr>
          <w:rFonts w:cs="Times New Roman"/>
          <w:szCs w:val="24"/>
        </w:rPr>
        <w:t>dapur</w:t>
      </w:r>
      <w:proofErr w:type="spellEnd"/>
      <w:r w:rsidRPr="00487F3F">
        <w:rPr>
          <w:rFonts w:cs="Times New Roman"/>
          <w:szCs w:val="24"/>
        </w:rPr>
        <w:t xml:space="preserve">, </w:t>
      </w:r>
      <w:proofErr w:type="spellStart"/>
      <w:r w:rsidR="003076E2">
        <w:rPr>
          <w:rFonts w:cs="Times New Roman"/>
          <w:szCs w:val="24"/>
        </w:rPr>
        <w:t>s</w:t>
      </w:r>
      <w:r w:rsidRPr="00487F3F">
        <w:rPr>
          <w:rFonts w:cs="Times New Roman"/>
          <w:szCs w:val="24"/>
        </w:rPr>
        <w:t>ebagian</w:t>
      </w:r>
      <w:proofErr w:type="spellEnd"/>
      <w:r w:rsidRPr="00487F3F">
        <w:rPr>
          <w:rFonts w:cs="Times New Roman"/>
          <w:szCs w:val="24"/>
        </w:rPr>
        <w:t xml:space="preserve"> </w:t>
      </w:r>
      <w:proofErr w:type="spellStart"/>
      <w:r w:rsidRPr="00487F3F">
        <w:rPr>
          <w:rFonts w:cs="Times New Roman"/>
          <w:szCs w:val="24"/>
        </w:rPr>
        <w:t>besar</w:t>
      </w:r>
      <w:proofErr w:type="spellEnd"/>
      <w:r w:rsidRPr="00487F3F">
        <w:rPr>
          <w:rFonts w:cs="Times New Roman"/>
          <w:szCs w:val="24"/>
        </w:rPr>
        <w:t xml:space="preserve"> </w:t>
      </w:r>
      <w:proofErr w:type="spellStart"/>
      <w:r w:rsidRPr="00487F3F">
        <w:rPr>
          <w:rFonts w:cs="Times New Roman"/>
          <w:szCs w:val="24"/>
        </w:rPr>
        <w:t>rumah</w:t>
      </w:r>
      <w:proofErr w:type="spellEnd"/>
      <w:r w:rsidRPr="00487F3F">
        <w:rPr>
          <w:rFonts w:cs="Times New Roman"/>
          <w:szCs w:val="24"/>
        </w:rPr>
        <w:t xml:space="preserve"> </w:t>
      </w:r>
      <w:proofErr w:type="spellStart"/>
      <w:r w:rsidRPr="00487F3F">
        <w:rPr>
          <w:rFonts w:cs="Times New Roman"/>
          <w:szCs w:val="24"/>
        </w:rPr>
        <w:t>memiliki</w:t>
      </w:r>
      <w:proofErr w:type="spellEnd"/>
      <w:r w:rsidRPr="00487F3F">
        <w:rPr>
          <w:rFonts w:cs="Times New Roman"/>
          <w:szCs w:val="24"/>
        </w:rPr>
        <w:t xml:space="preserve"> lubang asap dapur dengan luas &lt;10% dari luas lantai, yaitu 85% pada kelompok anak penderita TB paru dan 72,5% pada kelompok anak </w:t>
      </w:r>
      <w:proofErr w:type="gramStart"/>
      <w:r w:rsidRPr="00487F3F">
        <w:rPr>
          <w:rFonts w:cs="Times New Roman"/>
          <w:szCs w:val="24"/>
        </w:rPr>
        <w:t>non TB</w:t>
      </w:r>
      <w:proofErr w:type="gramEnd"/>
      <w:r w:rsidRPr="00487F3F">
        <w:rPr>
          <w:rFonts w:cs="Times New Roman"/>
          <w:szCs w:val="24"/>
        </w:rPr>
        <w:t xml:space="preserve"> paru. </w:t>
      </w:r>
    </w:p>
    <w:p w14:paraId="3B9ABF01" w14:textId="6580401F" w:rsidR="005C396A" w:rsidRDefault="005C396A" w:rsidP="005C396A">
      <w:pPr>
        <w:spacing w:line="360" w:lineRule="auto"/>
        <w:ind w:firstLine="720"/>
        <w:rPr>
          <w:rFonts w:cs="Times New Roman"/>
          <w:szCs w:val="24"/>
        </w:rPr>
      </w:pPr>
      <w:proofErr w:type="spellStart"/>
      <w:r w:rsidRPr="002C5E0B">
        <w:rPr>
          <w:rFonts w:cs="Times New Roman"/>
          <w:szCs w:val="24"/>
        </w:rPr>
        <w:t>Berdasarkan</w:t>
      </w:r>
      <w:proofErr w:type="spellEnd"/>
      <w:r w:rsidRPr="002C5E0B">
        <w:rPr>
          <w:rFonts w:cs="Times New Roman"/>
          <w:szCs w:val="24"/>
        </w:rPr>
        <w:t xml:space="preserve"> Tabel 4.10 </w:t>
      </w:r>
      <w:proofErr w:type="spellStart"/>
      <w:r w:rsidRPr="002C5E0B">
        <w:rPr>
          <w:rFonts w:cs="Times New Roman"/>
          <w:szCs w:val="24"/>
        </w:rPr>
        <w:t>Indikator</w:t>
      </w:r>
      <w:proofErr w:type="spellEnd"/>
      <w:r w:rsidRPr="002C5E0B">
        <w:rPr>
          <w:rFonts w:cs="Times New Roman"/>
          <w:szCs w:val="24"/>
        </w:rPr>
        <w:t xml:space="preserve"> </w:t>
      </w:r>
      <w:proofErr w:type="spellStart"/>
      <w:r w:rsidRPr="002C5E0B">
        <w:rPr>
          <w:rFonts w:cs="Times New Roman"/>
          <w:szCs w:val="24"/>
        </w:rPr>
        <w:t>kondisi</w:t>
      </w:r>
      <w:proofErr w:type="spellEnd"/>
      <w:r w:rsidRPr="002C5E0B">
        <w:rPr>
          <w:rFonts w:cs="Times New Roman"/>
          <w:szCs w:val="24"/>
        </w:rPr>
        <w:t xml:space="preserve"> </w:t>
      </w:r>
      <w:proofErr w:type="spellStart"/>
      <w:r w:rsidRPr="002C5E0B">
        <w:rPr>
          <w:rFonts w:cs="Times New Roman"/>
          <w:szCs w:val="24"/>
        </w:rPr>
        <w:t>pencahayaan</w:t>
      </w:r>
      <w:proofErr w:type="spellEnd"/>
      <w:r w:rsidRPr="002C5E0B">
        <w:rPr>
          <w:rFonts w:cs="Times New Roman"/>
          <w:szCs w:val="24"/>
        </w:rPr>
        <w:t xml:space="preserve">, </w:t>
      </w:r>
      <w:proofErr w:type="spellStart"/>
      <w:r w:rsidRPr="003076E2">
        <w:rPr>
          <w:rFonts w:cs="Times New Roman"/>
          <w:szCs w:val="24"/>
        </w:rPr>
        <w:t>kelompok</w:t>
      </w:r>
      <w:proofErr w:type="spellEnd"/>
      <w:r w:rsidRPr="003076E2">
        <w:rPr>
          <w:rFonts w:cs="Times New Roman"/>
          <w:szCs w:val="24"/>
        </w:rPr>
        <w:t xml:space="preserve"> TB </w:t>
      </w:r>
      <w:proofErr w:type="spellStart"/>
      <w:r w:rsidRPr="003076E2">
        <w:rPr>
          <w:rFonts w:cs="Times New Roman"/>
          <w:szCs w:val="24"/>
        </w:rPr>
        <w:t>paru</w:t>
      </w:r>
      <w:proofErr w:type="spellEnd"/>
      <w:r w:rsidRPr="003076E2">
        <w:rPr>
          <w:rFonts w:cs="Times New Roman"/>
          <w:szCs w:val="24"/>
        </w:rPr>
        <w:t xml:space="preserve"> </w:t>
      </w:r>
      <w:proofErr w:type="spellStart"/>
      <w:r w:rsidRPr="003076E2">
        <w:rPr>
          <w:rFonts w:cs="Times New Roman"/>
          <w:szCs w:val="24"/>
        </w:rPr>
        <w:t>mayoritas</w:t>
      </w:r>
      <w:proofErr w:type="spellEnd"/>
      <w:r w:rsidRPr="003076E2">
        <w:rPr>
          <w:rFonts w:cs="Times New Roman"/>
          <w:szCs w:val="24"/>
        </w:rPr>
        <w:t xml:space="preserve"> </w:t>
      </w:r>
      <w:proofErr w:type="spellStart"/>
      <w:r w:rsidRPr="003076E2">
        <w:rPr>
          <w:rFonts w:cs="Times New Roman"/>
          <w:szCs w:val="24"/>
        </w:rPr>
        <w:t>kondisi</w:t>
      </w:r>
      <w:proofErr w:type="spellEnd"/>
      <w:r w:rsidRPr="003076E2">
        <w:rPr>
          <w:rFonts w:cs="Times New Roman"/>
          <w:szCs w:val="24"/>
        </w:rPr>
        <w:t xml:space="preserve"> </w:t>
      </w:r>
      <w:proofErr w:type="spellStart"/>
      <w:r w:rsidRPr="003076E2">
        <w:rPr>
          <w:rFonts w:cs="Times New Roman"/>
          <w:szCs w:val="24"/>
        </w:rPr>
        <w:t>pencahayaan</w:t>
      </w:r>
      <w:proofErr w:type="spellEnd"/>
      <w:r w:rsidRPr="003076E2">
        <w:rPr>
          <w:rFonts w:cs="Times New Roman"/>
          <w:szCs w:val="24"/>
        </w:rPr>
        <w:t xml:space="preserve"> </w:t>
      </w:r>
      <w:proofErr w:type="spellStart"/>
      <w:r w:rsidRPr="003076E2">
        <w:rPr>
          <w:rFonts w:cs="Times New Roman"/>
          <w:szCs w:val="24"/>
        </w:rPr>
        <w:t>rumah</w:t>
      </w:r>
      <w:proofErr w:type="spellEnd"/>
      <w:r w:rsidRPr="003076E2">
        <w:rPr>
          <w:rFonts w:cs="Times New Roman"/>
          <w:szCs w:val="24"/>
        </w:rPr>
        <w:t xml:space="preserve"> </w:t>
      </w:r>
      <w:proofErr w:type="spellStart"/>
      <w:r w:rsidRPr="003076E2">
        <w:rPr>
          <w:rFonts w:cs="Times New Roman"/>
          <w:szCs w:val="24"/>
        </w:rPr>
        <w:t>berada</w:t>
      </w:r>
      <w:proofErr w:type="spellEnd"/>
      <w:r w:rsidRPr="003076E2">
        <w:rPr>
          <w:rFonts w:cs="Times New Roman"/>
          <w:szCs w:val="24"/>
        </w:rPr>
        <w:t xml:space="preserve"> pada </w:t>
      </w:r>
      <w:proofErr w:type="spellStart"/>
      <w:r w:rsidRPr="003076E2">
        <w:rPr>
          <w:rFonts w:cs="Times New Roman"/>
          <w:szCs w:val="24"/>
        </w:rPr>
        <w:t>kategori</w:t>
      </w:r>
      <w:proofErr w:type="spellEnd"/>
      <w:r w:rsidRPr="003076E2">
        <w:rPr>
          <w:rFonts w:cs="Times New Roman"/>
          <w:szCs w:val="24"/>
        </w:rPr>
        <w:t xml:space="preserve"> </w:t>
      </w:r>
      <w:proofErr w:type="spellStart"/>
      <w:r w:rsidRPr="003076E2">
        <w:rPr>
          <w:rFonts w:cs="Times New Roman"/>
          <w:szCs w:val="24"/>
        </w:rPr>
        <w:t>kurang</w:t>
      </w:r>
      <w:proofErr w:type="spellEnd"/>
      <w:r w:rsidRPr="003076E2">
        <w:rPr>
          <w:rFonts w:cs="Times New Roman"/>
          <w:szCs w:val="24"/>
        </w:rPr>
        <w:t xml:space="preserve"> </w:t>
      </w:r>
      <w:proofErr w:type="spellStart"/>
      <w:r w:rsidRPr="003076E2">
        <w:rPr>
          <w:rFonts w:cs="Times New Roman"/>
          <w:szCs w:val="24"/>
        </w:rPr>
        <w:t>terang</w:t>
      </w:r>
      <w:proofErr w:type="spellEnd"/>
      <w:r w:rsidRPr="003076E2">
        <w:rPr>
          <w:rFonts w:cs="Times New Roman"/>
          <w:szCs w:val="24"/>
        </w:rPr>
        <w:t xml:space="preserve"> </w:t>
      </w:r>
      <w:proofErr w:type="spellStart"/>
      <w:r w:rsidRPr="003076E2">
        <w:rPr>
          <w:rFonts w:cs="Times New Roman"/>
          <w:szCs w:val="24"/>
        </w:rPr>
        <w:t>sehingga</w:t>
      </w:r>
      <w:proofErr w:type="spellEnd"/>
      <w:r w:rsidRPr="003076E2">
        <w:rPr>
          <w:rFonts w:cs="Times New Roman"/>
          <w:szCs w:val="24"/>
        </w:rPr>
        <w:t xml:space="preserve"> </w:t>
      </w:r>
      <w:proofErr w:type="spellStart"/>
      <w:r w:rsidRPr="003076E2">
        <w:rPr>
          <w:rFonts w:cs="Times New Roman"/>
          <w:szCs w:val="24"/>
        </w:rPr>
        <w:t>kurang</w:t>
      </w:r>
      <w:proofErr w:type="spellEnd"/>
      <w:r w:rsidRPr="003076E2">
        <w:rPr>
          <w:rFonts w:cs="Times New Roman"/>
          <w:szCs w:val="24"/>
        </w:rPr>
        <w:t xml:space="preserve"> </w:t>
      </w:r>
      <w:proofErr w:type="spellStart"/>
      <w:r w:rsidRPr="003076E2">
        <w:rPr>
          <w:rFonts w:cs="Times New Roman"/>
          <w:szCs w:val="24"/>
        </w:rPr>
        <w:t>jelas</w:t>
      </w:r>
      <w:proofErr w:type="spellEnd"/>
      <w:r w:rsidRPr="003076E2">
        <w:rPr>
          <w:rFonts w:cs="Times New Roman"/>
          <w:szCs w:val="24"/>
        </w:rPr>
        <w:t xml:space="preserve"> </w:t>
      </w:r>
      <w:proofErr w:type="spellStart"/>
      <w:r w:rsidRPr="003076E2">
        <w:rPr>
          <w:rFonts w:cs="Times New Roman"/>
          <w:szCs w:val="24"/>
        </w:rPr>
        <w:t>untuk</w:t>
      </w:r>
      <w:proofErr w:type="spellEnd"/>
      <w:r w:rsidRPr="003076E2">
        <w:rPr>
          <w:rFonts w:cs="Times New Roman"/>
          <w:szCs w:val="24"/>
        </w:rPr>
        <w:t xml:space="preserve"> </w:t>
      </w:r>
      <w:proofErr w:type="spellStart"/>
      <w:r w:rsidRPr="003076E2">
        <w:rPr>
          <w:rFonts w:cs="Times New Roman"/>
          <w:szCs w:val="24"/>
        </w:rPr>
        <w:t>membaca</w:t>
      </w:r>
      <w:proofErr w:type="spellEnd"/>
      <w:r w:rsidRPr="003076E2">
        <w:rPr>
          <w:rFonts w:cs="Times New Roman"/>
          <w:szCs w:val="24"/>
        </w:rPr>
        <w:t xml:space="preserve">, </w:t>
      </w:r>
      <w:proofErr w:type="spellStart"/>
      <w:r w:rsidRPr="003076E2">
        <w:rPr>
          <w:rFonts w:cs="Times New Roman"/>
          <w:szCs w:val="24"/>
        </w:rPr>
        <w:t>yaitu</w:t>
      </w:r>
      <w:proofErr w:type="spellEnd"/>
      <w:r w:rsidRPr="003076E2">
        <w:rPr>
          <w:rFonts w:cs="Times New Roman"/>
          <w:szCs w:val="24"/>
        </w:rPr>
        <w:t xml:space="preserve"> </w:t>
      </w:r>
      <w:proofErr w:type="spellStart"/>
      <w:r w:rsidRPr="003076E2">
        <w:rPr>
          <w:rFonts w:cs="Times New Roman"/>
          <w:szCs w:val="24"/>
        </w:rPr>
        <w:t>sebanyak</w:t>
      </w:r>
      <w:proofErr w:type="spellEnd"/>
      <w:r w:rsidRPr="003076E2">
        <w:rPr>
          <w:rFonts w:cs="Times New Roman"/>
          <w:szCs w:val="24"/>
        </w:rPr>
        <w:t xml:space="preserve"> 21 </w:t>
      </w:r>
      <w:proofErr w:type="spellStart"/>
      <w:r w:rsidRPr="003076E2">
        <w:rPr>
          <w:rFonts w:cs="Times New Roman"/>
          <w:szCs w:val="24"/>
        </w:rPr>
        <w:t>rumah</w:t>
      </w:r>
      <w:proofErr w:type="spellEnd"/>
      <w:r w:rsidRPr="003076E2">
        <w:rPr>
          <w:rFonts w:cs="Times New Roman"/>
          <w:szCs w:val="24"/>
        </w:rPr>
        <w:t xml:space="preserve"> (52,5%). </w:t>
      </w:r>
      <w:proofErr w:type="spellStart"/>
      <w:r w:rsidRPr="003076E2">
        <w:rPr>
          <w:rFonts w:cs="Times New Roman"/>
          <w:szCs w:val="24"/>
        </w:rPr>
        <w:t>Sementara</w:t>
      </w:r>
      <w:proofErr w:type="spellEnd"/>
      <w:r w:rsidRPr="003076E2">
        <w:rPr>
          <w:rFonts w:cs="Times New Roman"/>
          <w:szCs w:val="24"/>
        </w:rPr>
        <w:t xml:space="preserve"> </w:t>
      </w:r>
      <w:proofErr w:type="spellStart"/>
      <w:r w:rsidRPr="003076E2">
        <w:rPr>
          <w:rFonts w:cs="Times New Roman"/>
          <w:szCs w:val="24"/>
        </w:rPr>
        <w:t>itu</w:t>
      </w:r>
      <w:proofErr w:type="spellEnd"/>
      <w:r w:rsidRPr="003076E2">
        <w:rPr>
          <w:rFonts w:cs="Times New Roman"/>
          <w:szCs w:val="24"/>
        </w:rPr>
        <w:t xml:space="preserve">, pada </w:t>
      </w:r>
      <w:proofErr w:type="spellStart"/>
      <w:r w:rsidRPr="003076E2">
        <w:rPr>
          <w:rFonts w:cs="Times New Roman"/>
          <w:szCs w:val="24"/>
        </w:rPr>
        <w:t>kelompok</w:t>
      </w:r>
      <w:proofErr w:type="spellEnd"/>
      <w:r w:rsidRPr="003076E2">
        <w:rPr>
          <w:rFonts w:cs="Times New Roman"/>
          <w:szCs w:val="24"/>
        </w:rPr>
        <w:t xml:space="preserve"> </w:t>
      </w:r>
      <w:proofErr w:type="gramStart"/>
      <w:r w:rsidRPr="003076E2">
        <w:rPr>
          <w:rFonts w:cs="Times New Roman"/>
          <w:szCs w:val="24"/>
        </w:rPr>
        <w:t>non TB</w:t>
      </w:r>
      <w:proofErr w:type="gramEnd"/>
      <w:r w:rsidRPr="003076E2">
        <w:rPr>
          <w:rFonts w:cs="Times New Roman"/>
          <w:szCs w:val="24"/>
        </w:rPr>
        <w:t xml:space="preserve"> </w:t>
      </w:r>
      <w:proofErr w:type="spellStart"/>
      <w:r w:rsidRPr="003076E2">
        <w:rPr>
          <w:rFonts w:cs="Times New Roman"/>
          <w:szCs w:val="24"/>
        </w:rPr>
        <w:t>paru</w:t>
      </w:r>
      <w:proofErr w:type="spellEnd"/>
      <w:r w:rsidRPr="003076E2">
        <w:rPr>
          <w:rFonts w:cs="Times New Roman"/>
          <w:szCs w:val="24"/>
        </w:rPr>
        <w:t xml:space="preserve"> </w:t>
      </w:r>
      <w:proofErr w:type="spellStart"/>
      <w:r w:rsidRPr="003076E2">
        <w:rPr>
          <w:rFonts w:cs="Times New Roman"/>
          <w:szCs w:val="24"/>
        </w:rPr>
        <w:t>mayoritas</w:t>
      </w:r>
      <w:proofErr w:type="spellEnd"/>
      <w:r w:rsidRPr="003076E2">
        <w:rPr>
          <w:rFonts w:cs="Times New Roman"/>
          <w:szCs w:val="24"/>
        </w:rPr>
        <w:t xml:space="preserve"> </w:t>
      </w:r>
      <w:proofErr w:type="spellStart"/>
      <w:r w:rsidRPr="003076E2">
        <w:rPr>
          <w:rFonts w:cs="Times New Roman"/>
          <w:szCs w:val="24"/>
        </w:rPr>
        <w:t>pencahayaan</w:t>
      </w:r>
      <w:proofErr w:type="spellEnd"/>
      <w:r w:rsidRPr="003076E2">
        <w:rPr>
          <w:rFonts w:cs="Times New Roman"/>
          <w:szCs w:val="24"/>
        </w:rPr>
        <w:t xml:space="preserve"> </w:t>
      </w:r>
      <w:proofErr w:type="spellStart"/>
      <w:r w:rsidRPr="003076E2">
        <w:rPr>
          <w:rFonts w:cs="Times New Roman"/>
          <w:szCs w:val="24"/>
        </w:rPr>
        <w:t>rumah</w:t>
      </w:r>
      <w:proofErr w:type="spellEnd"/>
      <w:r w:rsidRPr="003076E2">
        <w:rPr>
          <w:rFonts w:cs="Times New Roman"/>
          <w:szCs w:val="24"/>
        </w:rPr>
        <w:t xml:space="preserve"> </w:t>
      </w:r>
      <w:proofErr w:type="spellStart"/>
      <w:r w:rsidRPr="003076E2">
        <w:rPr>
          <w:rFonts w:cs="Times New Roman"/>
          <w:szCs w:val="24"/>
        </w:rPr>
        <w:t>berada</w:t>
      </w:r>
      <w:proofErr w:type="spellEnd"/>
      <w:r w:rsidRPr="003076E2">
        <w:rPr>
          <w:rFonts w:cs="Times New Roman"/>
          <w:szCs w:val="24"/>
        </w:rPr>
        <w:t xml:space="preserve"> pada </w:t>
      </w:r>
      <w:proofErr w:type="spellStart"/>
      <w:r w:rsidRPr="003076E2">
        <w:rPr>
          <w:rFonts w:cs="Times New Roman"/>
          <w:szCs w:val="24"/>
        </w:rPr>
        <w:t>kategori</w:t>
      </w:r>
      <w:proofErr w:type="spellEnd"/>
      <w:r w:rsidRPr="003076E2">
        <w:rPr>
          <w:rFonts w:cs="Times New Roman"/>
          <w:szCs w:val="24"/>
        </w:rPr>
        <w:t xml:space="preserve"> </w:t>
      </w:r>
      <w:proofErr w:type="spellStart"/>
      <w:r w:rsidRPr="003076E2">
        <w:rPr>
          <w:rFonts w:cs="Times New Roman"/>
          <w:szCs w:val="24"/>
        </w:rPr>
        <w:t>terang</w:t>
      </w:r>
      <w:proofErr w:type="spellEnd"/>
      <w:r w:rsidRPr="003076E2">
        <w:rPr>
          <w:rFonts w:cs="Times New Roman"/>
          <w:szCs w:val="24"/>
        </w:rPr>
        <w:t xml:space="preserve"> dan </w:t>
      </w:r>
      <w:proofErr w:type="spellStart"/>
      <w:r w:rsidRPr="003076E2">
        <w:rPr>
          <w:rFonts w:cs="Times New Roman"/>
          <w:szCs w:val="24"/>
        </w:rPr>
        <w:t>tidak</w:t>
      </w:r>
      <w:proofErr w:type="spellEnd"/>
      <w:r w:rsidRPr="003076E2">
        <w:rPr>
          <w:rFonts w:cs="Times New Roman"/>
          <w:szCs w:val="24"/>
        </w:rPr>
        <w:t xml:space="preserve"> </w:t>
      </w:r>
      <w:proofErr w:type="spellStart"/>
      <w:r w:rsidRPr="003076E2">
        <w:rPr>
          <w:rFonts w:cs="Times New Roman"/>
          <w:szCs w:val="24"/>
        </w:rPr>
        <w:t>silau</w:t>
      </w:r>
      <w:proofErr w:type="spellEnd"/>
      <w:r w:rsidRPr="003076E2">
        <w:rPr>
          <w:rFonts w:cs="Times New Roman"/>
          <w:szCs w:val="24"/>
        </w:rPr>
        <w:t xml:space="preserve"> </w:t>
      </w:r>
      <w:proofErr w:type="spellStart"/>
      <w:r w:rsidRPr="003076E2">
        <w:rPr>
          <w:rFonts w:cs="Times New Roman"/>
          <w:szCs w:val="24"/>
        </w:rPr>
        <w:t>sehingga</w:t>
      </w:r>
      <w:proofErr w:type="spellEnd"/>
      <w:r w:rsidRPr="003076E2">
        <w:rPr>
          <w:rFonts w:cs="Times New Roman"/>
          <w:szCs w:val="24"/>
        </w:rPr>
        <w:t xml:space="preserve"> </w:t>
      </w:r>
      <w:proofErr w:type="spellStart"/>
      <w:r w:rsidRPr="003076E2">
        <w:rPr>
          <w:rFonts w:cs="Times New Roman"/>
          <w:szCs w:val="24"/>
        </w:rPr>
        <w:t>bisa</w:t>
      </w:r>
      <w:proofErr w:type="spellEnd"/>
      <w:r w:rsidRPr="003076E2">
        <w:rPr>
          <w:rFonts w:cs="Times New Roman"/>
          <w:szCs w:val="24"/>
        </w:rPr>
        <w:t xml:space="preserve"> </w:t>
      </w:r>
      <w:proofErr w:type="spellStart"/>
      <w:r w:rsidRPr="003076E2">
        <w:rPr>
          <w:rFonts w:cs="Times New Roman"/>
          <w:szCs w:val="24"/>
        </w:rPr>
        <w:t>digunakan</w:t>
      </w:r>
      <w:proofErr w:type="spellEnd"/>
      <w:r w:rsidRPr="003076E2">
        <w:rPr>
          <w:rFonts w:cs="Times New Roman"/>
          <w:szCs w:val="24"/>
        </w:rPr>
        <w:t xml:space="preserve"> </w:t>
      </w:r>
      <w:proofErr w:type="spellStart"/>
      <w:r w:rsidRPr="003076E2">
        <w:rPr>
          <w:rFonts w:cs="Times New Roman"/>
          <w:szCs w:val="24"/>
        </w:rPr>
        <w:t>untuk</w:t>
      </w:r>
      <w:proofErr w:type="spellEnd"/>
      <w:r w:rsidRPr="003076E2">
        <w:rPr>
          <w:rFonts w:cs="Times New Roman"/>
          <w:szCs w:val="24"/>
        </w:rPr>
        <w:t xml:space="preserve"> </w:t>
      </w:r>
      <w:proofErr w:type="spellStart"/>
      <w:r w:rsidRPr="003076E2">
        <w:rPr>
          <w:rFonts w:cs="Times New Roman"/>
          <w:szCs w:val="24"/>
        </w:rPr>
        <w:t>membaca</w:t>
      </w:r>
      <w:proofErr w:type="spellEnd"/>
      <w:r w:rsidRPr="003076E2">
        <w:rPr>
          <w:rFonts w:cs="Times New Roman"/>
          <w:szCs w:val="24"/>
        </w:rPr>
        <w:t xml:space="preserve">, </w:t>
      </w:r>
      <w:proofErr w:type="spellStart"/>
      <w:r w:rsidRPr="003076E2">
        <w:rPr>
          <w:rFonts w:cs="Times New Roman"/>
          <w:szCs w:val="24"/>
        </w:rPr>
        <w:t>yaitu</w:t>
      </w:r>
      <w:proofErr w:type="spellEnd"/>
      <w:r w:rsidRPr="003076E2">
        <w:rPr>
          <w:rFonts w:cs="Times New Roman"/>
          <w:szCs w:val="24"/>
        </w:rPr>
        <w:t xml:space="preserve"> </w:t>
      </w:r>
      <w:proofErr w:type="spellStart"/>
      <w:r w:rsidRPr="003076E2">
        <w:rPr>
          <w:rFonts w:cs="Times New Roman"/>
          <w:szCs w:val="24"/>
        </w:rPr>
        <w:t>sebanyak</w:t>
      </w:r>
      <w:proofErr w:type="spellEnd"/>
      <w:r w:rsidRPr="003076E2">
        <w:rPr>
          <w:rFonts w:cs="Times New Roman"/>
          <w:szCs w:val="24"/>
        </w:rPr>
        <w:t xml:space="preserve"> 30 </w:t>
      </w:r>
      <w:proofErr w:type="spellStart"/>
      <w:r w:rsidRPr="003076E2">
        <w:rPr>
          <w:rFonts w:cs="Times New Roman"/>
          <w:szCs w:val="24"/>
        </w:rPr>
        <w:t>rumah</w:t>
      </w:r>
      <w:proofErr w:type="spellEnd"/>
      <w:r w:rsidRPr="003076E2">
        <w:rPr>
          <w:rFonts w:cs="Times New Roman"/>
          <w:szCs w:val="24"/>
        </w:rPr>
        <w:t xml:space="preserve"> (75%)</w:t>
      </w:r>
      <w:r>
        <w:rPr>
          <w:rFonts w:cs="Times New Roman"/>
          <w:szCs w:val="24"/>
        </w:rPr>
        <w:t>.</w:t>
      </w:r>
    </w:p>
    <w:p w14:paraId="7BC94157" w14:textId="108B8BFC" w:rsidR="00E83377" w:rsidRPr="00B176C4" w:rsidRDefault="00B176C4" w:rsidP="00B176C4">
      <w:pPr>
        <w:pStyle w:val="Caption"/>
        <w:keepNext/>
        <w:jc w:val="both"/>
        <w:rPr>
          <w:i w:val="0"/>
          <w:iCs w:val="0"/>
          <w:color w:val="auto"/>
          <w:sz w:val="24"/>
          <w:szCs w:val="24"/>
        </w:rPr>
      </w:pPr>
      <w:bookmarkStart w:id="282" w:name="_Toc219156202"/>
      <w:bookmarkStart w:id="283" w:name="_Toc219578679"/>
      <w:r w:rsidRPr="00B176C4">
        <w:rPr>
          <w:i w:val="0"/>
          <w:iCs w:val="0"/>
          <w:color w:val="auto"/>
          <w:sz w:val="24"/>
          <w:szCs w:val="24"/>
        </w:rPr>
        <w:lastRenderedPageBreak/>
        <w:t>Table 4.</w:t>
      </w:r>
      <w:r w:rsidR="003076E2">
        <w:rPr>
          <w:i w:val="0"/>
          <w:iCs w:val="0"/>
          <w:color w:val="auto"/>
          <w:sz w:val="24"/>
          <w:szCs w:val="24"/>
        </w:rPr>
        <w:t>10</w:t>
      </w:r>
      <w:r w:rsidRPr="00B176C4">
        <w:rPr>
          <w:i w:val="0"/>
          <w:iCs w:val="0"/>
          <w:color w:val="auto"/>
          <w:sz w:val="24"/>
          <w:szCs w:val="24"/>
        </w:rPr>
        <w:t xml:space="preserve"> </w:t>
      </w:r>
      <w:proofErr w:type="spellStart"/>
      <w:r w:rsidRPr="00B176C4">
        <w:rPr>
          <w:i w:val="0"/>
          <w:iCs w:val="0"/>
          <w:color w:val="auto"/>
          <w:sz w:val="24"/>
          <w:szCs w:val="24"/>
        </w:rPr>
        <w:t>Indikator</w:t>
      </w:r>
      <w:proofErr w:type="spellEnd"/>
      <w:r w:rsidRPr="00B176C4">
        <w:rPr>
          <w:i w:val="0"/>
          <w:iCs w:val="0"/>
          <w:color w:val="auto"/>
          <w:sz w:val="24"/>
          <w:szCs w:val="24"/>
        </w:rPr>
        <w:t xml:space="preserve"> </w:t>
      </w:r>
      <w:proofErr w:type="spellStart"/>
      <w:r w:rsidRPr="00B176C4">
        <w:rPr>
          <w:i w:val="0"/>
          <w:iCs w:val="0"/>
          <w:color w:val="auto"/>
          <w:sz w:val="24"/>
          <w:szCs w:val="24"/>
        </w:rPr>
        <w:t>Kondisi</w:t>
      </w:r>
      <w:proofErr w:type="spellEnd"/>
      <w:r w:rsidRPr="00B176C4">
        <w:rPr>
          <w:i w:val="0"/>
          <w:iCs w:val="0"/>
          <w:color w:val="auto"/>
          <w:sz w:val="24"/>
          <w:szCs w:val="24"/>
        </w:rPr>
        <w:t xml:space="preserve"> </w:t>
      </w:r>
      <w:proofErr w:type="spellStart"/>
      <w:r w:rsidRPr="00B176C4">
        <w:rPr>
          <w:i w:val="0"/>
          <w:iCs w:val="0"/>
          <w:color w:val="auto"/>
          <w:sz w:val="24"/>
          <w:szCs w:val="24"/>
        </w:rPr>
        <w:t>Pencahayaan</w:t>
      </w:r>
      <w:bookmarkEnd w:id="282"/>
      <w:bookmarkEnd w:id="283"/>
      <w:proofErr w:type="spellEnd"/>
    </w:p>
    <w:tbl>
      <w:tblPr>
        <w:tblStyle w:val="TableGrid"/>
        <w:tblW w:w="7938" w:type="dxa"/>
        <w:tblBorders>
          <w:left w:val="none" w:sz="0" w:space="0" w:color="auto"/>
          <w:right w:val="none" w:sz="0" w:space="0" w:color="auto"/>
          <w:insideV w:val="none" w:sz="0" w:space="0" w:color="auto"/>
        </w:tblBorders>
        <w:tblLook w:val="04A0" w:firstRow="1" w:lastRow="0" w:firstColumn="1" w:lastColumn="0" w:noHBand="0" w:noVBand="1"/>
      </w:tblPr>
      <w:tblGrid>
        <w:gridCol w:w="2435"/>
        <w:gridCol w:w="1141"/>
        <w:gridCol w:w="1144"/>
        <w:gridCol w:w="913"/>
        <w:gridCol w:w="982"/>
        <w:gridCol w:w="1323"/>
      </w:tblGrid>
      <w:tr w:rsidR="00E83377" w:rsidRPr="009F015D" w14:paraId="6FCAE0B3" w14:textId="77777777" w:rsidTr="005C396A">
        <w:trPr>
          <w:trHeight w:val="1273"/>
          <w:tblHeader/>
        </w:trPr>
        <w:tc>
          <w:tcPr>
            <w:tcW w:w="2435" w:type="dxa"/>
            <w:tcBorders>
              <w:bottom w:val="nil"/>
            </w:tcBorders>
            <w:vAlign w:val="center"/>
          </w:tcPr>
          <w:p w14:paraId="72DC99EB"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85" w:type="dxa"/>
            <w:gridSpan w:val="2"/>
            <w:tcBorders>
              <w:bottom w:val="nil"/>
            </w:tcBorders>
            <w:vAlign w:val="center"/>
          </w:tcPr>
          <w:p w14:paraId="1409BB31"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545F1327"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5E6E9C87"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95" w:type="dxa"/>
            <w:gridSpan w:val="2"/>
            <w:tcBorders>
              <w:bottom w:val="nil"/>
            </w:tcBorders>
            <w:vAlign w:val="center"/>
          </w:tcPr>
          <w:p w14:paraId="5477CD52" w14:textId="77777777" w:rsidR="00E83377" w:rsidRPr="009F015D" w:rsidRDefault="00E83377" w:rsidP="00146C81">
            <w:pPr>
              <w:jc w:val="center"/>
              <w:rPr>
                <w:rFonts w:cs="Times New Roman"/>
                <w:sz w:val="22"/>
              </w:rPr>
            </w:pPr>
            <w:r w:rsidRPr="009F015D">
              <w:rPr>
                <w:rFonts w:cs="Times New Roman"/>
                <w:sz w:val="22"/>
              </w:rPr>
              <w:t>Control</w:t>
            </w:r>
          </w:p>
          <w:p w14:paraId="130C9A4F"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6588822B" w14:textId="77777777" w:rsidR="00E83377" w:rsidRPr="009F015D" w:rsidRDefault="00E83377" w:rsidP="00146C81">
            <w:pPr>
              <w:jc w:val="center"/>
              <w:rPr>
                <w:rFonts w:cs="Times New Roman"/>
                <w:sz w:val="22"/>
              </w:rPr>
            </w:pPr>
            <w:r w:rsidRPr="009F015D">
              <w:rPr>
                <w:rFonts w:cs="Times New Roman"/>
                <w:sz w:val="22"/>
              </w:rPr>
              <w:t>(n = 40)</w:t>
            </w:r>
          </w:p>
        </w:tc>
        <w:tc>
          <w:tcPr>
            <w:tcW w:w="1323" w:type="dxa"/>
            <w:tcBorders>
              <w:bottom w:val="nil"/>
            </w:tcBorders>
            <w:vAlign w:val="center"/>
          </w:tcPr>
          <w:p w14:paraId="40F691AC" w14:textId="77777777" w:rsidR="00E83377" w:rsidRPr="009F015D" w:rsidRDefault="00E83377" w:rsidP="00146C81">
            <w:pPr>
              <w:jc w:val="center"/>
              <w:rPr>
                <w:rFonts w:cs="Times New Roman"/>
                <w:sz w:val="22"/>
              </w:rPr>
            </w:pPr>
            <w:r w:rsidRPr="009F015D">
              <w:rPr>
                <w:rFonts w:cs="Times New Roman"/>
                <w:sz w:val="22"/>
              </w:rPr>
              <w:t>Total</w:t>
            </w:r>
          </w:p>
          <w:p w14:paraId="4E3F5C75"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7DA703B0" w14:textId="77777777" w:rsidTr="005C396A">
        <w:trPr>
          <w:trHeight w:val="348"/>
          <w:tblHeader/>
        </w:trPr>
        <w:tc>
          <w:tcPr>
            <w:tcW w:w="2435" w:type="dxa"/>
            <w:tcBorders>
              <w:top w:val="nil"/>
            </w:tcBorders>
            <w:vAlign w:val="center"/>
          </w:tcPr>
          <w:p w14:paraId="551B17F4" w14:textId="77777777" w:rsidR="00E83377" w:rsidRPr="009F015D" w:rsidRDefault="00E83377" w:rsidP="00146C81">
            <w:pPr>
              <w:jc w:val="center"/>
              <w:rPr>
                <w:rFonts w:cs="Times New Roman"/>
                <w:sz w:val="22"/>
              </w:rPr>
            </w:pPr>
          </w:p>
        </w:tc>
        <w:tc>
          <w:tcPr>
            <w:tcW w:w="1141" w:type="dxa"/>
            <w:tcBorders>
              <w:top w:val="nil"/>
            </w:tcBorders>
            <w:vAlign w:val="center"/>
          </w:tcPr>
          <w:p w14:paraId="0B72DF42"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43" w:type="dxa"/>
            <w:tcBorders>
              <w:top w:val="nil"/>
            </w:tcBorders>
            <w:vAlign w:val="center"/>
          </w:tcPr>
          <w:p w14:paraId="50EBA4DE"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13" w:type="dxa"/>
            <w:tcBorders>
              <w:top w:val="nil"/>
            </w:tcBorders>
            <w:vAlign w:val="center"/>
          </w:tcPr>
          <w:p w14:paraId="7B20B3D5" w14:textId="77777777" w:rsidR="00E83377" w:rsidRPr="009F015D" w:rsidRDefault="00E83377" w:rsidP="00146C81">
            <w:pPr>
              <w:jc w:val="center"/>
              <w:rPr>
                <w:rFonts w:cs="Times New Roman"/>
                <w:sz w:val="22"/>
              </w:rPr>
            </w:pPr>
            <w:r w:rsidRPr="009F015D">
              <w:rPr>
                <w:rFonts w:cs="Times New Roman"/>
                <w:sz w:val="22"/>
              </w:rPr>
              <w:t>f</w:t>
            </w:r>
          </w:p>
        </w:tc>
        <w:tc>
          <w:tcPr>
            <w:tcW w:w="981" w:type="dxa"/>
            <w:tcBorders>
              <w:top w:val="nil"/>
            </w:tcBorders>
            <w:vAlign w:val="center"/>
          </w:tcPr>
          <w:p w14:paraId="309FF4C1" w14:textId="77777777" w:rsidR="00E83377" w:rsidRPr="009F015D" w:rsidRDefault="00E83377" w:rsidP="00146C81">
            <w:pPr>
              <w:jc w:val="center"/>
              <w:rPr>
                <w:rFonts w:cs="Times New Roman"/>
                <w:sz w:val="22"/>
              </w:rPr>
            </w:pPr>
            <w:r w:rsidRPr="009F015D">
              <w:rPr>
                <w:rFonts w:cs="Times New Roman"/>
                <w:sz w:val="22"/>
              </w:rPr>
              <w:t>(%)</w:t>
            </w:r>
          </w:p>
        </w:tc>
        <w:tc>
          <w:tcPr>
            <w:tcW w:w="1323" w:type="dxa"/>
            <w:tcBorders>
              <w:top w:val="nil"/>
            </w:tcBorders>
            <w:vAlign w:val="center"/>
          </w:tcPr>
          <w:p w14:paraId="037D6C0E"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0424A890" w14:textId="77777777" w:rsidTr="005C396A">
        <w:trPr>
          <w:trHeight w:val="317"/>
          <w:tblHeader/>
        </w:trPr>
        <w:tc>
          <w:tcPr>
            <w:tcW w:w="2435" w:type="dxa"/>
            <w:tcBorders>
              <w:bottom w:val="single" w:sz="4" w:space="0" w:color="auto"/>
            </w:tcBorders>
          </w:tcPr>
          <w:p w14:paraId="0B457665" w14:textId="77777777" w:rsidR="00E83377" w:rsidRPr="009F015D" w:rsidRDefault="00E83377" w:rsidP="00146C81">
            <w:pPr>
              <w:rPr>
                <w:rFonts w:cs="Times New Roman"/>
                <w:b/>
                <w:bCs/>
                <w:sz w:val="22"/>
              </w:rPr>
            </w:pPr>
            <w:r w:rsidRPr="009F015D">
              <w:rPr>
                <w:rFonts w:cs="Times New Roman"/>
                <w:b/>
                <w:bCs/>
                <w:sz w:val="22"/>
              </w:rPr>
              <w:t>Pencahayaan</w:t>
            </w:r>
          </w:p>
        </w:tc>
        <w:tc>
          <w:tcPr>
            <w:tcW w:w="1141" w:type="dxa"/>
            <w:tcBorders>
              <w:bottom w:val="single" w:sz="4" w:space="0" w:color="auto"/>
            </w:tcBorders>
          </w:tcPr>
          <w:p w14:paraId="02DBB31F" w14:textId="77777777" w:rsidR="00E83377" w:rsidRPr="009F015D" w:rsidRDefault="00E83377" w:rsidP="00146C81">
            <w:pPr>
              <w:rPr>
                <w:rFonts w:cs="Times New Roman"/>
                <w:sz w:val="22"/>
              </w:rPr>
            </w:pPr>
          </w:p>
        </w:tc>
        <w:tc>
          <w:tcPr>
            <w:tcW w:w="1143" w:type="dxa"/>
            <w:tcBorders>
              <w:bottom w:val="single" w:sz="4" w:space="0" w:color="auto"/>
            </w:tcBorders>
          </w:tcPr>
          <w:p w14:paraId="4173691B" w14:textId="77777777" w:rsidR="00E83377" w:rsidRPr="009F015D" w:rsidRDefault="00E83377" w:rsidP="00146C81">
            <w:pPr>
              <w:rPr>
                <w:rFonts w:cs="Times New Roman"/>
                <w:sz w:val="22"/>
              </w:rPr>
            </w:pPr>
          </w:p>
        </w:tc>
        <w:tc>
          <w:tcPr>
            <w:tcW w:w="913" w:type="dxa"/>
            <w:tcBorders>
              <w:bottom w:val="single" w:sz="4" w:space="0" w:color="auto"/>
            </w:tcBorders>
          </w:tcPr>
          <w:p w14:paraId="0393F72C" w14:textId="77777777" w:rsidR="00E83377" w:rsidRPr="009F015D" w:rsidRDefault="00E83377" w:rsidP="00146C81">
            <w:pPr>
              <w:rPr>
                <w:rFonts w:cs="Times New Roman"/>
                <w:sz w:val="22"/>
              </w:rPr>
            </w:pPr>
          </w:p>
        </w:tc>
        <w:tc>
          <w:tcPr>
            <w:tcW w:w="981" w:type="dxa"/>
            <w:tcBorders>
              <w:bottom w:val="single" w:sz="4" w:space="0" w:color="auto"/>
            </w:tcBorders>
          </w:tcPr>
          <w:p w14:paraId="5E7E0C9A" w14:textId="77777777" w:rsidR="00E83377" w:rsidRPr="009F015D" w:rsidRDefault="00E83377" w:rsidP="00146C81">
            <w:pPr>
              <w:rPr>
                <w:rFonts w:cs="Times New Roman"/>
                <w:sz w:val="22"/>
              </w:rPr>
            </w:pPr>
          </w:p>
        </w:tc>
        <w:tc>
          <w:tcPr>
            <w:tcW w:w="1323" w:type="dxa"/>
            <w:tcBorders>
              <w:bottom w:val="single" w:sz="4" w:space="0" w:color="auto"/>
            </w:tcBorders>
          </w:tcPr>
          <w:p w14:paraId="24B663F0" w14:textId="77777777" w:rsidR="00E83377" w:rsidRPr="009F015D" w:rsidRDefault="00E83377" w:rsidP="00146C81">
            <w:pPr>
              <w:rPr>
                <w:rFonts w:cs="Times New Roman"/>
                <w:sz w:val="22"/>
              </w:rPr>
            </w:pPr>
          </w:p>
        </w:tc>
      </w:tr>
      <w:tr w:rsidR="00E83377" w:rsidRPr="009F015D" w14:paraId="75BD752A" w14:textId="77777777" w:rsidTr="005C396A">
        <w:trPr>
          <w:trHeight w:val="317"/>
          <w:tblHeader/>
        </w:trPr>
        <w:tc>
          <w:tcPr>
            <w:tcW w:w="2435" w:type="dxa"/>
            <w:tcBorders>
              <w:bottom w:val="nil"/>
            </w:tcBorders>
          </w:tcPr>
          <w:p w14:paraId="0D633C89" w14:textId="77777777" w:rsidR="00E83377" w:rsidRPr="009F015D" w:rsidRDefault="00E83377" w:rsidP="00146C81">
            <w:pPr>
              <w:ind w:left="321" w:hanging="2"/>
              <w:rPr>
                <w:rFonts w:cs="Times New Roman"/>
                <w:sz w:val="22"/>
                <w:lang w:val="sv-SE"/>
              </w:rPr>
            </w:pPr>
            <w:r w:rsidRPr="009F015D">
              <w:rPr>
                <w:rFonts w:cs="Times New Roman"/>
                <w:sz w:val="22"/>
                <w:lang w:val="sv-SE"/>
              </w:rPr>
              <w:t>Tidak terang, tidak bisa untuk membaca</w:t>
            </w:r>
          </w:p>
        </w:tc>
        <w:tc>
          <w:tcPr>
            <w:tcW w:w="1141" w:type="dxa"/>
            <w:tcBorders>
              <w:bottom w:val="nil"/>
            </w:tcBorders>
            <w:vAlign w:val="center"/>
          </w:tcPr>
          <w:p w14:paraId="33160B4B" w14:textId="77777777" w:rsidR="00E83377" w:rsidRPr="009F015D" w:rsidRDefault="00E83377" w:rsidP="00146C81">
            <w:pPr>
              <w:jc w:val="center"/>
              <w:rPr>
                <w:rFonts w:cs="Times New Roman"/>
                <w:sz w:val="22"/>
              </w:rPr>
            </w:pPr>
            <w:r w:rsidRPr="009F015D">
              <w:rPr>
                <w:rFonts w:cs="Times New Roman"/>
                <w:sz w:val="22"/>
              </w:rPr>
              <w:t>0</w:t>
            </w:r>
          </w:p>
        </w:tc>
        <w:tc>
          <w:tcPr>
            <w:tcW w:w="1143" w:type="dxa"/>
            <w:tcBorders>
              <w:bottom w:val="nil"/>
            </w:tcBorders>
            <w:vAlign w:val="center"/>
          </w:tcPr>
          <w:p w14:paraId="6FBC0693" w14:textId="77777777" w:rsidR="00E83377" w:rsidRPr="009F015D" w:rsidRDefault="00E83377" w:rsidP="00146C81">
            <w:pPr>
              <w:jc w:val="center"/>
              <w:rPr>
                <w:rFonts w:cs="Times New Roman"/>
                <w:sz w:val="22"/>
              </w:rPr>
            </w:pPr>
            <w:r w:rsidRPr="009F015D">
              <w:rPr>
                <w:rFonts w:cs="Times New Roman"/>
                <w:sz w:val="22"/>
              </w:rPr>
              <w:t>0</w:t>
            </w:r>
          </w:p>
        </w:tc>
        <w:tc>
          <w:tcPr>
            <w:tcW w:w="913" w:type="dxa"/>
            <w:tcBorders>
              <w:bottom w:val="nil"/>
            </w:tcBorders>
            <w:vAlign w:val="center"/>
          </w:tcPr>
          <w:p w14:paraId="1B551670" w14:textId="77777777" w:rsidR="00E83377" w:rsidRPr="009F015D" w:rsidRDefault="00E83377" w:rsidP="00146C81">
            <w:pPr>
              <w:jc w:val="center"/>
              <w:rPr>
                <w:rFonts w:cs="Times New Roman"/>
                <w:sz w:val="22"/>
              </w:rPr>
            </w:pPr>
            <w:r w:rsidRPr="009F015D">
              <w:rPr>
                <w:rFonts w:cs="Times New Roman"/>
                <w:sz w:val="22"/>
              </w:rPr>
              <w:t>1</w:t>
            </w:r>
          </w:p>
        </w:tc>
        <w:tc>
          <w:tcPr>
            <w:tcW w:w="981" w:type="dxa"/>
            <w:tcBorders>
              <w:bottom w:val="nil"/>
            </w:tcBorders>
            <w:vAlign w:val="center"/>
          </w:tcPr>
          <w:p w14:paraId="2A4A82DB" w14:textId="77777777" w:rsidR="00E83377" w:rsidRPr="009F015D" w:rsidRDefault="00E83377" w:rsidP="00146C81">
            <w:pPr>
              <w:jc w:val="center"/>
              <w:rPr>
                <w:rFonts w:cs="Times New Roman"/>
                <w:sz w:val="22"/>
              </w:rPr>
            </w:pPr>
            <w:r w:rsidRPr="009F015D">
              <w:rPr>
                <w:rFonts w:cs="Times New Roman"/>
                <w:sz w:val="22"/>
              </w:rPr>
              <w:t>2,5</w:t>
            </w:r>
          </w:p>
        </w:tc>
        <w:tc>
          <w:tcPr>
            <w:tcW w:w="1323" w:type="dxa"/>
            <w:tcBorders>
              <w:bottom w:val="nil"/>
            </w:tcBorders>
            <w:vAlign w:val="center"/>
          </w:tcPr>
          <w:p w14:paraId="078ADFEE" w14:textId="77777777" w:rsidR="00E83377" w:rsidRPr="009F015D" w:rsidRDefault="00E83377" w:rsidP="00146C81">
            <w:pPr>
              <w:jc w:val="center"/>
              <w:rPr>
                <w:rFonts w:cs="Times New Roman"/>
                <w:sz w:val="22"/>
              </w:rPr>
            </w:pPr>
            <w:r w:rsidRPr="009F015D">
              <w:rPr>
                <w:rFonts w:cs="Times New Roman"/>
                <w:sz w:val="22"/>
              </w:rPr>
              <w:t>1 (1,2)</w:t>
            </w:r>
          </w:p>
        </w:tc>
      </w:tr>
      <w:tr w:rsidR="00E83377" w:rsidRPr="009F015D" w14:paraId="7F27B942" w14:textId="77777777" w:rsidTr="005C396A">
        <w:trPr>
          <w:trHeight w:val="317"/>
          <w:tblHeader/>
        </w:trPr>
        <w:tc>
          <w:tcPr>
            <w:tcW w:w="2435" w:type="dxa"/>
            <w:tcBorders>
              <w:top w:val="nil"/>
              <w:bottom w:val="nil"/>
            </w:tcBorders>
          </w:tcPr>
          <w:p w14:paraId="0044C5F2" w14:textId="77777777" w:rsidR="00E83377" w:rsidRPr="009F015D" w:rsidRDefault="00E83377" w:rsidP="00146C81">
            <w:pPr>
              <w:ind w:left="321" w:hanging="2"/>
              <w:rPr>
                <w:rFonts w:cs="Times New Roman"/>
                <w:sz w:val="22"/>
                <w:lang w:val="sv-SE"/>
              </w:rPr>
            </w:pPr>
            <w:r w:rsidRPr="009F015D">
              <w:rPr>
                <w:rFonts w:cs="Times New Roman"/>
                <w:sz w:val="22"/>
                <w:lang w:val="sv-SE"/>
              </w:rPr>
              <w:t>Kurang terang, sehingga kurang jelas untuk membaca</w:t>
            </w:r>
          </w:p>
        </w:tc>
        <w:tc>
          <w:tcPr>
            <w:tcW w:w="1141" w:type="dxa"/>
            <w:tcBorders>
              <w:top w:val="nil"/>
              <w:bottom w:val="nil"/>
            </w:tcBorders>
            <w:vAlign w:val="center"/>
          </w:tcPr>
          <w:p w14:paraId="696A87CA" w14:textId="77777777" w:rsidR="00E83377" w:rsidRPr="009F015D" w:rsidRDefault="00E83377" w:rsidP="00146C81">
            <w:pPr>
              <w:jc w:val="center"/>
              <w:rPr>
                <w:rFonts w:cs="Times New Roman"/>
                <w:sz w:val="22"/>
              </w:rPr>
            </w:pPr>
            <w:r w:rsidRPr="009F015D">
              <w:rPr>
                <w:rFonts w:cs="Times New Roman"/>
                <w:sz w:val="22"/>
              </w:rPr>
              <w:t>21</w:t>
            </w:r>
          </w:p>
        </w:tc>
        <w:tc>
          <w:tcPr>
            <w:tcW w:w="1143" w:type="dxa"/>
            <w:tcBorders>
              <w:top w:val="nil"/>
              <w:bottom w:val="nil"/>
            </w:tcBorders>
            <w:vAlign w:val="center"/>
          </w:tcPr>
          <w:p w14:paraId="36E83709" w14:textId="77777777" w:rsidR="00E83377" w:rsidRPr="009F015D" w:rsidRDefault="00E83377" w:rsidP="00146C81">
            <w:pPr>
              <w:jc w:val="center"/>
              <w:rPr>
                <w:rFonts w:cs="Times New Roman"/>
                <w:sz w:val="22"/>
              </w:rPr>
            </w:pPr>
            <w:r w:rsidRPr="009F015D">
              <w:rPr>
                <w:rFonts w:cs="Times New Roman"/>
                <w:sz w:val="22"/>
              </w:rPr>
              <w:t>52,5</w:t>
            </w:r>
          </w:p>
        </w:tc>
        <w:tc>
          <w:tcPr>
            <w:tcW w:w="913" w:type="dxa"/>
            <w:tcBorders>
              <w:top w:val="nil"/>
              <w:bottom w:val="nil"/>
            </w:tcBorders>
            <w:vAlign w:val="center"/>
          </w:tcPr>
          <w:p w14:paraId="059436A7" w14:textId="77777777" w:rsidR="00E83377" w:rsidRPr="009F015D" w:rsidRDefault="00E83377" w:rsidP="00146C81">
            <w:pPr>
              <w:jc w:val="center"/>
              <w:rPr>
                <w:rFonts w:cs="Times New Roman"/>
                <w:sz w:val="22"/>
              </w:rPr>
            </w:pPr>
            <w:r w:rsidRPr="009F015D">
              <w:rPr>
                <w:rFonts w:cs="Times New Roman"/>
                <w:sz w:val="22"/>
              </w:rPr>
              <w:t>9</w:t>
            </w:r>
          </w:p>
        </w:tc>
        <w:tc>
          <w:tcPr>
            <w:tcW w:w="981" w:type="dxa"/>
            <w:tcBorders>
              <w:top w:val="nil"/>
              <w:bottom w:val="nil"/>
            </w:tcBorders>
            <w:vAlign w:val="center"/>
          </w:tcPr>
          <w:p w14:paraId="22016B1A" w14:textId="77777777" w:rsidR="00E83377" w:rsidRPr="009F015D" w:rsidRDefault="00E83377" w:rsidP="00146C81">
            <w:pPr>
              <w:jc w:val="center"/>
              <w:rPr>
                <w:rFonts w:cs="Times New Roman"/>
                <w:sz w:val="22"/>
              </w:rPr>
            </w:pPr>
            <w:r w:rsidRPr="009F015D">
              <w:rPr>
                <w:rFonts w:cs="Times New Roman"/>
                <w:sz w:val="22"/>
              </w:rPr>
              <w:t>22,5</w:t>
            </w:r>
          </w:p>
        </w:tc>
        <w:tc>
          <w:tcPr>
            <w:tcW w:w="1323" w:type="dxa"/>
            <w:tcBorders>
              <w:top w:val="nil"/>
              <w:bottom w:val="nil"/>
            </w:tcBorders>
            <w:vAlign w:val="center"/>
          </w:tcPr>
          <w:p w14:paraId="2B769465" w14:textId="77777777" w:rsidR="00E83377" w:rsidRPr="009F015D" w:rsidRDefault="00E83377" w:rsidP="00146C81">
            <w:pPr>
              <w:jc w:val="center"/>
              <w:rPr>
                <w:rFonts w:cs="Times New Roman"/>
                <w:sz w:val="22"/>
              </w:rPr>
            </w:pPr>
            <w:r w:rsidRPr="009F015D">
              <w:rPr>
                <w:rFonts w:cs="Times New Roman"/>
                <w:sz w:val="22"/>
              </w:rPr>
              <w:t>30 (37,5)</w:t>
            </w:r>
          </w:p>
        </w:tc>
      </w:tr>
      <w:tr w:rsidR="00E83377" w:rsidRPr="009F015D" w14:paraId="70186DAB" w14:textId="77777777" w:rsidTr="005C396A">
        <w:trPr>
          <w:trHeight w:val="317"/>
          <w:tblHeader/>
        </w:trPr>
        <w:tc>
          <w:tcPr>
            <w:tcW w:w="2435" w:type="dxa"/>
            <w:tcBorders>
              <w:top w:val="nil"/>
              <w:bottom w:val="single" w:sz="4" w:space="0" w:color="auto"/>
            </w:tcBorders>
          </w:tcPr>
          <w:p w14:paraId="31FB1FA0"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Terang dan tidak silau sehingga bisa digunakan untuk membaca </w:t>
            </w:r>
          </w:p>
        </w:tc>
        <w:tc>
          <w:tcPr>
            <w:tcW w:w="1141" w:type="dxa"/>
            <w:tcBorders>
              <w:top w:val="nil"/>
              <w:bottom w:val="single" w:sz="4" w:space="0" w:color="auto"/>
            </w:tcBorders>
            <w:vAlign w:val="center"/>
          </w:tcPr>
          <w:p w14:paraId="09F90057" w14:textId="77777777" w:rsidR="00E83377" w:rsidRPr="009F015D" w:rsidRDefault="00E83377" w:rsidP="00146C81">
            <w:pPr>
              <w:jc w:val="center"/>
              <w:rPr>
                <w:rFonts w:cs="Times New Roman"/>
                <w:sz w:val="22"/>
                <w:lang w:val="sv-SE"/>
              </w:rPr>
            </w:pPr>
            <w:r w:rsidRPr="009F015D">
              <w:rPr>
                <w:rFonts w:cs="Times New Roman"/>
                <w:sz w:val="22"/>
                <w:lang w:val="sv-SE"/>
              </w:rPr>
              <w:t>19</w:t>
            </w:r>
          </w:p>
        </w:tc>
        <w:tc>
          <w:tcPr>
            <w:tcW w:w="1143" w:type="dxa"/>
            <w:tcBorders>
              <w:top w:val="nil"/>
              <w:bottom w:val="single" w:sz="4" w:space="0" w:color="auto"/>
            </w:tcBorders>
            <w:vAlign w:val="center"/>
          </w:tcPr>
          <w:p w14:paraId="308EBA76" w14:textId="77777777" w:rsidR="00E83377" w:rsidRPr="009F015D" w:rsidRDefault="00E83377" w:rsidP="00146C81">
            <w:pPr>
              <w:jc w:val="center"/>
              <w:rPr>
                <w:rFonts w:cs="Times New Roman"/>
                <w:sz w:val="22"/>
                <w:lang w:val="sv-SE"/>
              </w:rPr>
            </w:pPr>
            <w:r w:rsidRPr="009F015D">
              <w:rPr>
                <w:rFonts w:cs="Times New Roman"/>
                <w:sz w:val="22"/>
                <w:lang w:val="sv-SE"/>
              </w:rPr>
              <w:t>47,5</w:t>
            </w:r>
          </w:p>
        </w:tc>
        <w:tc>
          <w:tcPr>
            <w:tcW w:w="913" w:type="dxa"/>
            <w:tcBorders>
              <w:top w:val="nil"/>
              <w:bottom w:val="single" w:sz="4" w:space="0" w:color="auto"/>
            </w:tcBorders>
            <w:vAlign w:val="center"/>
          </w:tcPr>
          <w:p w14:paraId="6E9404D3" w14:textId="77777777" w:rsidR="00E83377" w:rsidRPr="009F015D" w:rsidRDefault="00E83377" w:rsidP="00146C81">
            <w:pPr>
              <w:jc w:val="center"/>
              <w:rPr>
                <w:rFonts w:cs="Times New Roman"/>
                <w:sz w:val="22"/>
                <w:lang w:val="sv-SE"/>
              </w:rPr>
            </w:pPr>
            <w:r w:rsidRPr="009F015D">
              <w:rPr>
                <w:rFonts w:cs="Times New Roman"/>
                <w:sz w:val="22"/>
                <w:lang w:val="sv-SE"/>
              </w:rPr>
              <w:t>30</w:t>
            </w:r>
          </w:p>
        </w:tc>
        <w:tc>
          <w:tcPr>
            <w:tcW w:w="981" w:type="dxa"/>
            <w:tcBorders>
              <w:top w:val="nil"/>
              <w:bottom w:val="single" w:sz="4" w:space="0" w:color="auto"/>
            </w:tcBorders>
            <w:vAlign w:val="center"/>
          </w:tcPr>
          <w:p w14:paraId="3F8A0930" w14:textId="77777777" w:rsidR="00E83377" w:rsidRPr="009F015D" w:rsidRDefault="00E83377" w:rsidP="00146C81">
            <w:pPr>
              <w:jc w:val="center"/>
              <w:rPr>
                <w:rFonts w:cs="Times New Roman"/>
                <w:sz w:val="22"/>
                <w:lang w:val="sv-SE"/>
              </w:rPr>
            </w:pPr>
            <w:r w:rsidRPr="009F015D">
              <w:rPr>
                <w:rFonts w:cs="Times New Roman"/>
                <w:sz w:val="22"/>
                <w:lang w:val="sv-SE"/>
              </w:rPr>
              <w:t>75</w:t>
            </w:r>
          </w:p>
        </w:tc>
        <w:tc>
          <w:tcPr>
            <w:tcW w:w="1323" w:type="dxa"/>
            <w:tcBorders>
              <w:top w:val="nil"/>
              <w:bottom w:val="single" w:sz="4" w:space="0" w:color="auto"/>
            </w:tcBorders>
            <w:vAlign w:val="center"/>
          </w:tcPr>
          <w:p w14:paraId="2D8F5E11" w14:textId="77777777" w:rsidR="00E83377" w:rsidRPr="009F015D" w:rsidRDefault="00E83377" w:rsidP="00146C81">
            <w:pPr>
              <w:jc w:val="center"/>
              <w:rPr>
                <w:rFonts w:cs="Times New Roman"/>
                <w:sz w:val="22"/>
                <w:lang w:val="sv-SE"/>
              </w:rPr>
            </w:pPr>
            <w:r w:rsidRPr="009F015D">
              <w:rPr>
                <w:rFonts w:cs="Times New Roman"/>
                <w:sz w:val="22"/>
                <w:lang w:val="sv-SE"/>
              </w:rPr>
              <w:t>49 (61,3)</w:t>
            </w:r>
          </w:p>
        </w:tc>
      </w:tr>
      <w:tr w:rsidR="00E83377" w:rsidRPr="009F015D" w14:paraId="54636E27" w14:textId="77777777" w:rsidTr="005C396A">
        <w:trPr>
          <w:trHeight w:val="317"/>
          <w:tblHeader/>
        </w:trPr>
        <w:tc>
          <w:tcPr>
            <w:tcW w:w="2435" w:type="dxa"/>
            <w:tcBorders>
              <w:bottom w:val="single" w:sz="4" w:space="0" w:color="auto"/>
            </w:tcBorders>
          </w:tcPr>
          <w:p w14:paraId="74341B80" w14:textId="77777777" w:rsidR="00E83377" w:rsidRPr="009F015D" w:rsidRDefault="00E83377" w:rsidP="00146C81">
            <w:pPr>
              <w:rPr>
                <w:rFonts w:cs="Times New Roman"/>
                <w:b/>
                <w:bCs/>
                <w:sz w:val="22"/>
              </w:rPr>
            </w:pPr>
            <w:r w:rsidRPr="009F015D">
              <w:rPr>
                <w:rFonts w:cs="Times New Roman"/>
                <w:b/>
                <w:bCs/>
                <w:sz w:val="22"/>
              </w:rPr>
              <w:t>Total</w:t>
            </w:r>
          </w:p>
        </w:tc>
        <w:tc>
          <w:tcPr>
            <w:tcW w:w="1141" w:type="dxa"/>
            <w:tcBorders>
              <w:bottom w:val="single" w:sz="4" w:space="0" w:color="auto"/>
            </w:tcBorders>
            <w:vAlign w:val="center"/>
          </w:tcPr>
          <w:p w14:paraId="0E0FEA60" w14:textId="77777777" w:rsidR="00E83377" w:rsidRPr="009F015D" w:rsidRDefault="00E83377" w:rsidP="00146C81">
            <w:pPr>
              <w:jc w:val="center"/>
              <w:rPr>
                <w:rFonts w:cs="Times New Roman"/>
                <w:sz w:val="22"/>
              </w:rPr>
            </w:pPr>
            <w:r w:rsidRPr="009F015D">
              <w:rPr>
                <w:rFonts w:cs="Times New Roman"/>
                <w:sz w:val="22"/>
              </w:rPr>
              <w:t>40</w:t>
            </w:r>
          </w:p>
        </w:tc>
        <w:tc>
          <w:tcPr>
            <w:tcW w:w="1143" w:type="dxa"/>
            <w:tcBorders>
              <w:bottom w:val="single" w:sz="4" w:space="0" w:color="auto"/>
            </w:tcBorders>
            <w:vAlign w:val="center"/>
          </w:tcPr>
          <w:p w14:paraId="139F1582" w14:textId="77777777" w:rsidR="00E83377" w:rsidRPr="009F015D" w:rsidRDefault="00E83377" w:rsidP="00146C81">
            <w:pPr>
              <w:jc w:val="center"/>
              <w:rPr>
                <w:rFonts w:cs="Times New Roman"/>
                <w:sz w:val="22"/>
              </w:rPr>
            </w:pPr>
            <w:r w:rsidRPr="009F015D">
              <w:rPr>
                <w:rFonts w:cs="Times New Roman"/>
                <w:sz w:val="22"/>
              </w:rPr>
              <w:t>100</w:t>
            </w:r>
          </w:p>
        </w:tc>
        <w:tc>
          <w:tcPr>
            <w:tcW w:w="913" w:type="dxa"/>
            <w:tcBorders>
              <w:bottom w:val="single" w:sz="4" w:space="0" w:color="auto"/>
            </w:tcBorders>
            <w:vAlign w:val="center"/>
          </w:tcPr>
          <w:p w14:paraId="5908CB48" w14:textId="77777777" w:rsidR="00E83377" w:rsidRPr="009F015D" w:rsidRDefault="00E83377" w:rsidP="00146C81">
            <w:pPr>
              <w:jc w:val="center"/>
              <w:rPr>
                <w:rFonts w:cs="Times New Roman"/>
                <w:sz w:val="22"/>
              </w:rPr>
            </w:pPr>
            <w:r w:rsidRPr="009F015D">
              <w:rPr>
                <w:rFonts w:cs="Times New Roman"/>
                <w:sz w:val="22"/>
              </w:rPr>
              <w:t>40</w:t>
            </w:r>
          </w:p>
        </w:tc>
        <w:tc>
          <w:tcPr>
            <w:tcW w:w="981" w:type="dxa"/>
            <w:tcBorders>
              <w:bottom w:val="single" w:sz="4" w:space="0" w:color="auto"/>
            </w:tcBorders>
            <w:vAlign w:val="center"/>
          </w:tcPr>
          <w:p w14:paraId="416B65B1" w14:textId="77777777" w:rsidR="00E83377" w:rsidRPr="009F015D" w:rsidRDefault="00E83377" w:rsidP="00146C81">
            <w:pPr>
              <w:jc w:val="center"/>
              <w:rPr>
                <w:rFonts w:cs="Times New Roman"/>
                <w:sz w:val="22"/>
              </w:rPr>
            </w:pPr>
            <w:r w:rsidRPr="009F015D">
              <w:rPr>
                <w:rFonts w:cs="Times New Roman"/>
                <w:sz w:val="22"/>
              </w:rPr>
              <w:t>100</w:t>
            </w:r>
          </w:p>
        </w:tc>
        <w:tc>
          <w:tcPr>
            <w:tcW w:w="1323" w:type="dxa"/>
            <w:tcBorders>
              <w:bottom w:val="single" w:sz="4" w:space="0" w:color="auto"/>
            </w:tcBorders>
            <w:vAlign w:val="center"/>
          </w:tcPr>
          <w:p w14:paraId="50291DA7" w14:textId="77777777" w:rsidR="00E83377" w:rsidRPr="009F015D" w:rsidRDefault="00E83377" w:rsidP="00146C81">
            <w:pPr>
              <w:jc w:val="center"/>
              <w:rPr>
                <w:rFonts w:cs="Times New Roman"/>
                <w:sz w:val="22"/>
              </w:rPr>
            </w:pPr>
            <w:r w:rsidRPr="009F015D">
              <w:rPr>
                <w:rFonts w:cs="Times New Roman"/>
                <w:sz w:val="22"/>
              </w:rPr>
              <w:t>80  (100)</w:t>
            </w:r>
          </w:p>
        </w:tc>
      </w:tr>
    </w:tbl>
    <w:p w14:paraId="2FC13A5C" w14:textId="77777777" w:rsidR="005C396A" w:rsidRDefault="005C396A" w:rsidP="00B176C4">
      <w:pPr>
        <w:pStyle w:val="Caption"/>
        <w:keepNext/>
        <w:jc w:val="both"/>
        <w:rPr>
          <w:i w:val="0"/>
          <w:iCs w:val="0"/>
          <w:color w:val="auto"/>
          <w:sz w:val="24"/>
          <w:szCs w:val="24"/>
          <w:lang w:val="sv-SE"/>
        </w:rPr>
      </w:pPr>
      <w:bookmarkStart w:id="284" w:name="_Toc219156203"/>
      <w:bookmarkStart w:id="285" w:name="_Toc219578680"/>
    </w:p>
    <w:p w14:paraId="73D3032A" w14:textId="0428E40B" w:rsidR="00E83377" w:rsidRPr="00B176C4" w:rsidRDefault="00B176C4" w:rsidP="00B176C4">
      <w:pPr>
        <w:pStyle w:val="Caption"/>
        <w:keepNext/>
        <w:jc w:val="both"/>
        <w:rPr>
          <w:i w:val="0"/>
          <w:iCs w:val="0"/>
          <w:color w:val="auto"/>
          <w:sz w:val="24"/>
          <w:szCs w:val="24"/>
          <w:lang w:val="sv-SE"/>
        </w:rPr>
      </w:pPr>
      <w:r w:rsidRPr="00B176C4">
        <w:rPr>
          <w:i w:val="0"/>
          <w:iCs w:val="0"/>
          <w:color w:val="auto"/>
          <w:sz w:val="24"/>
          <w:szCs w:val="24"/>
          <w:lang w:val="sv-SE"/>
        </w:rPr>
        <w:t>Table 4.</w:t>
      </w:r>
      <w:r w:rsidR="003076E2">
        <w:rPr>
          <w:i w:val="0"/>
          <w:iCs w:val="0"/>
          <w:color w:val="auto"/>
          <w:sz w:val="24"/>
          <w:szCs w:val="24"/>
        </w:rPr>
        <w:t>11</w:t>
      </w:r>
      <w:r w:rsidRPr="00B176C4">
        <w:rPr>
          <w:i w:val="0"/>
          <w:iCs w:val="0"/>
          <w:color w:val="auto"/>
          <w:sz w:val="24"/>
          <w:szCs w:val="24"/>
          <w:lang w:val="sv-SE"/>
        </w:rPr>
        <w:t xml:space="preserve"> Indikator Kondisi Sarana Air Bersih</w:t>
      </w:r>
      <w:bookmarkEnd w:id="284"/>
      <w:bookmarkEnd w:id="285"/>
    </w:p>
    <w:tbl>
      <w:tblPr>
        <w:tblStyle w:val="TableGrid"/>
        <w:tblW w:w="8146" w:type="dxa"/>
        <w:tblBorders>
          <w:left w:val="none" w:sz="0" w:space="0" w:color="auto"/>
          <w:right w:val="none" w:sz="0" w:space="0" w:color="auto"/>
          <w:insideV w:val="none" w:sz="0" w:space="0" w:color="auto"/>
        </w:tblBorders>
        <w:tblLook w:val="04A0" w:firstRow="1" w:lastRow="0" w:firstColumn="1" w:lastColumn="0" w:noHBand="0" w:noVBand="1"/>
      </w:tblPr>
      <w:tblGrid>
        <w:gridCol w:w="2577"/>
        <w:gridCol w:w="1200"/>
        <w:gridCol w:w="1203"/>
        <w:gridCol w:w="960"/>
        <w:gridCol w:w="1033"/>
        <w:gridCol w:w="1173"/>
      </w:tblGrid>
      <w:tr w:rsidR="00E83377" w:rsidRPr="009F015D" w14:paraId="4BEBF5CC" w14:textId="77777777" w:rsidTr="00146C81">
        <w:trPr>
          <w:trHeight w:val="33"/>
        </w:trPr>
        <w:tc>
          <w:tcPr>
            <w:tcW w:w="2577" w:type="dxa"/>
            <w:tcBorders>
              <w:bottom w:val="nil"/>
            </w:tcBorders>
            <w:vAlign w:val="center"/>
          </w:tcPr>
          <w:p w14:paraId="012D47B7"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403" w:type="dxa"/>
            <w:gridSpan w:val="2"/>
            <w:tcBorders>
              <w:bottom w:val="nil"/>
            </w:tcBorders>
            <w:vAlign w:val="center"/>
          </w:tcPr>
          <w:p w14:paraId="4124E8DC"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0060E4C"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435F5EC3"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93" w:type="dxa"/>
            <w:gridSpan w:val="2"/>
            <w:tcBorders>
              <w:bottom w:val="nil"/>
            </w:tcBorders>
            <w:vAlign w:val="center"/>
          </w:tcPr>
          <w:p w14:paraId="3CC340EC" w14:textId="77777777" w:rsidR="00E83377" w:rsidRPr="009F015D" w:rsidRDefault="00E83377" w:rsidP="00146C81">
            <w:pPr>
              <w:jc w:val="center"/>
              <w:rPr>
                <w:rFonts w:cs="Times New Roman"/>
                <w:sz w:val="22"/>
              </w:rPr>
            </w:pPr>
            <w:r w:rsidRPr="009F015D">
              <w:rPr>
                <w:rFonts w:cs="Times New Roman"/>
                <w:sz w:val="22"/>
              </w:rPr>
              <w:t>Control</w:t>
            </w:r>
          </w:p>
          <w:p w14:paraId="299E6EA9"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3E080377" w14:textId="77777777" w:rsidR="00E83377" w:rsidRPr="009F015D" w:rsidRDefault="00E83377" w:rsidP="00146C81">
            <w:pPr>
              <w:jc w:val="center"/>
              <w:rPr>
                <w:rFonts w:cs="Times New Roman"/>
                <w:sz w:val="22"/>
              </w:rPr>
            </w:pPr>
            <w:r w:rsidRPr="009F015D">
              <w:rPr>
                <w:rFonts w:cs="Times New Roman"/>
                <w:sz w:val="22"/>
              </w:rPr>
              <w:t>(n = 40)</w:t>
            </w:r>
          </w:p>
        </w:tc>
        <w:tc>
          <w:tcPr>
            <w:tcW w:w="1173" w:type="dxa"/>
            <w:tcBorders>
              <w:bottom w:val="nil"/>
            </w:tcBorders>
            <w:vAlign w:val="center"/>
          </w:tcPr>
          <w:p w14:paraId="5479BD4D" w14:textId="77777777" w:rsidR="00E83377" w:rsidRPr="009F015D" w:rsidRDefault="00E83377" w:rsidP="00146C81">
            <w:pPr>
              <w:jc w:val="center"/>
              <w:rPr>
                <w:rFonts w:cs="Times New Roman"/>
                <w:sz w:val="22"/>
              </w:rPr>
            </w:pPr>
            <w:r w:rsidRPr="009F015D">
              <w:rPr>
                <w:rFonts w:cs="Times New Roman"/>
                <w:sz w:val="22"/>
              </w:rPr>
              <w:t>Total</w:t>
            </w:r>
          </w:p>
          <w:p w14:paraId="5D602157"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6A0047FD" w14:textId="77777777" w:rsidTr="00146C81">
        <w:trPr>
          <w:trHeight w:val="9"/>
        </w:trPr>
        <w:tc>
          <w:tcPr>
            <w:tcW w:w="2577" w:type="dxa"/>
            <w:tcBorders>
              <w:top w:val="nil"/>
            </w:tcBorders>
            <w:vAlign w:val="center"/>
          </w:tcPr>
          <w:p w14:paraId="3641823B" w14:textId="77777777" w:rsidR="00E83377" w:rsidRPr="009F015D" w:rsidRDefault="00E83377" w:rsidP="00146C81">
            <w:pPr>
              <w:jc w:val="center"/>
              <w:rPr>
                <w:rFonts w:cs="Times New Roman"/>
                <w:sz w:val="22"/>
              </w:rPr>
            </w:pPr>
          </w:p>
        </w:tc>
        <w:tc>
          <w:tcPr>
            <w:tcW w:w="1200" w:type="dxa"/>
            <w:tcBorders>
              <w:top w:val="nil"/>
            </w:tcBorders>
            <w:vAlign w:val="center"/>
          </w:tcPr>
          <w:p w14:paraId="0A2DD339"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203" w:type="dxa"/>
            <w:tcBorders>
              <w:top w:val="nil"/>
            </w:tcBorders>
            <w:vAlign w:val="center"/>
          </w:tcPr>
          <w:p w14:paraId="1B0CF79E"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60" w:type="dxa"/>
            <w:tcBorders>
              <w:top w:val="nil"/>
            </w:tcBorders>
            <w:vAlign w:val="center"/>
          </w:tcPr>
          <w:p w14:paraId="5B842DEE" w14:textId="77777777" w:rsidR="00E83377" w:rsidRPr="009F015D" w:rsidRDefault="00E83377" w:rsidP="00146C81">
            <w:pPr>
              <w:jc w:val="center"/>
              <w:rPr>
                <w:rFonts w:cs="Times New Roman"/>
                <w:sz w:val="22"/>
              </w:rPr>
            </w:pPr>
            <w:r w:rsidRPr="009F015D">
              <w:rPr>
                <w:rFonts w:cs="Times New Roman"/>
                <w:sz w:val="22"/>
              </w:rPr>
              <w:t>f</w:t>
            </w:r>
          </w:p>
        </w:tc>
        <w:tc>
          <w:tcPr>
            <w:tcW w:w="1032" w:type="dxa"/>
            <w:tcBorders>
              <w:top w:val="nil"/>
            </w:tcBorders>
            <w:vAlign w:val="center"/>
          </w:tcPr>
          <w:p w14:paraId="78E2F2E0" w14:textId="77777777" w:rsidR="00E83377" w:rsidRPr="009F015D" w:rsidRDefault="00E83377" w:rsidP="00146C81">
            <w:pPr>
              <w:jc w:val="center"/>
              <w:rPr>
                <w:rFonts w:cs="Times New Roman"/>
                <w:sz w:val="22"/>
              </w:rPr>
            </w:pPr>
            <w:r w:rsidRPr="009F015D">
              <w:rPr>
                <w:rFonts w:cs="Times New Roman"/>
                <w:sz w:val="22"/>
              </w:rPr>
              <w:t>(%)</w:t>
            </w:r>
          </w:p>
        </w:tc>
        <w:tc>
          <w:tcPr>
            <w:tcW w:w="1173" w:type="dxa"/>
            <w:tcBorders>
              <w:top w:val="nil"/>
            </w:tcBorders>
            <w:vAlign w:val="center"/>
          </w:tcPr>
          <w:p w14:paraId="358C7F66"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76BE7E09" w14:textId="77777777" w:rsidTr="00146C81">
        <w:trPr>
          <w:trHeight w:val="8"/>
        </w:trPr>
        <w:tc>
          <w:tcPr>
            <w:tcW w:w="2577" w:type="dxa"/>
            <w:tcBorders>
              <w:bottom w:val="single" w:sz="4" w:space="0" w:color="auto"/>
            </w:tcBorders>
          </w:tcPr>
          <w:p w14:paraId="27D6B03E" w14:textId="77777777" w:rsidR="00E83377" w:rsidRPr="009F015D" w:rsidRDefault="00E83377" w:rsidP="00146C81">
            <w:pPr>
              <w:rPr>
                <w:rFonts w:cs="Times New Roman"/>
                <w:b/>
                <w:bCs/>
                <w:sz w:val="22"/>
              </w:rPr>
            </w:pPr>
            <w:r w:rsidRPr="009F015D">
              <w:rPr>
                <w:rFonts w:cs="Times New Roman"/>
                <w:b/>
                <w:bCs/>
                <w:sz w:val="22"/>
              </w:rPr>
              <w:t>Sarana Air Bersih</w:t>
            </w:r>
          </w:p>
        </w:tc>
        <w:tc>
          <w:tcPr>
            <w:tcW w:w="1200" w:type="dxa"/>
            <w:tcBorders>
              <w:bottom w:val="single" w:sz="4" w:space="0" w:color="auto"/>
            </w:tcBorders>
          </w:tcPr>
          <w:p w14:paraId="7234139C" w14:textId="77777777" w:rsidR="00E83377" w:rsidRPr="009F015D" w:rsidRDefault="00E83377" w:rsidP="00146C81">
            <w:pPr>
              <w:rPr>
                <w:rFonts w:cs="Times New Roman"/>
                <w:sz w:val="22"/>
              </w:rPr>
            </w:pPr>
          </w:p>
        </w:tc>
        <w:tc>
          <w:tcPr>
            <w:tcW w:w="1203" w:type="dxa"/>
            <w:tcBorders>
              <w:bottom w:val="single" w:sz="4" w:space="0" w:color="auto"/>
            </w:tcBorders>
          </w:tcPr>
          <w:p w14:paraId="52E146C0" w14:textId="77777777" w:rsidR="00E83377" w:rsidRPr="009F015D" w:rsidRDefault="00E83377" w:rsidP="00146C81">
            <w:pPr>
              <w:rPr>
                <w:rFonts w:cs="Times New Roman"/>
                <w:sz w:val="22"/>
              </w:rPr>
            </w:pPr>
          </w:p>
        </w:tc>
        <w:tc>
          <w:tcPr>
            <w:tcW w:w="960" w:type="dxa"/>
            <w:tcBorders>
              <w:bottom w:val="single" w:sz="4" w:space="0" w:color="auto"/>
            </w:tcBorders>
          </w:tcPr>
          <w:p w14:paraId="27640FFD" w14:textId="77777777" w:rsidR="00E83377" w:rsidRPr="009F015D" w:rsidRDefault="00E83377" w:rsidP="00146C81">
            <w:pPr>
              <w:rPr>
                <w:rFonts w:cs="Times New Roman"/>
                <w:sz w:val="22"/>
              </w:rPr>
            </w:pPr>
          </w:p>
        </w:tc>
        <w:tc>
          <w:tcPr>
            <w:tcW w:w="1032" w:type="dxa"/>
            <w:tcBorders>
              <w:bottom w:val="single" w:sz="4" w:space="0" w:color="auto"/>
            </w:tcBorders>
          </w:tcPr>
          <w:p w14:paraId="44C62764" w14:textId="77777777" w:rsidR="00E83377" w:rsidRPr="009F015D" w:rsidRDefault="00E83377" w:rsidP="00146C81">
            <w:pPr>
              <w:rPr>
                <w:rFonts w:cs="Times New Roman"/>
                <w:sz w:val="22"/>
              </w:rPr>
            </w:pPr>
          </w:p>
        </w:tc>
        <w:tc>
          <w:tcPr>
            <w:tcW w:w="1173" w:type="dxa"/>
            <w:tcBorders>
              <w:bottom w:val="single" w:sz="4" w:space="0" w:color="auto"/>
            </w:tcBorders>
          </w:tcPr>
          <w:p w14:paraId="00E1EFF0" w14:textId="77777777" w:rsidR="00E83377" w:rsidRPr="009F015D" w:rsidRDefault="00E83377" w:rsidP="00146C81">
            <w:pPr>
              <w:rPr>
                <w:rFonts w:cs="Times New Roman"/>
                <w:sz w:val="22"/>
              </w:rPr>
            </w:pPr>
          </w:p>
        </w:tc>
      </w:tr>
      <w:tr w:rsidR="00E83377" w:rsidRPr="009F015D" w14:paraId="3C90D577" w14:textId="77777777" w:rsidTr="00146C81">
        <w:trPr>
          <w:trHeight w:val="8"/>
        </w:trPr>
        <w:tc>
          <w:tcPr>
            <w:tcW w:w="2577" w:type="dxa"/>
            <w:tcBorders>
              <w:bottom w:val="nil"/>
            </w:tcBorders>
          </w:tcPr>
          <w:p w14:paraId="04F613CA" w14:textId="77777777" w:rsidR="00E83377" w:rsidRPr="009F015D" w:rsidRDefault="00E83377" w:rsidP="00146C81">
            <w:pPr>
              <w:ind w:left="321" w:hanging="2"/>
              <w:rPr>
                <w:rFonts w:cs="Times New Roman"/>
                <w:sz w:val="22"/>
                <w:lang w:val="sv-SE"/>
              </w:rPr>
            </w:pPr>
            <w:r w:rsidRPr="009F015D">
              <w:rPr>
                <w:rFonts w:cs="Times New Roman"/>
                <w:sz w:val="22"/>
                <w:lang w:val="sv-SE"/>
              </w:rPr>
              <w:t>Ada, bukan milik sendiri dan tidak memenuhi syarat kesehatan</w:t>
            </w:r>
          </w:p>
        </w:tc>
        <w:tc>
          <w:tcPr>
            <w:tcW w:w="1200" w:type="dxa"/>
            <w:tcBorders>
              <w:bottom w:val="nil"/>
            </w:tcBorders>
            <w:vAlign w:val="center"/>
          </w:tcPr>
          <w:p w14:paraId="6F61D66A" w14:textId="77777777" w:rsidR="00E83377" w:rsidRPr="009F015D" w:rsidRDefault="00E83377" w:rsidP="00146C81">
            <w:pPr>
              <w:jc w:val="center"/>
              <w:rPr>
                <w:rFonts w:cs="Times New Roman"/>
                <w:sz w:val="22"/>
              </w:rPr>
            </w:pPr>
            <w:r w:rsidRPr="009F015D">
              <w:rPr>
                <w:rFonts w:cs="Times New Roman"/>
                <w:sz w:val="22"/>
              </w:rPr>
              <w:t>0</w:t>
            </w:r>
          </w:p>
        </w:tc>
        <w:tc>
          <w:tcPr>
            <w:tcW w:w="1203" w:type="dxa"/>
            <w:tcBorders>
              <w:bottom w:val="nil"/>
            </w:tcBorders>
            <w:vAlign w:val="center"/>
          </w:tcPr>
          <w:p w14:paraId="176B9CE4" w14:textId="77777777" w:rsidR="00E83377" w:rsidRPr="009F015D" w:rsidRDefault="00E83377" w:rsidP="00146C81">
            <w:pPr>
              <w:jc w:val="center"/>
              <w:rPr>
                <w:rFonts w:cs="Times New Roman"/>
                <w:sz w:val="22"/>
              </w:rPr>
            </w:pPr>
            <w:r w:rsidRPr="009F015D">
              <w:rPr>
                <w:rFonts w:cs="Times New Roman"/>
                <w:sz w:val="22"/>
              </w:rPr>
              <w:t>0</w:t>
            </w:r>
          </w:p>
        </w:tc>
        <w:tc>
          <w:tcPr>
            <w:tcW w:w="960" w:type="dxa"/>
            <w:tcBorders>
              <w:bottom w:val="nil"/>
            </w:tcBorders>
            <w:vAlign w:val="center"/>
          </w:tcPr>
          <w:p w14:paraId="166E9E63" w14:textId="77777777" w:rsidR="00E83377" w:rsidRPr="009F015D" w:rsidRDefault="00E83377" w:rsidP="00146C81">
            <w:pPr>
              <w:jc w:val="center"/>
              <w:rPr>
                <w:rFonts w:cs="Times New Roman"/>
                <w:sz w:val="22"/>
              </w:rPr>
            </w:pPr>
            <w:r w:rsidRPr="009F015D">
              <w:rPr>
                <w:rFonts w:cs="Times New Roman"/>
                <w:sz w:val="22"/>
              </w:rPr>
              <w:t>0</w:t>
            </w:r>
          </w:p>
        </w:tc>
        <w:tc>
          <w:tcPr>
            <w:tcW w:w="1032" w:type="dxa"/>
            <w:tcBorders>
              <w:bottom w:val="nil"/>
            </w:tcBorders>
            <w:vAlign w:val="center"/>
          </w:tcPr>
          <w:p w14:paraId="2CBF015A" w14:textId="77777777" w:rsidR="00E83377" w:rsidRPr="009F015D" w:rsidRDefault="00E83377" w:rsidP="00146C81">
            <w:pPr>
              <w:jc w:val="center"/>
              <w:rPr>
                <w:rFonts w:cs="Times New Roman"/>
                <w:sz w:val="22"/>
              </w:rPr>
            </w:pPr>
            <w:r w:rsidRPr="009F015D">
              <w:rPr>
                <w:rFonts w:cs="Times New Roman"/>
                <w:sz w:val="22"/>
              </w:rPr>
              <w:t>0</w:t>
            </w:r>
          </w:p>
        </w:tc>
        <w:tc>
          <w:tcPr>
            <w:tcW w:w="1173" w:type="dxa"/>
            <w:tcBorders>
              <w:bottom w:val="nil"/>
            </w:tcBorders>
            <w:vAlign w:val="center"/>
          </w:tcPr>
          <w:p w14:paraId="36A394D1"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67533C79" w14:textId="77777777" w:rsidTr="00146C81">
        <w:trPr>
          <w:trHeight w:val="8"/>
        </w:trPr>
        <w:tc>
          <w:tcPr>
            <w:tcW w:w="2577" w:type="dxa"/>
            <w:tcBorders>
              <w:top w:val="nil"/>
              <w:bottom w:val="nil"/>
            </w:tcBorders>
          </w:tcPr>
          <w:p w14:paraId="1B5A1145" w14:textId="77777777" w:rsidR="00E83377" w:rsidRPr="009F015D" w:rsidRDefault="00E83377" w:rsidP="00146C81">
            <w:pPr>
              <w:ind w:left="321" w:hanging="2"/>
              <w:rPr>
                <w:rFonts w:cs="Times New Roman"/>
                <w:sz w:val="22"/>
                <w:lang w:val="sv-SE"/>
              </w:rPr>
            </w:pPr>
            <w:r w:rsidRPr="009F015D">
              <w:rPr>
                <w:rFonts w:cs="Times New Roman"/>
                <w:sz w:val="22"/>
                <w:lang w:val="sv-SE"/>
              </w:rPr>
              <w:t>Ada, milik sendiri dan tidak memenuhi syarat kesehatan</w:t>
            </w:r>
          </w:p>
        </w:tc>
        <w:tc>
          <w:tcPr>
            <w:tcW w:w="1200" w:type="dxa"/>
            <w:tcBorders>
              <w:top w:val="nil"/>
              <w:bottom w:val="nil"/>
            </w:tcBorders>
            <w:vAlign w:val="center"/>
          </w:tcPr>
          <w:p w14:paraId="69555224" w14:textId="77777777" w:rsidR="00E83377" w:rsidRPr="009F015D" w:rsidRDefault="00E83377" w:rsidP="00146C81">
            <w:pPr>
              <w:jc w:val="center"/>
              <w:rPr>
                <w:rFonts w:cs="Times New Roman"/>
                <w:sz w:val="22"/>
              </w:rPr>
            </w:pPr>
            <w:r w:rsidRPr="009F015D">
              <w:rPr>
                <w:rFonts w:cs="Times New Roman"/>
                <w:sz w:val="22"/>
              </w:rPr>
              <w:t>3</w:t>
            </w:r>
          </w:p>
        </w:tc>
        <w:tc>
          <w:tcPr>
            <w:tcW w:w="1203" w:type="dxa"/>
            <w:tcBorders>
              <w:top w:val="nil"/>
              <w:bottom w:val="nil"/>
            </w:tcBorders>
            <w:vAlign w:val="center"/>
          </w:tcPr>
          <w:p w14:paraId="093D1343" w14:textId="77777777" w:rsidR="00E83377" w:rsidRPr="009F015D" w:rsidRDefault="00E83377" w:rsidP="00146C81">
            <w:pPr>
              <w:jc w:val="center"/>
              <w:rPr>
                <w:rFonts w:cs="Times New Roman"/>
                <w:sz w:val="22"/>
              </w:rPr>
            </w:pPr>
            <w:r w:rsidRPr="009F015D">
              <w:rPr>
                <w:rFonts w:cs="Times New Roman"/>
                <w:sz w:val="22"/>
              </w:rPr>
              <w:t>7,5</w:t>
            </w:r>
          </w:p>
        </w:tc>
        <w:tc>
          <w:tcPr>
            <w:tcW w:w="960" w:type="dxa"/>
            <w:tcBorders>
              <w:top w:val="nil"/>
              <w:bottom w:val="nil"/>
            </w:tcBorders>
            <w:vAlign w:val="center"/>
          </w:tcPr>
          <w:p w14:paraId="07189F33" w14:textId="77777777" w:rsidR="00E83377" w:rsidRPr="009F015D" w:rsidRDefault="00E83377" w:rsidP="00146C81">
            <w:pPr>
              <w:jc w:val="center"/>
              <w:rPr>
                <w:rFonts w:cs="Times New Roman"/>
                <w:sz w:val="22"/>
              </w:rPr>
            </w:pPr>
            <w:r w:rsidRPr="009F015D">
              <w:rPr>
                <w:rFonts w:cs="Times New Roman"/>
                <w:sz w:val="22"/>
              </w:rPr>
              <w:t>0</w:t>
            </w:r>
          </w:p>
        </w:tc>
        <w:tc>
          <w:tcPr>
            <w:tcW w:w="1032" w:type="dxa"/>
            <w:tcBorders>
              <w:top w:val="nil"/>
              <w:bottom w:val="nil"/>
            </w:tcBorders>
            <w:vAlign w:val="center"/>
          </w:tcPr>
          <w:p w14:paraId="56A0214C" w14:textId="77777777" w:rsidR="00E83377" w:rsidRPr="009F015D" w:rsidRDefault="00E83377" w:rsidP="00146C81">
            <w:pPr>
              <w:jc w:val="center"/>
              <w:rPr>
                <w:rFonts w:cs="Times New Roman"/>
                <w:sz w:val="22"/>
              </w:rPr>
            </w:pPr>
            <w:r w:rsidRPr="009F015D">
              <w:rPr>
                <w:rFonts w:cs="Times New Roman"/>
                <w:sz w:val="22"/>
              </w:rPr>
              <w:t>0</w:t>
            </w:r>
          </w:p>
        </w:tc>
        <w:tc>
          <w:tcPr>
            <w:tcW w:w="1173" w:type="dxa"/>
            <w:tcBorders>
              <w:top w:val="nil"/>
              <w:bottom w:val="nil"/>
            </w:tcBorders>
            <w:vAlign w:val="center"/>
          </w:tcPr>
          <w:p w14:paraId="582A3C2C" w14:textId="77777777" w:rsidR="00E83377" w:rsidRPr="009F015D" w:rsidRDefault="00E83377" w:rsidP="00146C81">
            <w:pPr>
              <w:jc w:val="center"/>
              <w:rPr>
                <w:rFonts w:cs="Times New Roman"/>
                <w:sz w:val="22"/>
              </w:rPr>
            </w:pPr>
            <w:r w:rsidRPr="009F015D">
              <w:rPr>
                <w:rFonts w:cs="Times New Roman"/>
                <w:sz w:val="22"/>
              </w:rPr>
              <w:t>3 (3,8)</w:t>
            </w:r>
          </w:p>
        </w:tc>
      </w:tr>
      <w:tr w:rsidR="00E83377" w:rsidRPr="009F015D" w14:paraId="799C976B" w14:textId="77777777" w:rsidTr="00146C81">
        <w:trPr>
          <w:trHeight w:val="8"/>
        </w:trPr>
        <w:tc>
          <w:tcPr>
            <w:tcW w:w="2577" w:type="dxa"/>
            <w:tcBorders>
              <w:top w:val="nil"/>
              <w:bottom w:val="nil"/>
            </w:tcBorders>
          </w:tcPr>
          <w:p w14:paraId="7F43DBA6"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bukan milik sendiri dan memenuhi syarat kesehatan </w:t>
            </w:r>
          </w:p>
        </w:tc>
        <w:tc>
          <w:tcPr>
            <w:tcW w:w="1200" w:type="dxa"/>
            <w:tcBorders>
              <w:top w:val="nil"/>
              <w:bottom w:val="nil"/>
            </w:tcBorders>
            <w:vAlign w:val="center"/>
          </w:tcPr>
          <w:p w14:paraId="694E6C82" w14:textId="77777777" w:rsidR="00E83377" w:rsidRPr="009F015D" w:rsidRDefault="00E83377" w:rsidP="00146C81">
            <w:pPr>
              <w:jc w:val="center"/>
              <w:rPr>
                <w:rFonts w:cs="Times New Roman"/>
                <w:sz w:val="22"/>
                <w:lang w:val="sv-SE"/>
              </w:rPr>
            </w:pPr>
            <w:r w:rsidRPr="009F015D">
              <w:rPr>
                <w:rFonts w:cs="Times New Roman"/>
                <w:sz w:val="22"/>
                <w:lang w:val="sv-SE"/>
              </w:rPr>
              <w:t>22</w:t>
            </w:r>
          </w:p>
        </w:tc>
        <w:tc>
          <w:tcPr>
            <w:tcW w:w="1203" w:type="dxa"/>
            <w:tcBorders>
              <w:top w:val="nil"/>
              <w:bottom w:val="nil"/>
            </w:tcBorders>
            <w:vAlign w:val="center"/>
          </w:tcPr>
          <w:p w14:paraId="00A5A527" w14:textId="77777777" w:rsidR="00E83377" w:rsidRPr="009F015D" w:rsidRDefault="00E83377" w:rsidP="00146C81">
            <w:pPr>
              <w:jc w:val="center"/>
              <w:rPr>
                <w:rFonts w:cs="Times New Roman"/>
                <w:sz w:val="22"/>
                <w:lang w:val="sv-SE"/>
              </w:rPr>
            </w:pPr>
            <w:r w:rsidRPr="009F015D">
              <w:rPr>
                <w:rFonts w:cs="Times New Roman"/>
                <w:sz w:val="22"/>
                <w:lang w:val="sv-SE"/>
              </w:rPr>
              <w:t>55</w:t>
            </w:r>
          </w:p>
        </w:tc>
        <w:tc>
          <w:tcPr>
            <w:tcW w:w="960" w:type="dxa"/>
            <w:tcBorders>
              <w:top w:val="nil"/>
              <w:bottom w:val="nil"/>
            </w:tcBorders>
            <w:vAlign w:val="center"/>
          </w:tcPr>
          <w:p w14:paraId="6DBD6830" w14:textId="77777777" w:rsidR="00E83377" w:rsidRPr="009F015D" w:rsidRDefault="00E83377" w:rsidP="00146C81">
            <w:pPr>
              <w:jc w:val="center"/>
              <w:rPr>
                <w:rFonts w:cs="Times New Roman"/>
                <w:sz w:val="22"/>
                <w:lang w:val="sv-SE"/>
              </w:rPr>
            </w:pPr>
            <w:r w:rsidRPr="009F015D">
              <w:rPr>
                <w:rFonts w:cs="Times New Roman"/>
                <w:sz w:val="22"/>
                <w:lang w:val="sv-SE"/>
              </w:rPr>
              <w:t>17</w:t>
            </w:r>
          </w:p>
        </w:tc>
        <w:tc>
          <w:tcPr>
            <w:tcW w:w="1032" w:type="dxa"/>
            <w:tcBorders>
              <w:top w:val="nil"/>
              <w:bottom w:val="nil"/>
            </w:tcBorders>
            <w:vAlign w:val="center"/>
          </w:tcPr>
          <w:p w14:paraId="1652DAEC" w14:textId="77777777" w:rsidR="00E83377" w:rsidRPr="009F015D" w:rsidRDefault="00E83377" w:rsidP="00146C81">
            <w:pPr>
              <w:jc w:val="center"/>
              <w:rPr>
                <w:rFonts w:cs="Times New Roman"/>
                <w:sz w:val="22"/>
                <w:lang w:val="sv-SE"/>
              </w:rPr>
            </w:pPr>
            <w:r w:rsidRPr="009F015D">
              <w:rPr>
                <w:rFonts w:cs="Times New Roman"/>
                <w:sz w:val="22"/>
                <w:lang w:val="sv-SE"/>
              </w:rPr>
              <w:t>42,5</w:t>
            </w:r>
          </w:p>
        </w:tc>
        <w:tc>
          <w:tcPr>
            <w:tcW w:w="1173" w:type="dxa"/>
            <w:tcBorders>
              <w:top w:val="nil"/>
              <w:bottom w:val="nil"/>
            </w:tcBorders>
            <w:vAlign w:val="center"/>
          </w:tcPr>
          <w:p w14:paraId="03A55AE4" w14:textId="77777777" w:rsidR="00E83377" w:rsidRPr="009F015D" w:rsidRDefault="00E83377" w:rsidP="00146C81">
            <w:pPr>
              <w:jc w:val="center"/>
              <w:rPr>
                <w:rFonts w:cs="Times New Roman"/>
                <w:sz w:val="22"/>
                <w:lang w:val="sv-SE"/>
              </w:rPr>
            </w:pPr>
            <w:r w:rsidRPr="009F015D">
              <w:rPr>
                <w:rFonts w:cs="Times New Roman"/>
                <w:sz w:val="22"/>
                <w:lang w:val="sv-SE"/>
              </w:rPr>
              <w:t>39 (48,8)</w:t>
            </w:r>
          </w:p>
        </w:tc>
      </w:tr>
      <w:tr w:rsidR="00E83377" w:rsidRPr="009F015D" w14:paraId="6C878467" w14:textId="77777777" w:rsidTr="00146C81">
        <w:trPr>
          <w:trHeight w:val="8"/>
        </w:trPr>
        <w:tc>
          <w:tcPr>
            <w:tcW w:w="2577" w:type="dxa"/>
            <w:tcBorders>
              <w:top w:val="nil"/>
              <w:bottom w:val="single" w:sz="4" w:space="0" w:color="auto"/>
            </w:tcBorders>
          </w:tcPr>
          <w:p w14:paraId="0769E5BA" w14:textId="77777777" w:rsidR="00E83377" w:rsidRPr="009F015D" w:rsidRDefault="00E83377" w:rsidP="00146C81">
            <w:pPr>
              <w:ind w:left="321" w:hanging="2"/>
              <w:rPr>
                <w:rFonts w:cs="Times New Roman"/>
                <w:sz w:val="22"/>
                <w:lang w:val="sv-SE"/>
              </w:rPr>
            </w:pPr>
            <w:r w:rsidRPr="009F015D">
              <w:rPr>
                <w:rFonts w:cs="Times New Roman"/>
                <w:sz w:val="22"/>
                <w:lang w:val="sv-SE"/>
              </w:rPr>
              <w:t>Ada, milik sendiri dan memenuhi syarat kesehatan</w:t>
            </w:r>
          </w:p>
        </w:tc>
        <w:tc>
          <w:tcPr>
            <w:tcW w:w="1200" w:type="dxa"/>
            <w:tcBorders>
              <w:top w:val="nil"/>
              <w:bottom w:val="single" w:sz="4" w:space="0" w:color="auto"/>
            </w:tcBorders>
            <w:vAlign w:val="center"/>
          </w:tcPr>
          <w:p w14:paraId="049EBBCF" w14:textId="77777777" w:rsidR="00E83377" w:rsidRPr="009F015D" w:rsidRDefault="00E83377" w:rsidP="00146C81">
            <w:pPr>
              <w:jc w:val="center"/>
              <w:rPr>
                <w:rFonts w:cs="Times New Roman"/>
                <w:sz w:val="22"/>
                <w:lang w:val="sv-SE"/>
              </w:rPr>
            </w:pPr>
            <w:r w:rsidRPr="009F015D">
              <w:rPr>
                <w:rFonts w:cs="Times New Roman"/>
                <w:sz w:val="22"/>
                <w:lang w:val="sv-SE"/>
              </w:rPr>
              <w:t>15</w:t>
            </w:r>
          </w:p>
        </w:tc>
        <w:tc>
          <w:tcPr>
            <w:tcW w:w="1203" w:type="dxa"/>
            <w:tcBorders>
              <w:top w:val="nil"/>
              <w:bottom w:val="single" w:sz="4" w:space="0" w:color="auto"/>
            </w:tcBorders>
            <w:vAlign w:val="center"/>
          </w:tcPr>
          <w:p w14:paraId="5897A042" w14:textId="77777777" w:rsidR="00E83377" w:rsidRPr="009F015D" w:rsidRDefault="00E83377" w:rsidP="00146C81">
            <w:pPr>
              <w:jc w:val="center"/>
              <w:rPr>
                <w:rFonts w:cs="Times New Roman"/>
                <w:sz w:val="22"/>
                <w:lang w:val="sv-SE"/>
              </w:rPr>
            </w:pPr>
            <w:r w:rsidRPr="009F015D">
              <w:rPr>
                <w:rFonts w:cs="Times New Roman"/>
                <w:sz w:val="22"/>
                <w:lang w:val="sv-SE"/>
              </w:rPr>
              <w:t>37,5</w:t>
            </w:r>
          </w:p>
        </w:tc>
        <w:tc>
          <w:tcPr>
            <w:tcW w:w="960" w:type="dxa"/>
            <w:tcBorders>
              <w:top w:val="nil"/>
              <w:bottom w:val="single" w:sz="4" w:space="0" w:color="auto"/>
            </w:tcBorders>
            <w:vAlign w:val="center"/>
          </w:tcPr>
          <w:p w14:paraId="4BEBD653" w14:textId="77777777" w:rsidR="00E83377" w:rsidRPr="009F015D" w:rsidRDefault="00E83377" w:rsidP="00146C81">
            <w:pPr>
              <w:jc w:val="center"/>
              <w:rPr>
                <w:rFonts w:cs="Times New Roman"/>
                <w:sz w:val="22"/>
                <w:lang w:val="sv-SE"/>
              </w:rPr>
            </w:pPr>
            <w:r w:rsidRPr="009F015D">
              <w:rPr>
                <w:rFonts w:cs="Times New Roman"/>
                <w:sz w:val="22"/>
                <w:lang w:val="sv-SE"/>
              </w:rPr>
              <w:t>23</w:t>
            </w:r>
          </w:p>
        </w:tc>
        <w:tc>
          <w:tcPr>
            <w:tcW w:w="1032" w:type="dxa"/>
            <w:tcBorders>
              <w:top w:val="nil"/>
              <w:bottom w:val="single" w:sz="4" w:space="0" w:color="auto"/>
            </w:tcBorders>
            <w:vAlign w:val="center"/>
          </w:tcPr>
          <w:p w14:paraId="3189F988" w14:textId="77777777" w:rsidR="00E83377" w:rsidRPr="009F015D" w:rsidRDefault="00E83377" w:rsidP="00146C81">
            <w:pPr>
              <w:jc w:val="center"/>
              <w:rPr>
                <w:rFonts w:cs="Times New Roman"/>
                <w:sz w:val="22"/>
                <w:lang w:val="sv-SE"/>
              </w:rPr>
            </w:pPr>
            <w:r w:rsidRPr="009F015D">
              <w:rPr>
                <w:rFonts w:cs="Times New Roman"/>
                <w:sz w:val="22"/>
                <w:lang w:val="sv-SE"/>
              </w:rPr>
              <w:t>57,5</w:t>
            </w:r>
          </w:p>
        </w:tc>
        <w:tc>
          <w:tcPr>
            <w:tcW w:w="1173" w:type="dxa"/>
            <w:tcBorders>
              <w:top w:val="nil"/>
              <w:bottom w:val="single" w:sz="4" w:space="0" w:color="auto"/>
            </w:tcBorders>
            <w:vAlign w:val="center"/>
          </w:tcPr>
          <w:p w14:paraId="1536A5E8" w14:textId="77777777" w:rsidR="00E83377" w:rsidRPr="009F015D" w:rsidRDefault="00E83377" w:rsidP="00146C81">
            <w:pPr>
              <w:jc w:val="center"/>
              <w:rPr>
                <w:rFonts w:cs="Times New Roman"/>
                <w:sz w:val="22"/>
                <w:lang w:val="sv-SE"/>
              </w:rPr>
            </w:pPr>
            <w:r w:rsidRPr="009F015D">
              <w:rPr>
                <w:rFonts w:cs="Times New Roman"/>
                <w:sz w:val="22"/>
                <w:lang w:val="sv-SE"/>
              </w:rPr>
              <w:t>38 (47,4)</w:t>
            </w:r>
          </w:p>
        </w:tc>
      </w:tr>
      <w:tr w:rsidR="00E83377" w:rsidRPr="009F015D" w14:paraId="65A490BD" w14:textId="77777777" w:rsidTr="00146C81">
        <w:trPr>
          <w:trHeight w:val="8"/>
        </w:trPr>
        <w:tc>
          <w:tcPr>
            <w:tcW w:w="2577" w:type="dxa"/>
            <w:tcBorders>
              <w:bottom w:val="single" w:sz="4" w:space="0" w:color="auto"/>
            </w:tcBorders>
          </w:tcPr>
          <w:p w14:paraId="25EF5C6E" w14:textId="77777777" w:rsidR="00E83377" w:rsidRPr="009F015D" w:rsidRDefault="00E83377" w:rsidP="00146C81">
            <w:pPr>
              <w:rPr>
                <w:rFonts w:cs="Times New Roman"/>
                <w:b/>
                <w:bCs/>
                <w:sz w:val="22"/>
              </w:rPr>
            </w:pPr>
            <w:r w:rsidRPr="009F015D">
              <w:rPr>
                <w:rFonts w:cs="Times New Roman"/>
                <w:b/>
                <w:bCs/>
                <w:sz w:val="22"/>
              </w:rPr>
              <w:t>Total</w:t>
            </w:r>
          </w:p>
        </w:tc>
        <w:tc>
          <w:tcPr>
            <w:tcW w:w="1200" w:type="dxa"/>
            <w:tcBorders>
              <w:bottom w:val="single" w:sz="4" w:space="0" w:color="auto"/>
            </w:tcBorders>
            <w:vAlign w:val="center"/>
          </w:tcPr>
          <w:p w14:paraId="6AB9A8EC" w14:textId="77777777" w:rsidR="00E83377" w:rsidRPr="009F015D" w:rsidRDefault="00E83377" w:rsidP="00146C81">
            <w:pPr>
              <w:jc w:val="center"/>
              <w:rPr>
                <w:rFonts w:cs="Times New Roman"/>
                <w:sz w:val="22"/>
              </w:rPr>
            </w:pPr>
            <w:r w:rsidRPr="009F015D">
              <w:rPr>
                <w:rFonts w:cs="Times New Roman"/>
                <w:sz w:val="22"/>
              </w:rPr>
              <w:t>40</w:t>
            </w:r>
          </w:p>
        </w:tc>
        <w:tc>
          <w:tcPr>
            <w:tcW w:w="1203" w:type="dxa"/>
            <w:tcBorders>
              <w:bottom w:val="single" w:sz="4" w:space="0" w:color="auto"/>
            </w:tcBorders>
            <w:vAlign w:val="center"/>
          </w:tcPr>
          <w:p w14:paraId="6F925214" w14:textId="77777777" w:rsidR="00E83377" w:rsidRPr="009F015D" w:rsidRDefault="00E83377" w:rsidP="00146C81">
            <w:pPr>
              <w:jc w:val="center"/>
              <w:rPr>
                <w:rFonts w:cs="Times New Roman"/>
                <w:sz w:val="22"/>
              </w:rPr>
            </w:pPr>
            <w:r w:rsidRPr="009F015D">
              <w:rPr>
                <w:rFonts w:cs="Times New Roman"/>
                <w:sz w:val="22"/>
              </w:rPr>
              <w:t>100</w:t>
            </w:r>
          </w:p>
        </w:tc>
        <w:tc>
          <w:tcPr>
            <w:tcW w:w="960" w:type="dxa"/>
            <w:tcBorders>
              <w:bottom w:val="single" w:sz="4" w:space="0" w:color="auto"/>
            </w:tcBorders>
            <w:vAlign w:val="center"/>
          </w:tcPr>
          <w:p w14:paraId="5B63BC21" w14:textId="77777777" w:rsidR="00E83377" w:rsidRPr="009F015D" w:rsidRDefault="00E83377" w:rsidP="00146C81">
            <w:pPr>
              <w:jc w:val="center"/>
              <w:rPr>
                <w:rFonts w:cs="Times New Roman"/>
                <w:sz w:val="22"/>
              </w:rPr>
            </w:pPr>
            <w:r w:rsidRPr="009F015D">
              <w:rPr>
                <w:rFonts w:cs="Times New Roman"/>
                <w:sz w:val="22"/>
              </w:rPr>
              <w:t>40</w:t>
            </w:r>
          </w:p>
        </w:tc>
        <w:tc>
          <w:tcPr>
            <w:tcW w:w="1032" w:type="dxa"/>
            <w:tcBorders>
              <w:bottom w:val="single" w:sz="4" w:space="0" w:color="auto"/>
            </w:tcBorders>
            <w:vAlign w:val="center"/>
          </w:tcPr>
          <w:p w14:paraId="1C35295D" w14:textId="77777777" w:rsidR="00E83377" w:rsidRPr="009F015D" w:rsidRDefault="00E83377" w:rsidP="00146C81">
            <w:pPr>
              <w:jc w:val="center"/>
              <w:rPr>
                <w:rFonts w:cs="Times New Roman"/>
                <w:sz w:val="22"/>
              </w:rPr>
            </w:pPr>
            <w:r w:rsidRPr="009F015D">
              <w:rPr>
                <w:rFonts w:cs="Times New Roman"/>
                <w:sz w:val="22"/>
              </w:rPr>
              <w:t>100</w:t>
            </w:r>
          </w:p>
        </w:tc>
        <w:tc>
          <w:tcPr>
            <w:tcW w:w="1173" w:type="dxa"/>
            <w:tcBorders>
              <w:bottom w:val="single" w:sz="4" w:space="0" w:color="auto"/>
            </w:tcBorders>
            <w:vAlign w:val="center"/>
          </w:tcPr>
          <w:p w14:paraId="3E80936D" w14:textId="77777777" w:rsidR="00E83377" w:rsidRPr="009F015D" w:rsidRDefault="00E83377" w:rsidP="00146C81">
            <w:pPr>
              <w:jc w:val="center"/>
              <w:rPr>
                <w:rFonts w:cs="Times New Roman"/>
                <w:sz w:val="22"/>
              </w:rPr>
            </w:pPr>
            <w:r w:rsidRPr="009F015D">
              <w:rPr>
                <w:rFonts w:cs="Times New Roman"/>
                <w:sz w:val="22"/>
              </w:rPr>
              <w:t>80  (100)</w:t>
            </w:r>
          </w:p>
        </w:tc>
      </w:tr>
    </w:tbl>
    <w:p w14:paraId="5E925F2A" w14:textId="67A6472B" w:rsidR="00C4379A" w:rsidRPr="003076E2" w:rsidRDefault="00E83377" w:rsidP="005C396A">
      <w:pPr>
        <w:spacing w:line="360" w:lineRule="auto"/>
        <w:ind w:firstLine="720"/>
        <w:rPr>
          <w:rFonts w:cs="Times New Roman"/>
          <w:szCs w:val="24"/>
        </w:rPr>
      </w:pPr>
      <w:proofErr w:type="spellStart"/>
      <w:r w:rsidRPr="004A42EA">
        <w:rPr>
          <w:rFonts w:cs="Times New Roman"/>
          <w:szCs w:val="24"/>
        </w:rPr>
        <w:t>Berdasarkan</w:t>
      </w:r>
      <w:proofErr w:type="spellEnd"/>
      <w:r w:rsidRPr="004A42EA">
        <w:rPr>
          <w:rFonts w:cs="Times New Roman"/>
          <w:szCs w:val="24"/>
        </w:rPr>
        <w:t xml:space="preserve"> </w:t>
      </w:r>
      <w:r>
        <w:rPr>
          <w:rFonts w:cs="Times New Roman"/>
          <w:szCs w:val="24"/>
        </w:rPr>
        <w:t xml:space="preserve">table </w:t>
      </w:r>
      <w:proofErr w:type="gramStart"/>
      <w:r>
        <w:rPr>
          <w:rFonts w:cs="Times New Roman"/>
          <w:szCs w:val="24"/>
        </w:rPr>
        <w:t xml:space="preserve">4.11 </w:t>
      </w:r>
      <w:r w:rsidRPr="004A42EA">
        <w:rPr>
          <w:rFonts w:cs="Times New Roman"/>
          <w:szCs w:val="24"/>
        </w:rPr>
        <w:t xml:space="preserve"> </w:t>
      </w:r>
      <w:proofErr w:type="spellStart"/>
      <w:r w:rsidRPr="004A42EA">
        <w:rPr>
          <w:rFonts w:cs="Times New Roman"/>
          <w:szCs w:val="24"/>
        </w:rPr>
        <w:t>indikator</w:t>
      </w:r>
      <w:proofErr w:type="spellEnd"/>
      <w:proofErr w:type="gramEnd"/>
      <w:r w:rsidRPr="004A42EA">
        <w:rPr>
          <w:rFonts w:cs="Times New Roman"/>
          <w:szCs w:val="24"/>
        </w:rPr>
        <w:t xml:space="preserve"> </w:t>
      </w:r>
      <w:proofErr w:type="spellStart"/>
      <w:r w:rsidRPr="004A42EA">
        <w:rPr>
          <w:rFonts w:cs="Times New Roman"/>
          <w:szCs w:val="24"/>
        </w:rPr>
        <w:t>sarana</w:t>
      </w:r>
      <w:proofErr w:type="spellEnd"/>
      <w:r w:rsidRPr="004A42EA">
        <w:rPr>
          <w:rFonts w:cs="Times New Roman"/>
          <w:szCs w:val="24"/>
        </w:rPr>
        <w:t xml:space="preserve"> air </w:t>
      </w:r>
      <w:proofErr w:type="spellStart"/>
      <w:r w:rsidRPr="004A42EA">
        <w:rPr>
          <w:rFonts w:cs="Times New Roman"/>
          <w:szCs w:val="24"/>
        </w:rPr>
        <w:t>bersih</w:t>
      </w:r>
      <w:proofErr w:type="spellEnd"/>
      <w:r w:rsidRPr="004A42EA">
        <w:rPr>
          <w:rFonts w:cs="Times New Roman"/>
          <w:szCs w:val="24"/>
        </w:rPr>
        <w:t xml:space="preserve">, </w:t>
      </w:r>
      <w:proofErr w:type="spellStart"/>
      <w:r w:rsidR="003076E2">
        <w:rPr>
          <w:rFonts w:cs="Times New Roman"/>
          <w:szCs w:val="24"/>
        </w:rPr>
        <w:t>k</w:t>
      </w:r>
      <w:r w:rsidR="003076E2" w:rsidRPr="003076E2">
        <w:rPr>
          <w:rFonts w:cs="Times New Roman"/>
          <w:szCs w:val="24"/>
        </w:rPr>
        <w:t>elompok</w:t>
      </w:r>
      <w:proofErr w:type="spellEnd"/>
      <w:r w:rsidR="003076E2" w:rsidRPr="003076E2">
        <w:rPr>
          <w:rFonts w:cs="Times New Roman"/>
          <w:szCs w:val="24"/>
        </w:rPr>
        <w:t xml:space="preserve"> TB </w:t>
      </w:r>
      <w:proofErr w:type="spellStart"/>
      <w:r w:rsidR="003076E2" w:rsidRPr="003076E2">
        <w:rPr>
          <w:rFonts w:cs="Times New Roman"/>
          <w:szCs w:val="24"/>
        </w:rPr>
        <w:t>paru</w:t>
      </w:r>
      <w:proofErr w:type="spellEnd"/>
      <w:r w:rsidR="003076E2" w:rsidRPr="003076E2">
        <w:rPr>
          <w:rFonts w:cs="Times New Roman"/>
          <w:szCs w:val="24"/>
        </w:rPr>
        <w:t xml:space="preserve"> </w:t>
      </w:r>
      <w:proofErr w:type="spellStart"/>
      <w:r w:rsidR="003076E2" w:rsidRPr="003076E2">
        <w:rPr>
          <w:rFonts w:cs="Times New Roman"/>
          <w:szCs w:val="24"/>
        </w:rPr>
        <w:t>mayoritas</w:t>
      </w:r>
      <w:proofErr w:type="spellEnd"/>
      <w:r w:rsidR="003076E2" w:rsidRPr="003076E2">
        <w:rPr>
          <w:rFonts w:cs="Times New Roman"/>
          <w:szCs w:val="24"/>
        </w:rPr>
        <w:t xml:space="preserve"> </w:t>
      </w:r>
      <w:proofErr w:type="spellStart"/>
      <w:r w:rsidR="003076E2" w:rsidRPr="003076E2">
        <w:rPr>
          <w:rFonts w:cs="Times New Roman"/>
          <w:szCs w:val="24"/>
        </w:rPr>
        <w:t>sarana</w:t>
      </w:r>
      <w:proofErr w:type="spellEnd"/>
      <w:r w:rsidR="003076E2" w:rsidRPr="003076E2">
        <w:rPr>
          <w:rFonts w:cs="Times New Roman"/>
          <w:szCs w:val="24"/>
        </w:rPr>
        <w:t xml:space="preserve"> air </w:t>
      </w:r>
      <w:proofErr w:type="spellStart"/>
      <w:r w:rsidR="003076E2" w:rsidRPr="003076E2">
        <w:rPr>
          <w:rFonts w:cs="Times New Roman"/>
          <w:szCs w:val="24"/>
        </w:rPr>
        <w:t>bersih</w:t>
      </w:r>
      <w:proofErr w:type="spellEnd"/>
      <w:r w:rsidR="003076E2" w:rsidRPr="003076E2">
        <w:rPr>
          <w:rFonts w:cs="Times New Roman"/>
          <w:szCs w:val="24"/>
        </w:rPr>
        <w:t xml:space="preserve"> </w:t>
      </w:r>
      <w:proofErr w:type="spellStart"/>
      <w:r w:rsidR="003076E2" w:rsidRPr="003076E2">
        <w:rPr>
          <w:rFonts w:cs="Times New Roman"/>
          <w:szCs w:val="24"/>
        </w:rPr>
        <w:t>berada</w:t>
      </w:r>
      <w:proofErr w:type="spellEnd"/>
      <w:r w:rsidR="003076E2" w:rsidRPr="003076E2">
        <w:rPr>
          <w:rFonts w:cs="Times New Roman"/>
          <w:szCs w:val="24"/>
        </w:rPr>
        <w:t xml:space="preserve"> pada </w:t>
      </w:r>
      <w:proofErr w:type="spellStart"/>
      <w:r w:rsidR="003076E2" w:rsidRPr="003076E2">
        <w:rPr>
          <w:rFonts w:cs="Times New Roman"/>
          <w:szCs w:val="24"/>
        </w:rPr>
        <w:t>kategori</w:t>
      </w:r>
      <w:proofErr w:type="spellEnd"/>
      <w:r w:rsidR="003076E2" w:rsidRPr="003076E2">
        <w:rPr>
          <w:rFonts w:cs="Times New Roman"/>
          <w:szCs w:val="24"/>
        </w:rPr>
        <w:t xml:space="preserve"> </w:t>
      </w:r>
      <w:proofErr w:type="spellStart"/>
      <w:r w:rsidR="003076E2" w:rsidRPr="003076E2">
        <w:rPr>
          <w:rFonts w:cs="Times New Roman"/>
          <w:szCs w:val="24"/>
        </w:rPr>
        <w:t>ada</w:t>
      </w:r>
      <w:proofErr w:type="spellEnd"/>
      <w:r w:rsidR="003076E2" w:rsidRPr="003076E2">
        <w:rPr>
          <w:rFonts w:cs="Times New Roman"/>
          <w:szCs w:val="24"/>
        </w:rPr>
        <w:t xml:space="preserve">, </w:t>
      </w:r>
      <w:proofErr w:type="spellStart"/>
      <w:r w:rsidR="003076E2" w:rsidRPr="003076E2">
        <w:rPr>
          <w:rFonts w:cs="Times New Roman"/>
          <w:szCs w:val="24"/>
        </w:rPr>
        <w:t>bukan</w:t>
      </w:r>
      <w:proofErr w:type="spellEnd"/>
      <w:r w:rsidR="003076E2" w:rsidRPr="003076E2">
        <w:rPr>
          <w:rFonts w:cs="Times New Roman"/>
          <w:szCs w:val="24"/>
        </w:rPr>
        <w:t xml:space="preserve"> </w:t>
      </w:r>
      <w:proofErr w:type="spellStart"/>
      <w:r w:rsidR="003076E2" w:rsidRPr="003076E2">
        <w:rPr>
          <w:rFonts w:cs="Times New Roman"/>
          <w:szCs w:val="24"/>
        </w:rPr>
        <w:t>milik</w:t>
      </w:r>
      <w:proofErr w:type="spellEnd"/>
      <w:r w:rsidR="003076E2" w:rsidRPr="003076E2">
        <w:rPr>
          <w:rFonts w:cs="Times New Roman"/>
          <w:szCs w:val="24"/>
        </w:rPr>
        <w:t xml:space="preserve"> </w:t>
      </w:r>
      <w:proofErr w:type="spellStart"/>
      <w:r w:rsidR="003076E2" w:rsidRPr="003076E2">
        <w:rPr>
          <w:rFonts w:cs="Times New Roman"/>
          <w:szCs w:val="24"/>
        </w:rPr>
        <w:t>sendiri</w:t>
      </w:r>
      <w:proofErr w:type="spellEnd"/>
      <w:r w:rsidR="003076E2" w:rsidRPr="003076E2">
        <w:rPr>
          <w:rFonts w:cs="Times New Roman"/>
          <w:szCs w:val="24"/>
        </w:rPr>
        <w:t xml:space="preserve"> dan </w:t>
      </w:r>
      <w:proofErr w:type="spellStart"/>
      <w:r w:rsidR="003076E2" w:rsidRPr="003076E2">
        <w:rPr>
          <w:rFonts w:cs="Times New Roman"/>
          <w:szCs w:val="24"/>
        </w:rPr>
        <w:t>memenuhi</w:t>
      </w:r>
      <w:proofErr w:type="spellEnd"/>
      <w:r w:rsidR="003076E2" w:rsidRPr="003076E2">
        <w:rPr>
          <w:rFonts w:cs="Times New Roman"/>
          <w:szCs w:val="24"/>
        </w:rPr>
        <w:t xml:space="preserve"> </w:t>
      </w:r>
      <w:proofErr w:type="spellStart"/>
      <w:r w:rsidR="003076E2" w:rsidRPr="003076E2">
        <w:rPr>
          <w:rFonts w:cs="Times New Roman"/>
          <w:szCs w:val="24"/>
        </w:rPr>
        <w:t>syarat</w:t>
      </w:r>
      <w:proofErr w:type="spellEnd"/>
      <w:r w:rsidR="003076E2" w:rsidRPr="003076E2">
        <w:rPr>
          <w:rFonts w:cs="Times New Roman"/>
          <w:szCs w:val="24"/>
        </w:rPr>
        <w:t xml:space="preserve"> </w:t>
      </w:r>
      <w:proofErr w:type="spellStart"/>
      <w:r w:rsidR="003076E2" w:rsidRPr="003076E2">
        <w:rPr>
          <w:rFonts w:cs="Times New Roman"/>
          <w:szCs w:val="24"/>
        </w:rPr>
        <w:t>kesehatan</w:t>
      </w:r>
      <w:proofErr w:type="spellEnd"/>
      <w:r w:rsidR="003076E2" w:rsidRPr="003076E2">
        <w:rPr>
          <w:rFonts w:cs="Times New Roman"/>
          <w:szCs w:val="24"/>
        </w:rPr>
        <w:t xml:space="preserve">, </w:t>
      </w:r>
      <w:proofErr w:type="spellStart"/>
      <w:r w:rsidR="003076E2" w:rsidRPr="003076E2">
        <w:rPr>
          <w:rFonts w:cs="Times New Roman"/>
          <w:szCs w:val="24"/>
        </w:rPr>
        <w:t>yaitu</w:t>
      </w:r>
      <w:proofErr w:type="spellEnd"/>
      <w:r w:rsidR="003076E2" w:rsidRPr="003076E2">
        <w:rPr>
          <w:rFonts w:cs="Times New Roman"/>
          <w:szCs w:val="24"/>
        </w:rPr>
        <w:t xml:space="preserve"> </w:t>
      </w:r>
      <w:proofErr w:type="spellStart"/>
      <w:r w:rsidR="003076E2" w:rsidRPr="003076E2">
        <w:rPr>
          <w:rFonts w:cs="Times New Roman"/>
          <w:szCs w:val="24"/>
        </w:rPr>
        <w:t>sebanyak</w:t>
      </w:r>
      <w:proofErr w:type="spellEnd"/>
      <w:r w:rsidR="003076E2" w:rsidRPr="003076E2">
        <w:rPr>
          <w:rFonts w:cs="Times New Roman"/>
          <w:szCs w:val="24"/>
        </w:rPr>
        <w:t xml:space="preserve"> 22 </w:t>
      </w:r>
      <w:proofErr w:type="spellStart"/>
      <w:r w:rsidR="003076E2" w:rsidRPr="003076E2">
        <w:rPr>
          <w:rFonts w:cs="Times New Roman"/>
          <w:szCs w:val="24"/>
        </w:rPr>
        <w:t>rumah</w:t>
      </w:r>
      <w:proofErr w:type="spellEnd"/>
      <w:r w:rsidR="003076E2" w:rsidRPr="003076E2">
        <w:rPr>
          <w:rFonts w:cs="Times New Roman"/>
          <w:szCs w:val="24"/>
        </w:rPr>
        <w:t xml:space="preserve"> (55%). </w:t>
      </w:r>
      <w:proofErr w:type="spellStart"/>
      <w:r w:rsidR="003076E2" w:rsidRPr="003076E2">
        <w:rPr>
          <w:rFonts w:cs="Times New Roman"/>
          <w:szCs w:val="24"/>
        </w:rPr>
        <w:t>Sementara</w:t>
      </w:r>
      <w:proofErr w:type="spellEnd"/>
      <w:r w:rsidR="003076E2" w:rsidRPr="003076E2">
        <w:rPr>
          <w:rFonts w:cs="Times New Roman"/>
          <w:szCs w:val="24"/>
        </w:rPr>
        <w:t xml:space="preserve"> </w:t>
      </w:r>
      <w:proofErr w:type="spellStart"/>
      <w:r w:rsidR="003076E2" w:rsidRPr="003076E2">
        <w:rPr>
          <w:rFonts w:cs="Times New Roman"/>
          <w:szCs w:val="24"/>
        </w:rPr>
        <w:t>itu</w:t>
      </w:r>
      <w:proofErr w:type="spellEnd"/>
      <w:r w:rsidR="003076E2" w:rsidRPr="003076E2">
        <w:rPr>
          <w:rFonts w:cs="Times New Roman"/>
          <w:szCs w:val="24"/>
        </w:rPr>
        <w:t xml:space="preserve">, pada </w:t>
      </w:r>
      <w:proofErr w:type="spellStart"/>
      <w:r w:rsidR="003076E2" w:rsidRPr="003076E2">
        <w:rPr>
          <w:rFonts w:cs="Times New Roman"/>
          <w:szCs w:val="24"/>
        </w:rPr>
        <w:t>kelompok</w:t>
      </w:r>
      <w:proofErr w:type="spellEnd"/>
      <w:r w:rsidR="003076E2" w:rsidRPr="003076E2">
        <w:rPr>
          <w:rFonts w:cs="Times New Roman"/>
          <w:szCs w:val="24"/>
        </w:rPr>
        <w:t xml:space="preserve"> </w:t>
      </w:r>
      <w:proofErr w:type="gramStart"/>
      <w:r w:rsidR="003076E2" w:rsidRPr="003076E2">
        <w:rPr>
          <w:rFonts w:cs="Times New Roman"/>
          <w:szCs w:val="24"/>
        </w:rPr>
        <w:t>non TB</w:t>
      </w:r>
      <w:proofErr w:type="gramEnd"/>
      <w:r w:rsidR="003076E2" w:rsidRPr="003076E2">
        <w:rPr>
          <w:rFonts w:cs="Times New Roman"/>
          <w:szCs w:val="24"/>
        </w:rPr>
        <w:t xml:space="preserve"> </w:t>
      </w:r>
      <w:proofErr w:type="spellStart"/>
      <w:r w:rsidR="003076E2" w:rsidRPr="003076E2">
        <w:rPr>
          <w:rFonts w:cs="Times New Roman"/>
          <w:szCs w:val="24"/>
        </w:rPr>
        <w:t>paru</w:t>
      </w:r>
      <w:proofErr w:type="spellEnd"/>
      <w:r w:rsidR="003076E2" w:rsidRPr="003076E2">
        <w:rPr>
          <w:rFonts w:cs="Times New Roman"/>
          <w:szCs w:val="24"/>
        </w:rPr>
        <w:t xml:space="preserve"> </w:t>
      </w:r>
      <w:proofErr w:type="spellStart"/>
      <w:r w:rsidR="003076E2" w:rsidRPr="003076E2">
        <w:rPr>
          <w:rFonts w:cs="Times New Roman"/>
          <w:szCs w:val="24"/>
        </w:rPr>
        <w:t>mayoritas</w:t>
      </w:r>
      <w:proofErr w:type="spellEnd"/>
      <w:r w:rsidR="003076E2" w:rsidRPr="003076E2">
        <w:rPr>
          <w:rFonts w:cs="Times New Roman"/>
          <w:szCs w:val="24"/>
        </w:rPr>
        <w:t xml:space="preserve"> </w:t>
      </w:r>
      <w:proofErr w:type="spellStart"/>
      <w:r w:rsidR="003076E2" w:rsidRPr="003076E2">
        <w:rPr>
          <w:rFonts w:cs="Times New Roman"/>
          <w:szCs w:val="24"/>
        </w:rPr>
        <w:t>sarana</w:t>
      </w:r>
      <w:proofErr w:type="spellEnd"/>
      <w:r w:rsidR="003076E2" w:rsidRPr="003076E2">
        <w:rPr>
          <w:rFonts w:cs="Times New Roman"/>
          <w:szCs w:val="24"/>
        </w:rPr>
        <w:t xml:space="preserve"> air </w:t>
      </w:r>
      <w:proofErr w:type="spellStart"/>
      <w:r w:rsidR="003076E2" w:rsidRPr="003076E2">
        <w:rPr>
          <w:rFonts w:cs="Times New Roman"/>
          <w:szCs w:val="24"/>
        </w:rPr>
        <w:t>bersih</w:t>
      </w:r>
      <w:proofErr w:type="spellEnd"/>
      <w:r w:rsidR="003076E2" w:rsidRPr="003076E2">
        <w:rPr>
          <w:rFonts w:cs="Times New Roman"/>
          <w:szCs w:val="24"/>
        </w:rPr>
        <w:t xml:space="preserve"> </w:t>
      </w:r>
      <w:proofErr w:type="spellStart"/>
      <w:r w:rsidR="003076E2" w:rsidRPr="003076E2">
        <w:rPr>
          <w:rFonts w:cs="Times New Roman"/>
          <w:szCs w:val="24"/>
        </w:rPr>
        <w:t>berada</w:t>
      </w:r>
      <w:proofErr w:type="spellEnd"/>
      <w:r w:rsidR="003076E2" w:rsidRPr="003076E2">
        <w:rPr>
          <w:rFonts w:cs="Times New Roman"/>
          <w:szCs w:val="24"/>
        </w:rPr>
        <w:t xml:space="preserve"> pada </w:t>
      </w:r>
      <w:proofErr w:type="spellStart"/>
      <w:r w:rsidR="003076E2" w:rsidRPr="003076E2">
        <w:rPr>
          <w:rFonts w:cs="Times New Roman"/>
          <w:szCs w:val="24"/>
        </w:rPr>
        <w:t>kategori</w:t>
      </w:r>
      <w:proofErr w:type="spellEnd"/>
      <w:r w:rsidR="003076E2" w:rsidRPr="003076E2">
        <w:rPr>
          <w:rFonts w:cs="Times New Roman"/>
          <w:szCs w:val="24"/>
        </w:rPr>
        <w:t xml:space="preserve"> </w:t>
      </w:r>
      <w:proofErr w:type="spellStart"/>
      <w:r w:rsidR="003076E2" w:rsidRPr="003076E2">
        <w:rPr>
          <w:rFonts w:cs="Times New Roman"/>
          <w:szCs w:val="24"/>
        </w:rPr>
        <w:t>ada</w:t>
      </w:r>
      <w:proofErr w:type="spellEnd"/>
      <w:r w:rsidR="003076E2" w:rsidRPr="003076E2">
        <w:rPr>
          <w:rFonts w:cs="Times New Roman"/>
          <w:szCs w:val="24"/>
        </w:rPr>
        <w:t xml:space="preserve">, </w:t>
      </w:r>
      <w:proofErr w:type="spellStart"/>
      <w:r w:rsidR="003076E2" w:rsidRPr="003076E2">
        <w:rPr>
          <w:rFonts w:cs="Times New Roman"/>
          <w:szCs w:val="24"/>
        </w:rPr>
        <w:t>milik</w:t>
      </w:r>
      <w:proofErr w:type="spellEnd"/>
      <w:r w:rsidR="003076E2" w:rsidRPr="003076E2">
        <w:rPr>
          <w:rFonts w:cs="Times New Roman"/>
          <w:szCs w:val="24"/>
        </w:rPr>
        <w:t xml:space="preserve"> </w:t>
      </w:r>
      <w:proofErr w:type="spellStart"/>
      <w:r w:rsidR="003076E2" w:rsidRPr="003076E2">
        <w:rPr>
          <w:rFonts w:cs="Times New Roman"/>
          <w:szCs w:val="24"/>
        </w:rPr>
        <w:lastRenderedPageBreak/>
        <w:t>sendiri</w:t>
      </w:r>
      <w:proofErr w:type="spellEnd"/>
      <w:r w:rsidR="003076E2" w:rsidRPr="003076E2">
        <w:rPr>
          <w:rFonts w:cs="Times New Roman"/>
          <w:szCs w:val="24"/>
        </w:rPr>
        <w:t xml:space="preserve"> dan </w:t>
      </w:r>
      <w:proofErr w:type="spellStart"/>
      <w:r w:rsidR="003076E2" w:rsidRPr="003076E2">
        <w:rPr>
          <w:rFonts w:cs="Times New Roman"/>
          <w:szCs w:val="24"/>
        </w:rPr>
        <w:t>memenuhi</w:t>
      </w:r>
      <w:proofErr w:type="spellEnd"/>
      <w:r w:rsidR="003076E2" w:rsidRPr="003076E2">
        <w:rPr>
          <w:rFonts w:cs="Times New Roman"/>
          <w:szCs w:val="24"/>
        </w:rPr>
        <w:t xml:space="preserve"> </w:t>
      </w:r>
      <w:proofErr w:type="spellStart"/>
      <w:r w:rsidR="003076E2" w:rsidRPr="003076E2">
        <w:rPr>
          <w:rFonts w:cs="Times New Roman"/>
          <w:szCs w:val="24"/>
        </w:rPr>
        <w:t>syarat</w:t>
      </w:r>
      <w:proofErr w:type="spellEnd"/>
      <w:r w:rsidR="003076E2" w:rsidRPr="003076E2">
        <w:rPr>
          <w:rFonts w:cs="Times New Roman"/>
          <w:szCs w:val="24"/>
        </w:rPr>
        <w:t xml:space="preserve"> </w:t>
      </w:r>
      <w:proofErr w:type="spellStart"/>
      <w:r w:rsidR="003076E2" w:rsidRPr="003076E2">
        <w:rPr>
          <w:rFonts w:cs="Times New Roman"/>
          <w:szCs w:val="24"/>
        </w:rPr>
        <w:t>kesehatan</w:t>
      </w:r>
      <w:proofErr w:type="spellEnd"/>
      <w:r w:rsidR="003076E2" w:rsidRPr="003076E2">
        <w:rPr>
          <w:rFonts w:cs="Times New Roman"/>
          <w:szCs w:val="24"/>
        </w:rPr>
        <w:t xml:space="preserve">, </w:t>
      </w:r>
      <w:proofErr w:type="spellStart"/>
      <w:r w:rsidR="003076E2" w:rsidRPr="003076E2">
        <w:rPr>
          <w:rFonts w:cs="Times New Roman"/>
          <w:szCs w:val="24"/>
        </w:rPr>
        <w:t>yaitu</w:t>
      </w:r>
      <w:proofErr w:type="spellEnd"/>
      <w:r w:rsidR="003076E2" w:rsidRPr="003076E2">
        <w:rPr>
          <w:rFonts w:cs="Times New Roman"/>
          <w:szCs w:val="24"/>
        </w:rPr>
        <w:t xml:space="preserve"> </w:t>
      </w:r>
      <w:proofErr w:type="spellStart"/>
      <w:r w:rsidR="003076E2" w:rsidRPr="003076E2">
        <w:rPr>
          <w:rFonts w:cs="Times New Roman"/>
          <w:szCs w:val="24"/>
        </w:rPr>
        <w:t>sebanyak</w:t>
      </w:r>
      <w:proofErr w:type="spellEnd"/>
      <w:r w:rsidR="003076E2" w:rsidRPr="003076E2">
        <w:rPr>
          <w:rFonts w:cs="Times New Roman"/>
          <w:szCs w:val="24"/>
        </w:rPr>
        <w:t xml:space="preserve"> 23 </w:t>
      </w:r>
      <w:proofErr w:type="spellStart"/>
      <w:r w:rsidR="003076E2" w:rsidRPr="003076E2">
        <w:rPr>
          <w:rFonts w:cs="Times New Roman"/>
          <w:szCs w:val="24"/>
        </w:rPr>
        <w:t>rumah</w:t>
      </w:r>
      <w:proofErr w:type="spellEnd"/>
      <w:r w:rsidR="003076E2" w:rsidRPr="003076E2">
        <w:rPr>
          <w:rFonts w:cs="Times New Roman"/>
          <w:szCs w:val="24"/>
        </w:rPr>
        <w:t xml:space="preserve"> (57,5%).</w:t>
      </w:r>
      <w:r w:rsidR="003076E2">
        <w:rPr>
          <w:rFonts w:cs="Times New Roman"/>
          <w:szCs w:val="24"/>
        </w:rPr>
        <w:t xml:space="preserve"> </w:t>
      </w:r>
      <w:proofErr w:type="spellStart"/>
      <w:r w:rsidRPr="00E3614A">
        <w:rPr>
          <w:rFonts w:cs="Times New Roman"/>
          <w:szCs w:val="24"/>
        </w:rPr>
        <w:t>Menurut</w:t>
      </w:r>
      <w:proofErr w:type="spellEnd"/>
      <w:r w:rsidRPr="00E3614A">
        <w:rPr>
          <w:rFonts w:cs="Times New Roman"/>
          <w:szCs w:val="24"/>
        </w:rPr>
        <w:t xml:space="preserve"> Kementerian Kesehatan Republik Indonesia, air yang memenuhi syarat kesehatan adalah air yang tersedia cukup dan berkelanjutan serta memenuhi persyaratan fisik (jernih, tidak berwarna, tidak berbau, dan tidak berasa), kimia (kadar zat berbahaya di bawah ambang batas), dan biologis (bebas bakteri patogen), sehingga aman digunakan untuk kebutuhan sehari-hari</w:t>
      </w:r>
      <w:r>
        <w:rPr>
          <w:rFonts w:cs="Times New Roman"/>
          <w:szCs w:val="24"/>
        </w:rPr>
        <w:t>. Selain itu s</w:t>
      </w:r>
      <w:r w:rsidRPr="00E3614A">
        <w:rPr>
          <w:rFonts w:cs="Times New Roman"/>
          <w:szCs w:val="24"/>
        </w:rPr>
        <w:t xml:space="preserve">arana air bersih milik sendiri adalah sumber air yang digunakan secara eksklusif oleh satu rumah tangga, seperti sambungan PDAM langsung ke rumah atau sumur pribadi. Sarana air bersih bukan milik sendiri adalah sumber air yang digunakan bersama dengan rumah tangga lain, seperti kran umum PDAM atau sumur komunal, sesuai pedoman penilaian rumah sehat Kementerian Kesehatan Republik Indonesia. </w:t>
      </w:r>
      <w:r w:rsidRPr="00E83377">
        <w:rPr>
          <w:rFonts w:cs="Times New Roman"/>
          <w:szCs w:val="24"/>
          <w:lang w:val="sv-SE"/>
        </w:rPr>
        <w:t xml:space="preserve">(Kemenkes RI, Permenkes No. 32 Tahun 2017; Permenkes No. 492 Tahun 2010). </w:t>
      </w:r>
    </w:p>
    <w:p w14:paraId="2B93DC74" w14:textId="4FF807C0" w:rsidR="00E83377" w:rsidRPr="00B176C4" w:rsidRDefault="00B176C4" w:rsidP="00B176C4">
      <w:pPr>
        <w:pStyle w:val="Caption"/>
        <w:keepNext/>
        <w:jc w:val="both"/>
        <w:rPr>
          <w:i w:val="0"/>
          <w:iCs w:val="0"/>
          <w:color w:val="auto"/>
          <w:sz w:val="24"/>
          <w:szCs w:val="24"/>
          <w:lang w:val="sv-SE"/>
        </w:rPr>
      </w:pPr>
      <w:bookmarkStart w:id="286" w:name="_Toc219156204"/>
      <w:bookmarkStart w:id="287" w:name="_Toc219578681"/>
      <w:r w:rsidRPr="00B176C4">
        <w:rPr>
          <w:i w:val="0"/>
          <w:iCs w:val="0"/>
          <w:color w:val="auto"/>
          <w:sz w:val="24"/>
          <w:szCs w:val="24"/>
          <w:lang w:val="sv-SE"/>
        </w:rPr>
        <w:t>Table 4.</w:t>
      </w:r>
      <w:r w:rsidR="003076E2" w:rsidRPr="003076E2">
        <w:rPr>
          <w:i w:val="0"/>
          <w:iCs w:val="0"/>
          <w:color w:val="auto"/>
          <w:sz w:val="24"/>
          <w:szCs w:val="24"/>
          <w:lang w:val="sv-SE"/>
        </w:rPr>
        <w:t>12</w:t>
      </w:r>
      <w:r w:rsidRPr="00B176C4">
        <w:rPr>
          <w:i w:val="0"/>
          <w:iCs w:val="0"/>
          <w:color w:val="auto"/>
          <w:sz w:val="24"/>
          <w:szCs w:val="24"/>
          <w:lang w:val="sv-SE"/>
        </w:rPr>
        <w:t xml:space="preserve"> Indikator Kondisi Sarana Pembuangan Kotoran (Jamban)</w:t>
      </w:r>
      <w:bookmarkEnd w:id="286"/>
      <w:bookmarkEnd w:id="287"/>
    </w:p>
    <w:tbl>
      <w:tblPr>
        <w:tblStyle w:val="TableGrid"/>
        <w:tblW w:w="7989" w:type="dxa"/>
        <w:tblBorders>
          <w:left w:val="none" w:sz="0" w:space="0" w:color="auto"/>
          <w:right w:val="none" w:sz="0" w:space="0" w:color="auto"/>
          <w:insideV w:val="none" w:sz="0" w:space="0" w:color="auto"/>
        </w:tblBorders>
        <w:tblLook w:val="04A0" w:firstRow="1" w:lastRow="0" w:firstColumn="1" w:lastColumn="0" w:noHBand="0" w:noVBand="1"/>
      </w:tblPr>
      <w:tblGrid>
        <w:gridCol w:w="2499"/>
        <w:gridCol w:w="1166"/>
        <w:gridCol w:w="1168"/>
        <w:gridCol w:w="932"/>
        <w:gridCol w:w="1005"/>
        <w:gridCol w:w="1219"/>
      </w:tblGrid>
      <w:tr w:rsidR="00E83377" w:rsidRPr="009F015D" w14:paraId="254BEBD4" w14:textId="77777777" w:rsidTr="00146C81">
        <w:trPr>
          <w:trHeight w:val="715"/>
        </w:trPr>
        <w:tc>
          <w:tcPr>
            <w:tcW w:w="2499" w:type="dxa"/>
            <w:tcBorders>
              <w:bottom w:val="nil"/>
            </w:tcBorders>
            <w:vAlign w:val="center"/>
          </w:tcPr>
          <w:p w14:paraId="627D1FF6"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334" w:type="dxa"/>
            <w:gridSpan w:val="2"/>
            <w:tcBorders>
              <w:bottom w:val="nil"/>
            </w:tcBorders>
            <w:vAlign w:val="center"/>
          </w:tcPr>
          <w:p w14:paraId="754007B1"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3473FDA6"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60D695F4"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37" w:type="dxa"/>
            <w:gridSpan w:val="2"/>
            <w:tcBorders>
              <w:bottom w:val="nil"/>
            </w:tcBorders>
            <w:vAlign w:val="center"/>
          </w:tcPr>
          <w:p w14:paraId="2343AAE0" w14:textId="77777777" w:rsidR="00E83377" w:rsidRPr="009F015D" w:rsidRDefault="00E83377" w:rsidP="00146C81">
            <w:pPr>
              <w:jc w:val="center"/>
              <w:rPr>
                <w:rFonts w:cs="Times New Roman"/>
                <w:sz w:val="22"/>
              </w:rPr>
            </w:pPr>
            <w:r w:rsidRPr="009F015D">
              <w:rPr>
                <w:rFonts w:cs="Times New Roman"/>
                <w:sz w:val="22"/>
              </w:rPr>
              <w:t>Control</w:t>
            </w:r>
          </w:p>
          <w:p w14:paraId="75FF292A"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58DB2FA2" w14:textId="77777777" w:rsidR="00E83377" w:rsidRPr="009F015D" w:rsidRDefault="00E83377" w:rsidP="00146C81">
            <w:pPr>
              <w:jc w:val="center"/>
              <w:rPr>
                <w:rFonts w:cs="Times New Roman"/>
                <w:sz w:val="22"/>
              </w:rPr>
            </w:pPr>
            <w:r w:rsidRPr="009F015D">
              <w:rPr>
                <w:rFonts w:cs="Times New Roman"/>
                <w:sz w:val="22"/>
              </w:rPr>
              <w:t>(n = 40)</w:t>
            </w:r>
          </w:p>
        </w:tc>
        <w:tc>
          <w:tcPr>
            <w:tcW w:w="1219" w:type="dxa"/>
            <w:tcBorders>
              <w:bottom w:val="nil"/>
            </w:tcBorders>
            <w:vAlign w:val="center"/>
          </w:tcPr>
          <w:p w14:paraId="6BBF51F6" w14:textId="77777777" w:rsidR="00E83377" w:rsidRPr="009F015D" w:rsidRDefault="00E83377" w:rsidP="00146C81">
            <w:pPr>
              <w:jc w:val="center"/>
              <w:rPr>
                <w:rFonts w:cs="Times New Roman"/>
                <w:sz w:val="22"/>
              </w:rPr>
            </w:pPr>
            <w:r w:rsidRPr="009F015D">
              <w:rPr>
                <w:rFonts w:cs="Times New Roman"/>
                <w:sz w:val="22"/>
              </w:rPr>
              <w:t>Total</w:t>
            </w:r>
          </w:p>
          <w:p w14:paraId="25B82ABA"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6B258B61" w14:textId="77777777" w:rsidTr="00146C81">
        <w:trPr>
          <w:trHeight w:val="577"/>
        </w:trPr>
        <w:tc>
          <w:tcPr>
            <w:tcW w:w="2499" w:type="dxa"/>
            <w:tcBorders>
              <w:top w:val="nil"/>
            </w:tcBorders>
            <w:vAlign w:val="center"/>
          </w:tcPr>
          <w:p w14:paraId="6CA2D7B7" w14:textId="77777777" w:rsidR="00E83377" w:rsidRPr="009F015D" w:rsidRDefault="00E83377" w:rsidP="00146C81">
            <w:pPr>
              <w:jc w:val="center"/>
              <w:rPr>
                <w:rFonts w:cs="Times New Roman"/>
                <w:sz w:val="22"/>
              </w:rPr>
            </w:pPr>
          </w:p>
        </w:tc>
        <w:tc>
          <w:tcPr>
            <w:tcW w:w="1166" w:type="dxa"/>
            <w:tcBorders>
              <w:top w:val="nil"/>
            </w:tcBorders>
            <w:vAlign w:val="center"/>
          </w:tcPr>
          <w:p w14:paraId="3E3A6E0F"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67" w:type="dxa"/>
            <w:tcBorders>
              <w:top w:val="nil"/>
            </w:tcBorders>
            <w:vAlign w:val="center"/>
          </w:tcPr>
          <w:p w14:paraId="629D028C"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32" w:type="dxa"/>
            <w:tcBorders>
              <w:top w:val="nil"/>
            </w:tcBorders>
            <w:vAlign w:val="center"/>
          </w:tcPr>
          <w:p w14:paraId="3C77B18A" w14:textId="77777777" w:rsidR="00E83377" w:rsidRPr="009F015D" w:rsidRDefault="00E83377" w:rsidP="00146C81">
            <w:pPr>
              <w:jc w:val="center"/>
              <w:rPr>
                <w:rFonts w:cs="Times New Roman"/>
                <w:sz w:val="22"/>
              </w:rPr>
            </w:pPr>
            <w:r w:rsidRPr="009F015D">
              <w:rPr>
                <w:rFonts w:cs="Times New Roman"/>
                <w:sz w:val="22"/>
              </w:rPr>
              <w:t>f</w:t>
            </w:r>
          </w:p>
        </w:tc>
        <w:tc>
          <w:tcPr>
            <w:tcW w:w="1004" w:type="dxa"/>
            <w:tcBorders>
              <w:top w:val="nil"/>
            </w:tcBorders>
            <w:vAlign w:val="center"/>
          </w:tcPr>
          <w:p w14:paraId="56E2DE90" w14:textId="77777777" w:rsidR="00E83377" w:rsidRPr="009F015D" w:rsidRDefault="00E83377" w:rsidP="00146C81">
            <w:pPr>
              <w:jc w:val="center"/>
              <w:rPr>
                <w:rFonts w:cs="Times New Roman"/>
                <w:sz w:val="22"/>
              </w:rPr>
            </w:pPr>
            <w:r w:rsidRPr="009F015D">
              <w:rPr>
                <w:rFonts w:cs="Times New Roman"/>
                <w:sz w:val="22"/>
              </w:rPr>
              <w:t>(%)</w:t>
            </w:r>
          </w:p>
        </w:tc>
        <w:tc>
          <w:tcPr>
            <w:tcW w:w="1219" w:type="dxa"/>
            <w:tcBorders>
              <w:top w:val="nil"/>
            </w:tcBorders>
            <w:vAlign w:val="center"/>
          </w:tcPr>
          <w:p w14:paraId="58811593"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09AD671D" w14:textId="77777777" w:rsidTr="00146C81">
        <w:trPr>
          <w:trHeight w:val="524"/>
        </w:trPr>
        <w:tc>
          <w:tcPr>
            <w:tcW w:w="2499" w:type="dxa"/>
            <w:tcBorders>
              <w:bottom w:val="single" w:sz="4" w:space="0" w:color="auto"/>
            </w:tcBorders>
          </w:tcPr>
          <w:p w14:paraId="1A61066C" w14:textId="77777777" w:rsidR="00E83377" w:rsidRPr="009F015D" w:rsidRDefault="00E83377" w:rsidP="00146C81">
            <w:pPr>
              <w:rPr>
                <w:rFonts w:cs="Times New Roman"/>
                <w:b/>
                <w:bCs/>
                <w:sz w:val="22"/>
              </w:rPr>
            </w:pPr>
            <w:r w:rsidRPr="009F015D">
              <w:rPr>
                <w:rFonts w:cs="Times New Roman"/>
                <w:b/>
                <w:bCs/>
                <w:sz w:val="22"/>
              </w:rPr>
              <w:t>Sarana Pembuangan Kotoran (Jamban)</w:t>
            </w:r>
          </w:p>
        </w:tc>
        <w:tc>
          <w:tcPr>
            <w:tcW w:w="1166" w:type="dxa"/>
            <w:tcBorders>
              <w:bottom w:val="single" w:sz="4" w:space="0" w:color="auto"/>
            </w:tcBorders>
          </w:tcPr>
          <w:p w14:paraId="17400C38" w14:textId="77777777" w:rsidR="00E83377" w:rsidRPr="009F015D" w:rsidRDefault="00E83377" w:rsidP="00146C81">
            <w:pPr>
              <w:rPr>
                <w:rFonts w:cs="Times New Roman"/>
                <w:sz w:val="22"/>
              </w:rPr>
            </w:pPr>
          </w:p>
        </w:tc>
        <w:tc>
          <w:tcPr>
            <w:tcW w:w="1167" w:type="dxa"/>
            <w:tcBorders>
              <w:bottom w:val="single" w:sz="4" w:space="0" w:color="auto"/>
            </w:tcBorders>
          </w:tcPr>
          <w:p w14:paraId="0F216F8D" w14:textId="77777777" w:rsidR="00E83377" w:rsidRPr="009F015D" w:rsidRDefault="00E83377" w:rsidP="00146C81">
            <w:pPr>
              <w:rPr>
                <w:rFonts w:cs="Times New Roman"/>
                <w:sz w:val="22"/>
              </w:rPr>
            </w:pPr>
          </w:p>
        </w:tc>
        <w:tc>
          <w:tcPr>
            <w:tcW w:w="932" w:type="dxa"/>
            <w:tcBorders>
              <w:bottom w:val="single" w:sz="4" w:space="0" w:color="auto"/>
            </w:tcBorders>
          </w:tcPr>
          <w:p w14:paraId="10C13856" w14:textId="77777777" w:rsidR="00E83377" w:rsidRPr="009F015D" w:rsidRDefault="00E83377" w:rsidP="00146C81">
            <w:pPr>
              <w:rPr>
                <w:rFonts w:cs="Times New Roman"/>
                <w:sz w:val="22"/>
              </w:rPr>
            </w:pPr>
          </w:p>
        </w:tc>
        <w:tc>
          <w:tcPr>
            <w:tcW w:w="1004" w:type="dxa"/>
            <w:tcBorders>
              <w:bottom w:val="single" w:sz="4" w:space="0" w:color="auto"/>
            </w:tcBorders>
          </w:tcPr>
          <w:p w14:paraId="5F9AF2FD" w14:textId="77777777" w:rsidR="00E83377" w:rsidRPr="009F015D" w:rsidRDefault="00E83377" w:rsidP="00146C81">
            <w:pPr>
              <w:rPr>
                <w:rFonts w:cs="Times New Roman"/>
                <w:sz w:val="22"/>
              </w:rPr>
            </w:pPr>
          </w:p>
        </w:tc>
        <w:tc>
          <w:tcPr>
            <w:tcW w:w="1219" w:type="dxa"/>
            <w:tcBorders>
              <w:bottom w:val="single" w:sz="4" w:space="0" w:color="auto"/>
            </w:tcBorders>
          </w:tcPr>
          <w:p w14:paraId="5668B325" w14:textId="77777777" w:rsidR="00E83377" w:rsidRPr="009F015D" w:rsidRDefault="00E83377" w:rsidP="00146C81">
            <w:pPr>
              <w:rPr>
                <w:rFonts w:cs="Times New Roman"/>
                <w:sz w:val="22"/>
              </w:rPr>
            </w:pPr>
          </w:p>
        </w:tc>
      </w:tr>
      <w:tr w:rsidR="00E83377" w:rsidRPr="009F015D" w14:paraId="1DACBB91" w14:textId="77777777" w:rsidTr="00146C81">
        <w:trPr>
          <w:trHeight w:val="524"/>
        </w:trPr>
        <w:tc>
          <w:tcPr>
            <w:tcW w:w="2499" w:type="dxa"/>
            <w:tcBorders>
              <w:bottom w:val="nil"/>
            </w:tcBorders>
          </w:tcPr>
          <w:p w14:paraId="5C5980C0" w14:textId="77777777" w:rsidR="00E83377" w:rsidRPr="009F015D" w:rsidRDefault="00E83377" w:rsidP="00146C81">
            <w:pPr>
              <w:ind w:left="321" w:hanging="2"/>
              <w:rPr>
                <w:rFonts w:cs="Times New Roman"/>
                <w:sz w:val="22"/>
                <w:lang w:val="sv-SE"/>
              </w:rPr>
            </w:pPr>
            <w:r w:rsidRPr="009F015D">
              <w:rPr>
                <w:rFonts w:cs="Times New Roman"/>
                <w:sz w:val="22"/>
                <w:lang w:val="sv-SE"/>
              </w:rPr>
              <w:t>Tidak Ada</w:t>
            </w:r>
          </w:p>
        </w:tc>
        <w:tc>
          <w:tcPr>
            <w:tcW w:w="1166" w:type="dxa"/>
            <w:tcBorders>
              <w:bottom w:val="nil"/>
            </w:tcBorders>
            <w:vAlign w:val="center"/>
          </w:tcPr>
          <w:p w14:paraId="70AD2EF2" w14:textId="77777777" w:rsidR="00E83377" w:rsidRPr="009F015D" w:rsidRDefault="00E83377" w:rsidP="00146C81">
            <w:pPr>
              <w:jc w:val="center"/>
              <w:rPr>
                <w:rFonts w:cs="Times New Roman"/>
                <w:sz w:val="22"/>
              </w:rPr>
            </w:pPr>
            <w:r w:rsidRPr="009F015D">
              <w:rPr>
                <w:rFonts w:cs="Times New Roman"/>
                <w:sz w:val="22"/>
              </w:rPr>
              <w:t>0</w:t>
            </w:r>
          </w:p>
        </w:tc>
        <w:tc>
          <w:tcPr>
            <w:tcW w:w="1167" w:type="dxa"/>
            <w:tcBorders>
              <w:bottom w:val="nil"/>
            </w:tcBorders>
            <w:vAlign w:val="center"/>
          </w:tcPr>
          <w:p w14:paraId="3EEEFB04" w14:textId="77777777" w:rsidR="00E83377" w:rsidRPr="009F015D" w:rsidRDefault="00E83377" w:rsidP="00146C81">
            <w:pPr>
              <w:jc w:val="center"/>
              <w:rPr>
                <w:rFonts w:cs="Times New Roman"/>
                <w:sz w:val="22"/>
              </w:rPr>
            </w:pPr>
            <w:r w:rsidRPr="009F015D">
              <w:rPr>
                <w:rFonts w:cs="Times New Roman"/>
                <w:sz w:val="22"/>
              </w:rPr>
              <w:t>0</w:t>
            </w:r>
          </w:p>
        </w:tc>
        <w:tc>
          <w:tcPr>
            <w:tcW w:w="932" w:type="dxa"/>
            <w:tcBorders>
              <w:bottom w:val="nil"/>
            </w:tcBorders>
            <w:vAlign w:val="center"/>
          </w:tcPr>
          <w:p w14:paraId="7120A117" w14:textId="77777777" w:rsidR="00E83377" w:rsidRPr="009F015D" w:rsidRDefault="00E83377" w:rsidP="00146C81">
            <w:pPr>
              <w:jc w:val="center"/>
              <w:rPr>
                <w:rFonts w:cs="Times New Roman"/>
                <w:sz w:val="22"/>
              </w:rPr>
            </w:pPr>
            <w:r w:rsidRPr="009F015D">
              <w:rPr>
                <w:rFonts w:cs="Times New Roman"/>
                <w:sz w:val="22"/>
              </w:rPr>
              <w:t>0</w:t>
            </w:r>
          </w:p>
        </w:tc>
        <w:tc>
          <w:tcPr>
            <w:tcW w:w="1004" w:type="dxa"/>
            <w:tcBorders>
              <w:bottom w:val="nil"/>
            </w:tcBorders>
            <w:vAlign w:val="center"/>
          </w:tcPr>
          <w:p w14:paraId="0BD0EAFE" w14:textId="77777777" w:rsidR="00E83377" w:rsidRPr="009F015D" w:rsidRDefault="00E83377" w:rsidP="00146C81">
            <w:pPr>
              <w:jc w:val="center"/>
              <w:rPr>
                <w:rFonts w:cs="Times New Roman"/>
                <w:sz w:val="22"/>
              </w:rPr>
            </w:pPr>
            <w:r w:rsidRPr="009F015D">
              <w:rPr>
                <w:rFonts w:cs="Times New Roman"/>
                <w:sz w:val="22"/>
              </w:rPr>
              <w:t>0</w:t>
            </w:r>
          </w:p>
        </w:tc>
        <w:tc>
          <w:tcPr>
            <w:tcW w:w="1219" w:type="dxa"/>
            <w:tcBorders>
              <w:bottom w:val="nil"/>
            </w:tcBorders>
            <w:vAlign w:val="center"/>
          </w:tcPr>
          <w:p w14:paraId="68D3BAA8"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741F4818" w14:textId="77777777" w:rsidTr="00146C81">
        <w:trPr>
          <w:trHeight w:val="524"/>
        </w:trPr>
        <w:tc>
          <w:tcPr>
            <w:tcW w:w="2499" w:type="dxa"/>
            <w:tcBorders>
              <w:top w:val="nil"/>
              <w:bottom w:val="nil"/>
            </w:tcBorders>
          </w:tcPr>
          <w:p w14:paraId="06A458CF" w14:textId="77777777" w:rsidR="00E83377" w:rsidRPr="009F015D" w:rsidRDefault="00E83377" w:rsidP="00146C81">
            <w:pPr>
              <w:ind w:left="321" w:hanging="2"/>
              <w:rPr>
                <w:rFonts w:cs="Times New Roman"/>
                <w:sz w:val="22"/>
                <w:lang w:val="sv-SE"/>
              </w:rPr>
            </w:pPr>
            <w:r w:rsidRPr="009F015D">
              <w:rPr>
                <w:rFonts w:cs="Times New Roman"/>
                <w:sz w:val="22"/>
                <w:lang w:val="sv-SE"/>
              </w:rPr>
              <w:t>Ada, bukan leher angsa, tidak ada tutup, disalurkan ke sungai</w:t>
            </w:r>
          </w:p>
        </w:tc>
        <w:tc>
          <w:tcPr>
            <w:tcW w:w="1166" w:type="dxa"/>
            <w:tcBorders>
              <w:top w:val="nil"/>
              <w:bottom w:val="nil"/>
            </w:tcBorders>
            <w:vAlign w:val="center"/>
          </w:tcPr>
          <w:p w14:paraId="69EFBA57" w14:textId="77777777" w:rsidR="00E83377" w:rsidRPr="009F015D" w:rsidRDefault="00E83377" w:rsidP="00146C81">
            <w:pPr>
              <w:jc w:val="center"/>
              <w:rPr>
                <w:rFonts w:cs="Times New Roman"/>
                <w:sz w:val="22"/>
              </w:rPr>
            </w:pPr>
            <w:r w:rsidRPr="009F015D">
              <w:rPr>
                <w:rFonts w:cs="Times New Roman"/>
                <w:sz w:val="22"/>
              </w:rPr>
              <w:t>0</w:t>
            </w:r>
          </w:p>
        </w:tc>
        <w:tc>
          <w:tcPr>
            <w:tcW w:w="1167" w:type="dxa"/>
            <w:tcBorders>
              <w:top w:val="nil"/>
              <w:bottom w:val="nil"/>
            </w:tcBorders>
            <w:vAlign w:val="center"/>
          </w:tcPr>
          <w:p w14:paraId="2CCC7DD7" w14:textId="77777777" w:rsidR="00E83377" w:rsidRPr="009F015D" w:rsidRDefault="00E83377" w:rsidP="00146C81">
            <w:pPr>
              <w:jc w:val="center"/>
              <w:rPr>
                <w:rFonts w:cs="Times New Roman"/>
                <w:sz w:val="22"/>
              </w:rPr>
            </w:pPr>
            <w:r w:rsidRPr="009F015D">
              <w:rPr>
                <w:rFonts w:cs="Times New Roman"/>
                <w:sz w:val="22"/>
              </w:rPr>
              <w:t>0</w:t>
            </w:r>
          </w:p>
        </w:tc>
        <w:tc>
          <w:tcPr>
            <w:tcW w:w="932" w:type="dxa"/>
            <w:tcBorders>
              <w:top w:val="nil"/>
              <w:bottom w:val="nil"/>
            </w:tcBorders>
            <w:vAlign w:val="center"/>
          </w:tcPr>
          <w:p w14:paraId="3C04599A" w14:textId="77777777" w:rsidR="00E83377" w:rsidRPr="009F015D" w:rsidRDefault="00E83377" w:rsidP="00146C81">
            <w:pPr>
              <w:jc w:val="center"/>
              <w:rPr>
                <w:rFonts w:cs="Times New Roman"/>
                <w:sz w:val="22"/>
              </w:rPr>
            </w:pPr>
            <w:r w:rsidRPr="009F015D">
              <w:rPr>
                <w:rFonts w:cs="Times New Roman"/>
                <w:sz w:val="22"/>
              </w:rPr>
              <w:t>0</w:t>
            </w:r>
          </w:p>
        </w:tc>
        <w:tc>
          <w:tcPr>
            <w:tcW w:w="1004" w:type="dxa"/>
            <w:tcBorders>
              <w:top w:val="nil"/>
              <w:bottom w:val="nil"/>
            </w:tcBorders>
            <w:vAlign w:val="center"/>
          </w:tcPr>
          <w:p w14:paraId="0DEE4124" w14:textId="77777777" w:rsidR="00E83377" w:rsidRPr="009F015D" w:rsidRDefault="00E83377" w:rsidP="00146C81">
            <w:pPr>
              <w:jc w:val="center"/>
              <w:rPr>
                <w:rFonts w:cs="Times New Roman"/>
                <w:sz w:val="22"/>
              </w:rPr>
            </w:pPr>
            <w:r w:rsidRPr="009F015D">
              <w:rPr>
                <w:rFonts w:cs="Times New Roman"/>
                <w:sz w:val="22"/>
              </w:rPr>
              <w:t>0</w:t>
            </w:r>
          </w:p>
        </w:tc>
        <w:tc>
          <w:tcPr>
            <w:tcW w:w="1219" w:type="dxa"/>
            <w:tcBorders>
              <w:top w:val="nil"/>
              <w:bottom w:val="nil"/>
            </w:tcBorders>
            <w:vAlign w:val="center"/>
          </w:tcPr>
          <w:p w14:paraId="0845AD8A"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0895E754" w14:textId="77777777" w:rsidTr="00146C81">
        <w:trPr>
          <w:trHeight w:val="524"/>
        </w:trPr>
        <w:tc>
          <w:tcPr>
            <w:tcW w:w="2499" w:type="dxa"/>
            <w:tcBorders>
              <w:top w:val="nil"/>
              <w:bottom w:val="nil"/>
            </w:tcBorders>
          </w:tcPr>
          <w:p w14:paraId="6F1DAD10"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bukan leher angsa, ada tutup, disalurkan ke sungai </w:t>
            </w:r>
          </w:p>
        </w:tc>
        <w:tc>
          <w:tcPr>
            <w:tcW w:w="1166" w:type="dxa"/>
            <w:tcBorders>
              <w:top w:val="nil"/>
              <w:bottom w:val="nil"/>
            </w:tcBorders>
            <w:vAlign w:val="center"/>
          </w:tcPr>
          <w:p w14:paraId="608531D3" w14:textId="77777777" w:rsidR="00E83377" w:rsidRPr="009F015D" w:rsidRDefault="00E83377" w:rsidP="00146C81">
            <w:pPr>
              <w:jc w:val="center"/>
              <w:rPr>
                <w:rFonts w:cs="Times New Roman"/>
                <w:sz w:val="22"/>
                <w:lang w:val="sv-SE"/>
              </w:rPr>
            </w:pPr>
            <w:r w:rsidRPr="009F015D">
              <w:rPr>
                <w:rFonts w:cs="Times New Roman"/>
                <w:sz w:val="22"/>
                <w:lang w:val="sv-SE"/>
              </w:rPr>
              <w:t>4</w:t>
            </w:r>
          </w:p>
        </w:tc>
        <w:tc>
          <w:tcPr>
            <w:tcW w:w="1167" w:type="dxa"/>
            <w:tcBorders>
              <w:top w:val="nil"/>
              <w:bottom w:val="nil"/>
            </w:tcBorders>
            <w:vAlign w:val="center"/>
          </w:tcPr>
          <w:p w14:paraId="70D564F5" w14:textId="77777777" w:rsidR="00E83377" w:rsidRPr="009F015D" w:rsidRDefault="00E83377" w:rsidP="00146C81">
            <w:pPr>
              <w:jc w:val="center"/>
              <w:rPr>
                <w:rFonts w:cs="Times New Roman"/>
                <w:sz w:val="22"/>
                <w:lang w:val="sv-SE"/>
              </w:rPr>
            </w:pPr>
            <w:r w:rsidRPr="009F015D">
              <w:rPr>
                <w:rFonts w:cs="Times New Roman"/>
                <w:sz w:val="22"/>
                <w:lang w:val="sv-SE"/>
              </w:rPr>
              <w:t>10</w:t>
            </w:r>
          </w:p>
        </w:tc>
        <w:tc>
          <w:tcPr>
            <w:tcW w:w="932" w:type="dxa"/>
            <w:tcBorders>
              <w:top w:val="nil"/>
              <w:bottom w:val="nil"/>
            </w:tcBorders>
            <w:vAlign w:val="center"/>
          </w:tcPr>
          <w:p w14:paraId="458F0E21" w14:textId="77777777" w:rsidR="00E83377" w:rsidRPr="009F015D" w:rsidRDefault="00E83377" w:rsidP="00146C81">
            <w:pPr>
              <w:jc w:val="center"/>
              <w:rPr>
                <w:rFonts w:cs="Times New Roman"/>
                <w:sz w:val="22"/>
                <w:lang w:val="sv-SE"/>
              </w:rPr>
            </w:pPr>
            <w:r w:rsidRPr="009F015D">
              <w:rPr>
                <w:rFonts w:cs="Times New Roman"/>
                <w:sz w:val="22"/>
                <w:lang w:val="sv-SE"/>
              </w:rPr>
              <w:t>0</w:t>
            </w:r>
          </w:p>
        </w:tc>
        <w:tc>
          <w:tcPr>
            <w:tcW w:w="1004" w:type="dxa"/>
            <w:tcBorders>
              <w:top w:val="nil"/>
              <w:bottom w:val="nil"/>
            </w:tcBorders>
            <w:vAlign w:val="center"/>
          </w:tcPr>
          <w:p w14:paraId="1C1DDD09" w14:textId="77777777" w:rsidR="00E83377" w:rsidRPr="009F015D" w:rsidRDefault="00E83377" w:rsidP="00146C81">
            <w:pPr>
              <w:jc w:val="center"/>
              <w:rPr>
                <w:rFonts w:cs="Times New Roman"/>
                <w:sz w:val="22"/>
                <w:lang w:val="sv-SE"/>
              </w:rPr>
            </w:pPr>
            <w:r w:rsidRPr="009F015D">
              <w:rPr>
                <w:rFonts w:cs="Times New Roman"/>
                <w:sz w:val="22"/>
                <w:lang w:val="sv-SE"/>
              </w:rPr>
              <w:t>0</w:t>
            </w:r>
          </w:p>
        </w:tc>
        <w:tc>
          <w:tcPr>
            <w:tcW w:w="1219" w:type="dxa"/>
            <w:tcBorders>
              <w:top w:val="nil"/>
              <w:bottom w:val="nil"/>
            </w:tcBorders>
            <w:vAlign w:val="center"/>
          </w:tcPr>
          <w:p w14:paraId="40B55BF7" w14:textId="77777777" w:rsidR="00E83377" w:rsidRPr="009F015D" w:rsidRDefault="00E83377" w:rsidP="00146C81">
            <w:pPr>
              <w:jc w:val="center"/>
              <w:rPr>
                <w:rFonts w:cs="Times New Roman"/>
                <w:sz w:val="22"/>
                <w:lang w:val="sv-SE"/>
              </w:rPr>
            </w:pPr>
            <w:r w:rsidRPr="009F015D">
              <w:rPr>
                <w:rFonts w:cs="Times New Roman"/>
                <w:sz w:val="22"/>
                <w:lang w:val="sv-SE"/>
              </w:rPr>
              <w:t>4 (5)</w:t>
            </w:r>
          </w:p>
        </w:tc>
      </w:tr>
      <w:tr w:rsidR="00E83377" w:rsidRPr="009F015D" w14:paraId="00E18257" w14:textId="77777777" w:rsidTr="00146C81">
        <w:trPr>
          <w:trHeight w:val="524"/>
        </w:trPr>
        <w:tc>
          <w:tcPr>
            <w:tcW w:w="2499" w:type="dxa"/>
            <w:tcBorders>
              <w:top w:val="nil"/>
              <w:bottom w:val="nil"/>
            </w:tcBorders>
          </w:tcPr>
          <w:p w14:paraId="79D837C3"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bukan leher angsa, ada tutup, septic </w:t>
            </w:r>
          </w:p>
        </w:tc>
        <w:tc>
          <w:tcPr>
            <w:tcW w:w="1166" w:type="dxa"/>
            <w:tcBorders>
              <w:top w:val="nil"/>
              <w:bottom w:val="nil"/>
            </w:tcBorders>
            <w:vAlign w:val="center"/>
          </w:tcPr>
          <w:p w14:paraId="76E02128" w14:textId="77777777" w:rsidR="00E83377" w:rsidRPr="009F015D" w:rsidRDefault="00E83377" w:rsidP="00146C81">
            <w:pPr>
              <w:jc w:val="center"/>
              <w:rPr>
                <w:rFonts w:cs="Times New Roman"/>
                <w:sz w:val="22"/>
                <w:lang w:val="sv-SE"/>
              </w:rPr>
            </w:pPr>
            <w:r w:rsidRPr="009F015D">
              <w:rPr>
                <w:rFonts w:cs="Times New Roman"/>
                <w:sz w:val="22"/>
                <w:lang w:val="sv-SE"/>
              </w:rPr>
              <w:t>27</w:t>
            </w:r>
          </w:p>
        </w:tc>
        <w:tc>
          <w:tcPr>
            <w:tcW w:w="1167" w:type="dxa"/>
            <w:tcBorders>
              <w:top w:val="nil"/>
              <w:bottom w:val="nil"/>
            </w:tcBorders>
            <w:vAlign w:val="center"/>
          </w:tcPr>
          <w:p w14:paraId="0F64FC56" w14:textId="77777777" w:rsidR="00E83377" w:rsidRPr="009F015D" w:rsidRDefault="00E83377" w:rsidP="00146C81">
            <w:pPr>
              <w:jc w:val="center"/>
              <w:rPr>
                <w:rFonts w:cs="Times New Roman"/>
                <w:sz w:val="22"/>
                <w:lang w:val="sv-SE"/>
              </w:rPr>
            </w:pPr>
            <w:r w:rsidRPr="009F015D">
              <w:rPr>
                <w:rFonts w:cs="Times New Roman"/>
                <w:sz w:val="22"/>
                <w:lang w:val="sv-SE"/>
              </w:rPr>
              <w:t>67,5</w:t>
            </w:r>
          </w:p>
        </w:tc>
        <w:tc>
          <w:tcPr>
            <w:tcW w:w="932" w:type="dxa"/>
            <w:tcBorders>
              <w:top w:val="nil"/>
              <w:bottom w:val="nil"/>
            </w:tcBorders>
            <w:vAlign w:val="center"/>
          </w:tcPr>
          <w:p w14:paraId="30312C03" w14:textId="77777777" w:rsidR="00E83377" w:rsidRPr="009F015D" w:rsidRDefault="00E83377" w:rsidP="00146C81">
            <w:pPr>
              <w:jc w:val="center"/>
              <w:rPr>
                <w:rFonts w:cs="Times New Roman"/>
                <w:sz w:val="22"/>
                <w:lang w:val="sv-SE"/>
              </w:rPr>
            </w:pPr>
            <w:r w:rsidRPr="009F015D">
              <w:rPr>
                <w:rFonts w:cs="Times New Roman"/>
                <w:sz w:val="22"/>
                <w:lang w:val="sv-SE"/>
              </w:rPr>
              <w:t>8</w:t>
            </w:r>
          </w:p>
        </w:tc>
        <w:tc>
          <w:tcPr>
            <w:tcW w:w="1004" w:type="dxa"/>
            <w:tcBorders>
              <w:top w:val="nil"/>
              <w:bottom w:val="nil"/>
            </w:tcBorders>
            <w:vAlign w:val="center"/>
          </w:tcPr>
          <w:p w14:paraId="69722E7A" w14:textId="77777777" w:rsidR="00E83377" w:rsidRPr="009F015D" w:rsidRDefault="00E83377" w:rsidP="00146C81">
            <w:pPr>
              <w:jc w:val="center"/>
              <w:rPr>
                <w:rFonts w:cs="Times New Roman"/>
                <w:sz w:val="22"/>
                <w:lang w:val="sv-SE"/>
              </w:rPr>
            </w:pPr>
            <w:r w:rsidRPr="009F015D">
              <w:rPr>
                <w:rFonts w:cs="Times New Roman"/>
                <w:sz w:val="22"/>
                <w:lang w:val="sv-SE"/>
              </w:rPr>
              <w:t>20</w:t>
            </w:r>
          </w:p>
        </w:tc>
        <w:tc>
          <w:tcPr>
            <w:tcW w:w="1219" w:type="dxa"/>
            <w:tcBorders>
              <w:top w:val="nil"/>
              <w:bottom w:val="nil"/>
            </w:tcBorders>
            <w:vAlign w:val="center"/>
          </w:tcPr>
          <w:p w14:paraId="5C6DF1C9" w14:textId="77777777" w:rsidR="00E83377" w:rsidRPr="009F015D" w:rsidRDefault="00E83377" w:rsidP="00146C81">
            <w:pPr>
              <w:jc w:val="center"/>
              <w:rPr>
                <w:rFonts w:cs="Times New Roman"/>
                <w:sz w:val="22"/>
                <w:lang w:val="sv-SE"/>
              </w:rPr>
            </w:pPr>
            <w:r w:rsidRPr="009F015D">
              <w:rPr>
                <w:rFonts w:cs="Times New Roman"/>
                <w:sz w:val="22"/>
                <w:lang w:val="sv-SE"/>
              </w:rPr>
              <w:t>35 (43,8)</w:t>
            </w:r>
          </w:p>
        </w:tc>
      </w:tr>
      <w:tr w:rsidR="00E83377" w:rsidRPr="009F015D" w14:paraId="6397A4ED" w14:textId="77777777" w:rsidTr="00146C81">
        <w:trPr>
          <w:trHeight w:val="524"/>
        </w:trPr>
        <w:tc>
          <w:tcPr>
            <w:tcW w:w="2499" w:type="dxa"/>
            <w:tcBorders>
              <w:top w:val="nil"/>
              <w:bottom w:val="single" w:sz="4" w:space="0" w:color="auto"/>
            </w:tcBorders>
          </w:tcPr>
          <w:p w14:paraId="665200AC" w14:textId="77777777" w:rsidR="00E83377" w:rsidRPr="009F015D" w:rsidRDefault="00E83377" w:rsidP="00146C81">
            <w:pPr>
              <w:ind w:left="321" w:hanging="2"/>
              <w:rPr>
                <w:rFonts w:cs="Times New Roman"/>
                <w:sz w:val="22"/>
                <w:lang w:val="sv-SE"/>
              </w:rPr>
            </w:pPr>
            <w:r w:rsidRPr="009F015D">
              <w:rPr>
                <w:rFonts w:cs="Times New Roman"/>
                <w:sz w:val="22"/>
                <w:lang w:val="sv-SE"/>
              </w:rPr>
              <w:t>Ada, leher angsa dan septic tank</w:t>
            </w:r>
          </w:p>
        </w:tc>
        <w:tc>
          <w:tcPr>
            <w:tcW w:w="1166" w:type="dxa"/>
            <w:tcBorders>
              <w:top w:val="nil"/>
              <w:bottom w:val="single" w:sz="4" w:space="0" w:color="auto"/>
            </w:tcBorders>
            <w:vAlign w:val="center"/>
          </w:tcPr>
          <w:p w14:paraId="72F0A1BF" w14:textId="77777777" w:rsidR="00E83377" w:rsidRPr="009F015D" w:rsidRDefault="00E83377" w:rsidP="00146C81">
            <w:pPr>
              <w:jc w:val="center"/>
              <w:rPr>
                <w:rFonts w:cs="Times New Roman"/>
                <w:sz w:val="22"/>
                <w:lang w:val="sv-SE"/>
              </w:rPr>
            </w:pPr>
            <w:r w:rsidRPr="009F015D">
              <w:rPr>
                <w:rFonts w:cs="Times New Roman"/>
                <w:sz w:val="22"/>
                <w:lang w:val="sv-SE"/>
              </w:rPr>
              <w:t>9</w:t>
            </w:r>
          </w:p>
        </w:tc>
        <w:tc>
          <w:tcPr>
            <w:tcW w:w="1167" w:type="dxa"/>
            <w:tcBorders>
              <w:top w:val="nil"/>
              <w:bottom w:val="single" w:sz="4" w:space="0" w:color="auto"/>
            </w:tcBorders>
            <w:vAlign w:val="center"/>
          </w:tcPr>
          <w:p w14:paraId="147A0AD6" w14:textId="77777777" w:rsidR="00E83377" w:rsidRPr="009F015D" w:rsidRDefault="00E83377" w:rsidP="00146C81">
            <w:pPr>
              <w:jc w:val="center"/>
              <w:rPr>
                <w:rFonts w:cs="Times New Roman"/>
                <w:sz w:val="22"/>
                <w:lang w:val="sv-SE"/>
              </w:rPr>
            </w:pPr>
            <w:r w:rsidRPr="009F015D">
              <w:rPr>
                <w:rFonts w:cs="Times New Roman"/>
                <w:sz w:val="22"/>
                <w:lang w:val="sv-SE"/>
              </w:rPr>
              <w:t>22,5</w:t>
            </w:r>
          </w:p>
        </w:tc>
        <w:tc>
          <w:tcPr>
            <w:tcW w:w="932" w:type="dxa"/>
            <w:tcBorders>
              <w:top w:val="nil"/>
              <w:bottom w:val="single" w:sz="4" w:space="0" w:color="auto"/>
            </w:tcBorders>
            <w:vAlign w:val="center"/>
          </w:tcPr>
          <w:p w14:paraId="28FE5D54" w14:textId="77777777" w:rsidR="00E83377" w:rsidRPr="009F015D" w:rsidRDefault="00E83377" w:rsidP="00146C81">
            <w:pPr>
              <w:jc w:val="center"/>
              <w:rPr>
                <w:rFonts w:cs="Times New Roman"/>
                <w:sz w:val="22"/>
                <w:lang w:val="sv-SE"/>
              </w:rPr>
            </w:pPr>
            <w:r w:rsidRPr="009F015D">
              <w:rPr>
                <w:rFonts w:cs="Times New Roman"/>
                <w:sz w:val="22"/>
                <w:lang w:val="sv-SE"/>
              </w:rPr>
              <w:t>32</w:t>
            </w:r>
          </w:p>
        </w:tc>
        <w:tc>
          <w:tcPr>
            <w:tcW w:w="1004" w:type="dxa"/>
            <w:tcBorders>
              <w:top w:val="nil"/>
              <w:bottom w:val="single" w:sz="4" w:space="0" w:color="auto"/>
            </w:tcBorders>
            <w:vAlign w:val="center"/>
          </w:tcPr>
          <w:p w14:paraId="414F3216" w14:textId="77777777" w:rsidR="00E83377" w:rsidRPr="009F015D" w:rsidRDefault="00E83377" w:rsidP="00146C81">
            <w:pPr>
              <w:jc w:val="center"/>
              <w:rPr>
                <w:rFonts w:cs="Times New Roman"/>
                <w:sz w:val="22"/>
                <w:lang w:val="sv-SE"/>
              </w:rPr>
            </w:pPr>
            <w:r w:rsidRPr="009F015D">
              <w:rPr>
                <w:rFonts w:cs="Times New Roman"/>
                <w:sz w:val="22"/>
                <w:lang w:val="sv-SE"/>
              </w:rPr>
              <w:t>80</w:t>
            </w:r>
          </w:p>
        </w:tc>
        <w:tc>
          <w:tcPr>
            <w:tcW w:w="1219" w:type="dxa"/>
            <w:tcBorders>
              <w:top w:val="nil"/>
              <w:bottom w:val="single" w:sz="4" w:space="0" w:color="auto"/>
            </w:tcBorders>
            <w:vAlign w:val="center"/>
          </w:tcPr>
          <w:p w14:paraId="16415647" w14:textId="77777777" w:rsidR="00E83377" w:rsidRPr="009F015D" w:rsidRDefault="00E83377" w:rsidP="00146C81">
            <w:pPr>
              <w:jc w:val="center"/>
              <w:rPr>
                <w:rFonts w:cs="Times New Roman"/>
                <w:sz w:val="22"/>
                <w:lang w:val="sv-SE"/>
              </w:rPr>
            </w:pPr>
            <w:r w:rsidRPr="009F015D">
              <w:rPr>
                <w:rFonts w:cs="Times New Roman"/>
                <w:sz w:val="22"/>
                <w:lang w:val="sv-SE"/>
              </w:rPr>
              <w:t>41 (51,2)</w:t>
            </w:r>
          </w:p>
        </w:tc>
      </w:tr>
      <w:tr w:rsidR="00E83377" w:rsidRPr="009F015D" w14:paraId="43BBE425" w14:textId="77777777" w:rsidTr="00146C81">
        <w:trPr>
          <w:trHeight w:val="524"/>
        </w:trPr>
        <w:tc>
          <w:tcPr>
            <w:tcW w:w="2499" w:type="dxa"/>
            <w:tcBorders>
              <w:bottom w:val="single" w:sz="4" w:space="0" w:color="auto"/>
            </w:tcBorders>
          </w:tcPr>
          <w:p w14:paraId="4B9F0EB5" w14:textId="77777777" w:rsidR="00E83377" w:rsidRPr="009F015D" w:rsidRDefault="00E83377" w:rsidP="00146C81">
            <w:pPr>
              <w:rPr>
                <w:rFonts w:cs="Times New Roman"/>
                <w:b/>
                <w:bCs/>
                <w:sz w:val="22"/>
              </w:rPr>
            </w:pPr>
            <w:r w:rsidRPr="009F015D">
              <w:rPr>
                <w:rFonts w:cs="Times New Roman"/>
                <w:b/>
                <w:bCs/>
                <w:sz w:val="22"/>
              </w:rPr>
              <w:t>Total</w:t>
            </w:r>
          </w:p>
        </w:tc>
        <w:tc>
          <w:tcPr>
            <w:tcW w:w="1166" w:type="dxa"/>
            <w:tcBorders>
              <w:bottom w:val="single" w:sz="4" w:space="0" w:color="auto"/>
            </w:tcBorders>
            <w:vAlign w:val="center"/>
          </w:tcPr>
          <w:p w14:paraId="30042433" w14:textId="77777777" w:rsidR="00E83377" w:rsidRPr="009F015D" w:rsidRDefault="00E83377" w:rsidP="00146C81">
            <w:pPr>
              <w:jc w:val="center"/>
              <w:rPr>
                <w:rFonts w:cs="Times New Roman"/>
                <w:sz w:val="22"/>
              </w:rPr>
            </w:pPr>
            <w:r w:rsidRPr="009F015D">
              <w:rPr>
                <w:rFonts w:cs="Times New Roman"/>
                <w:sz w:val="22"/>
              </w:rPr>
              <w:t>40</w:t>
            </w:r>
          </w:p>
        </w:tc>
        <w:tc>
          <w:tcPr>
            <w:tcW w:w="1167" w:type="dxa"/>
            <w:tcBorders>
              <w:bottom w:val="single" w:sz="4" w:space="0" w:color="auto"/>
            </w:tcBorders>
            <w:vAlign w:val="center"/>
          </w:tcPr>
          <w:p w14:paraId="29ED8854" w14:textId="77777777" w:rsidR="00E83377" w:rsidRPr="009F015D" w:rsidRDefault="00E83377" w:rsidP="00146C81">
            <w:pPr>
              <w:jc w:val="center"/>
              <w:rPr>
                <w:rFonts w:cs="Times New Roman"/>
                <w:sz w:val="22"/>
              </w:rPr>
            </w:pPr>
            <w:r w:rsidRPr="009F015D">
              <w:rPr>
                <w:rFonts w:cs="Times New Roman"/>
                <w:sz w:val="22"/>
              </w:rPr>
              <w:t>100</w:t>
            </w:r>
          </w:p>
        </w:tc>
        <w:tc>
          <w:tcPr>
            <w:tcW w:w="932" w:type="dxa"/>
            <w:tcBorders>
              <w:bottom w:val="single" w:sz="4" w:space="0" w:color="auto"/>
            </w:tcBorders>
            <w:vAlign w:val="center"/>
          </w:tcPr>
          <w:p w14:paraId="1893C327" w14:textId="77777777" w:rsidR="00E83377" w:rsidRPr="009F015D" w:rsidRDefault="00E83377" w:rsidP="00146C81">
            <w:pPr>
              <w:jc w:val="center"/>
              <w:rPr>
                <w:rFonts w:cs="Times New Roman"/>
                <w:sz w:val="22"/>
              </w:rPr>
            </w:pPr>
            <w:r w:rsidRPr="009F015D">
              <w:rPr>
                <w:rFonts w:cs="Times New Roman"/>
                <w:sz w:val="22"/>
              </w:rPr>
              <w:t>40</w:t>
            </w:r>
          </w:p>
        </w:tc>
        <w:tc>
          <w:tcPr>
            <w:tcW w:w="1004" w:type="dxa"/>
            <w:tcBorders>
              <w:bottom w:val="single" w:sz="4" w:space="0" w:color="auto"/>
            </w:tcBorders>
            <w:vAlign w:val="center"/>
          </w:tcPr>
          <w:p w14:paraId="77B27154" w14:textId="77777777" w:rsidR="00E83377" w:rsidRPr="009F015D" w:rsidRDefault="00E83377" w:rsidP="00146C81">
            <w:pPr>
              <w:jc w:val="center"/>
              <w:rPr>
                <w:rFonts w:cs="Times New Roman"/>
                <w:sz w:val="22"/>
              </w:rPr>
            </w:pPr>
            <w:r w:rsidRPr="009F015D">
              <w:rPr>
                <w:rFonts w:cs="Times New Roman"/>
                <w:sz w:val="22"/>
              </w:rPr>
              <w:t>100</w:t>
            </w:r>
          </w:p>
        </w:tc>
        <w:tc>
          <w:tcPr>
            <w:tcW w:w="1219" w:type="dxa"/>
            <w:tcBorders>
              <w:bottom w:val="single" w:sz="4" w:space="0" w:color="auto"/>
            </w:tcBorders>
            <w:vAlign w:val="center"/>
          </w:tcPr>
          <w:p w14:paraId="13B28C45" w14:textId="77777777" w:rsidR="00E83377" w:rsidRPr="009F015D" w:rsidRDefault="00E83377" w:rsidP="00146C81">
            <w:pPr>
              <w:jc w:val="center"/>
              <w:rPr>
                <w:rFonts w:cs="Times New Roman"/>
                <w:sz w:val="22"/>
              </w:rPr>
            </w:pPr>
            <w:r w:rsidRPr="009F015D">
              <w:rPr>
                <w:rFonts w:cs="Times New Roman"/>
                <w:sz w:val="22"/>
              </w:rPr>
              <w:t>80  (100)</w:t>
            </w:r>
          </w:p>
        </w:tc>
      </w:tr>
    </w:tbl>
    <w:p w14:paraId="012BAAFD" w14:textId="30905F50" w:rsidR="00C4379A" w:rsidRDefault="00E83377" w:rsidP="003076E2">
      <w:pPr>
        <w:spacing w:line="360" w:lineRule="auto"/>
        <w:ind w:firstLine="720"/>
        <w:rPr>
          <w:rFonts w:cs="Times New Roman"/>
          <w:szCs w:val="24"/>
          <w:lang w:val="sv-SE"/>
        </w:rPr>
      </w:pPr>
      <w:r w:rsidRPr="008256D4">
        <w:rPr>
          <w:rFonts w:cs="Times New Roman"/>
          <w:szCs w:val="24"/>
          <w:lang w:val="sv-SE"/>
        </w:rPr>
        <w:t>Berdasarkan tabel</w:t>
      </w:r>
      <w:r>
        <w:rPr>
          <w:rFonts w:cs="Times New Roman"/>
          <w:szCs w:val="24"/>
          <w:lang w:val="sv-SE"/>
        </w:rPr>
        <w:t xml:space="preserve"> 4.12</w:t>
      </w:r>
      <w:r w:rsidRPr="008256D4">
        <w:rPr>
          <w:rFonts w:cs="Times New Roman"/>
          <w:szCs w:val="24"/>
          <w:lang w:val="sv-SE"/>
        </w:rPr>
        <w:t xml:space="preserve"> indikator sarana pembuangan kotoran (jamban), </w:t>
      </w:r>
      <w:r w:rsidR="003076E2" w:rsidRPr="003076E2">
        <w:rPr>
          <w:rFonts w:cs="Times New Roman"/>
          <w:szCs w:val="24"/>
          <w:lang w:val="sv-SE"/>
        </w:rPr>
        <w:t xml:space="preserve">kelompok TB paru mayoritas sarana pembuangan kotoran (jamban) berada pada kategori ada, bukan leher angsa, ada tutup, dan septic, yaitu sebanyak 27 rumah </w:t>
      </w:r>
      <w:r w:rsidR="003076E2" w:rsidRPr="003076E2">
        <w:rPr>
          <w:rFonts w:cs="Times New Roman"/>
          <w:szCs w:val="24"/>
          <w:lang w:val="sv-SE"/>
        </w:rPr>
        <w:lastRenderedPageBreak/>
        <w:t>(67,5%). Sementara itu, pada kelompok non TB paru mayoritas sarana pembuangan kotoran berada pada kategori ada, leher angsa dan septic tank, yaitu sebanyak 32 rumah (80%).</w:t>
      </w:r>
    </w:p>
    <w:p w14:paraId="2D78F283" w14:textId="6ADF371B" w:rsidR="00E83377" w:rsidRPr="00B176C4" w:rsidRDefault="00B176C4" w:rsidP="00B176C4">
      <w:pPr>
        <w:pStyle w:val="Caption"/>
        <w:keepNext/>
        <w:jc w:val="both"/>
        <w:rPr>
          <w:i w:val="0"/>
          <w:iCs w:val="0"/>
          <w:color w:val="auto"/>
          <w:sz w:val="24"/>
          <w:szCs w:val="24"/>
          <w:lang w:val="sv-SE"/>
        </w:rPr>
      </w:pPr>
      <w:bookmarkStart w:id="288" w:name="_Toc219156205"/>
      <w:bookmarkStart w:id="289" w:name="_Toc219578682"/>
      <w:r w:rsidRPr="00B176C4">
        <w:rPr>
          <w:i w:val="0"/>
          <w:iCs w:val="0"/>
          <w:color w:val="auto"/>
          <w:sz w:val="24"/>
          <w:szCs w:val="24"/>
          <w:lang w:val="sv-SE"/>
        </w:rPr>
        <w:t>Table 4.</w:t>
      </w:r>
      <w:r w:rsidR="00664933">
        <w:rPr>
          <w:i w:val="0"/>
          <w:iCs w:val="0"/>
          <w:color w:val="auto"/>
          <w:sz w:val="24"/>
          <w:szCs w:val="24"/>
        </w:rPr>
        <w:t>13</w:t>
      </w:r>
      <w:r w:rsidRPr="00B176C4">
        <w:rPr>
          <w:i w:val="0"/>
          <w:iCs w:val="0"/>
          <w:color w:val="auto"/>
          <w:sz w:val="24"/>
          <w:szCs w:val="24"/>
          <w:lang w:val="sv-SE"/>
        </w:rPr>
        <w:t xml:space="preserve"> Indikator Kondisi Sarana Pembuangan Air Limbah</w:t>
      </w:r>
      <w:bookmarkEnd w:id="288"/>
      <w:bookmarkEnd w:id="289"/>
    </w:p>
    <w:tbl>
      <w:tblPr>
        <w:tblStyle w:val="TableGrid"/>
        <w:tblW w:w="7988" w:type="dxa"/>
        <w:tblBorders>
          <w:left w:val="none" w:sz="0" w:space="0" w:color="auto"/>
          <w:right w:val="none" w:sz="0" w:space="0" w:color="auto"/>
          <w:insideV w:val="none" w:sz="0" w:space="0" w:color="auto"/>
        </w:tblBorders>
        <w:tblLook w:val="04A0" w:firstRow="1" w:lastRow="0" w:firstColumn="1" w:lastColumn="0" w:noHBand="0" w:noVBand="1"/>
      </w:tblPr>
      <w:tblGrid>
        <w:gridCol w:w="2450"/>
        <w:gridCol w:w="1148"/>
        <w:gridCol w:w="1152"/>
        <w:gridCol w:w="919"/>
        <w:gridCol w:w="988"/>
        <w:gridCol w:w="1331"/>
      </w:tblGrid>
      <w:tr w:rsidR="00E83377" w:rsidRPr="009F015D" w14:paraId="13B554A2" w14:textId="77777777" w:rsidTr="00146C81">
        <w:trPr>
          <w:trHeight w:val="40"/>
        </w:trPr>
        <w:tc>
          <w:tcPr>
            <w:tcW w:w="2450" w:type="dxa"/>
            <w:tcBorders>
              <w:bottom w:val="nil"/>
            </w:tcBorders>
            <w:vAlign w:val="center"/>
          </w:tcPr>
          <w:p w14:paraId="13FC4DD4"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300" w:type="dxa"/>
            <w:gridSpan w:val="2"/>
            <w:tcBorders>
              <w:bottom w:val="nil"/>
            </w:tcBorders>
            <w:vAlign w:val="center"/>
          </w:tcPr>
          <w:p w14:paraId="5142875F"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00501AB0"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1C1C76E1"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07" w:type="dxa"/>
            <w:gridSpan w:val="2"/>
            <w:tcBorders>
              <w:bottom w:val="nil"/>
            </w:tcBorders>
            <w:vAlign w:val="center"/>
          </w:tcPr>
          <w:p w14:paraId="0B095E46" w14:textId="77777777" w:rsidR="00E83377" w:rsidRPr="009F015D" w:rsidRDefault="00E83377" w:rsidP="00146C81">
            <w:pPr>
              <w:jc w:val="center"/>
              <w:rPr>
                <w:rFonts w:cs="Times New Roman"/>
                <w:sz w:val="22"/>
              </w:rPr>
            </w:pPr>
            <w:r w:rsidRPr="009F015D">
              <w:rPr>
                <w:rFonts w:cs="Times New Roman"/>
                <w:sz w:val="22"/>
              </w:rPr>
              <w:t>Control</w:t>
            </w:r>
          </w:p>
          <w:p w14:paraId="01725EB4"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1BA7C681" w14:textId="77777777" w:rsidR="00E83377" w:rsidRPr="009F015D" w:rsidRDefault="00E83377" w:rsidP="00146C81">
            <w:pPr>
              <w:jc w:val="center"/>
              <w:rPr>
                <w:rFonts w:cs="Times New Roman"/>
                <w:sz w:val="22"/>
              </w:rPr>
            </w:pPr>
            <w:r w:rsidRPr="009F015D">
              <w:rPr>
                <w:rFonts w:cs="Times New Roman"/>
                <w:sz w:val="22"/>
              </w:rPr>
              <w:t>(n = 40)</w:t>
            </w:r>
          </w:p>
        </w:tc>
        <w:tc>
          <w:tcPr>
            <w:tcW w:w="1331" w:type="dxa"/>
            <w:tcBorders>
              <w:bottom w:val="nil"/>
            </w:tcBorders>
            <w:vAlign w:val="center"/>
          </w:tcPr>
          <w:p w14:paraId="0E7715AA" w14:textId="77777777" w:rsidR="00E83377" w:rsidRPr="009F015D" w:rsidRDefault="00E83377" w:rsidP="00146C81">
            <w:pPr>
              <w:jc w:val="center"/>
              <w:rPr>
                <w:rFonts w:cs="Times New Roman"/>
                <w:sz w:val="22"/>
              </w:rPr>
            </w:pPr>
            <w:r w:rsidRPr="009F015D">
              <w:rPr>
                <w:rFonts w:cs="Times New Roman"/>
                <w:sz w:val="22"/>
              </w:rPr>
              <w:t>Total</w:t>
            </w:r>
          </w:p>
          <w:p w14:paraId="0986CEB9"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00B8D5B1" w14:textId="77777777" w:rsidTr="00146C81">
        <w:trPr>
          <w:trHeight w:val="10"/>
        </w:trPr>
        <w:tc>
          <w:tcPr>
            <w:tcW w:w="2450" w:type="dxa"/>
            <w:tcBorders>
              <w:top w:val="nil"/>
            </w:tcBorders>
            <w:vAlign w:val="center"/>
          </w:tcPr>
          <w:p w14:paraId="2E7C7646" w14:textId="77777777" w:rsidR="00E83377" w:rsidRPr="009F015D" w:rsidRDefault="00E83377" w:rsidP="00146C81">
            <w:pPr>
              <w:jc w:val="center"/>
              <w:rPr>
                <w:rFonts w:cs="Times New Roman"/>
                <w:sz w:val="22"/>
              </w:rPr>
            </w:pPr>
          </w:p>
        </w:tc>
        <w:tc>
          <w:tcPr>
            <w:tcW w:w="1148" w:type="dxa"/>
            <w:tcBorders>
              <w:top w:val="nil"/>
            </w:tcBorders>
            <w:vAlign w:val="center"/>
          </w:tcPr>
          <w:p w14:paraId="77D22C16"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52" w:type="dxa"/>
            <w:tcBorders>
              <w:top w:val="nil"/>
            </w:tcBorders>
            <w:vAlign w:val="center"/>
          </w:tcPr>
          <w:p w14:paraId="54F24994"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19" w:type="dxa"/>
            <w:tcBorders>
              <w:top w:val="nil"/>
            </w:tcBorders>
            <w:vAlign w:val="center"/>
          </w:tcPr>
          <w:p w14:paraId="6DFDA57A" w14:textId="77777777" w:rsidR="00E83377" w:rsidRPr="009F015D" w:rsidRDefault="00E83377" w:rsidP="00146C81">
            <w:pPr>
              <w:jc w:val="center"/>
              <w:rPr>
                <w:rFonts w:cs="Times New Roman"/>
                <w:sz w:val="22"/>
              </w:rPr>
            </w:pPr>
            <w:r w:rsidRPr="009F015D">
              <w:rPr>
                <w:rFonts w:cs="Times New Roman"/>
                <w:sz w:val="22"/>
              </w:rPr>
              <w:t>f</w:t>
            </w:r>
          </w:p>
        </w:tc>
        <w:tc>
          <w:tcPr>
            <w:tcW w:w="987" w:type="dxa"/>
            <w:tcBorders>
              <w:top w:val="nil"/>
            </w:tcBorders>
            <w:vAlign w:val="center"/>
          </w:tcPr>
          <w:p w14:paraId="36C23D0C" w14:textId="77777777" w:rsidR="00E83377" w:rsidRPr="009F015D" w:rsidRDefault="00E83377" w:rsidP="00146C81">
            <w:pPr>
              <w:jc w:val="center"/>
              <w:rPr>
                <w:rFonts w:cs="Times New Roman"/>
                <w:sz w:val="22"/>
              </w:rPr>
            </w:pPr>
            <w:r w:rsidRPr="009F015D">
              <w:rPr>
                <w:rFonts w:cs="Times New Roman"/>
                <w:sz w:val="22"/>
              </w:rPr>
              <w:t>(%)</w:t>
            </w:r>
          </w:p>
        </w:tc>
        <w:tc>
          <w:tcPr>
            <w:tcW w:w="1331" w:type="dxa"/>
            <w:tcBorders>
              <w:top w:val="nil"/>
            </w:tcBorders>
            <w:vAlign w:val="center"/>
          </w:tcPr>
          <w:p w14:paraId="54ACB56C"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C930880" w14:textId="77777777" w:rsidTr="00146C81">
        <w:trPr>
          <w:trHeight w:val="9"/>
        </w:trPr>
        <w:tc>
          <w:tcPr>
            <w:tcW w:w="2450" w:type="dxa"/>
            <w:tcBorders>
              <w:bottom w:val="single" w:sz="4" w:space="0" w:color="auto"/>
            </w:tcBorders>
          </w:tcPr>
          <w:p w14:paraId="4DEA9887" w14:textId="77777777" w:rsidR="00E83377" w:rsidRPr="009F015D" w:rsidRDefault="00E83377" w:rsidP="00146C81">
            <w:pPr>
              <w:rPr>
                <w:rFonts w:cs="Times New Roman"/>
                <w:b/>
                <w:bCs/>
                <w:sz w:val="22"/>
              </w:rPr>
            </w:pPr>
            <w:r w:rsidRPr="009F015D">
              <w:rPr>
                <w:rFonts w:cs="Times New Roman"/>
                <w:b/>
                <w:bCs/>
                <w:sz w:val="22"/>
              </w:rPr>
              <w:t>Sarana Pembuangan Air Limbah</w:t>
            </w:r>
          </w:p>
        </w:tc>
        <w:tc>
          <w:tcPr>
            <w:tcW w:w="1148" w:type="dxa"/>
            <w:tcBorders>
              <w:bottom w:val="single" w:sz="4" w:space="0" w:color="auto"/>
            </w:tcBorders>
          </w:tcPr>
          <w:p w14:paraId="3BEA59D9" w14:textId="77777777" w:rsidR="00E83377" w:rsidRPr="009F015D" w:rsidRDefault="00E83377" w:rsidP="00146C81">
            <w:pPr>
              <w:rPr>
                <w:rFonts w:cs="Times New Roman"/>
                <w:sz w:val="22"/>
              </w:rPr>
            </w:pPr>
          </w:p>
        </w:tc>
        <w:tc>
          <w:tcPr>
            <w:tcW w:w="1152" w:type="dxa"/>
            <w:tcBorders>
              <w:bottom w:val="single" w:sz="4" w:space="0" w:color="auto"/>
            </w:tcBorders>
          </w:tcPr>
          <w:p w14:paraId="2885A0DE" w14:textId="77777777" w:rsidR="00E83377" w:rsidRPr="009F015D" w:rsidRDefault="00E83377" w:rsidP="00146C81">
            <w:pPr>
              <w:rPr>
                <w:rFonts w:cs="Times New Roman"/>
                <w:sz w:val="22"/>
              </w:rPr>
            </w:pPr>
          </w:p>
        </w:tc>
        <w:tc>
          <w:tcPr>
            <w:tcW w:w="919" w:type="dxa"/>
            <w:tcBorders>
              <w:bottom w:val="single" w:sz="4" w:space="0" w:color="auto"/>
            </w:tcBorders>
          </w:tcPr>
          <w:p w14:paraId="29791F9E" w14:textId="77777777" w:rsidR="00E83377" w:rsidRPr="009F015D" w:rsidRDefault="00E83377" w:rsidP="00146C81">
            <w:pPr>
              <w:rPr>
                <w:rFonts w:cs="Times New Roman"/>
                <w:sz w:val="22"/>
              </w:rPr>
            </w:pPr>
          </w:p>
        </w:tc>
        <w:tc>
          <w:tcPr>
            <w:tcW w:w="987" w:type="dxa"/>
            <w:tcBorders>
              <w:bottom w:val="single" w:sz="4" w:space="0" w:color="auto"/>
            </w:tcBorders>
          </w:tcPr>
          <w:p w14:paraId="26BEC85E" w14:textId="77777777" w:rsidR="00E83377" w:rsidRPr="009F015D" w:rsidRDefault="00E83377" w:rsidP="00146C81">
            <w:pPr>
              <w:rPr>
                <w:rFonts w:cs="Times New Roman"/>
                <w:sz w:val="22"/>
              </w:rPr>
            </w:pPr>
          </w:p>
        </w:tc>
        <w:tc>
          <w:tcPr>
            <w:tcW w:w="1331" w:type="dxa"/>
            <w:tcBorders>
              <w:bottom w:val="single" w:sz="4" w:space="0" w:color="auto"/>
            </w:tcBorders>
          </w:tcPr>
          <w:p w14:paraId="00197B12" w14:textId="77777777" w:rsidR="00E83377" w:rsidRPr="009F015D" w:rsidRDefault="00E83377" w:rsidP="00146C81">
            <w:pPr>
              <w:rPr>
                <w:rFonts w:cs="Times New Roman"/>
                <w:sz w:val="22"/>
              </w:rPr>
            </w:pPr>
          </w:p>
        </w:tc>
      </w:tr>
      <w:tr w:rsidR="00E83377" w:rsidRPr="009F015D" w14:paraId="1562E833" w14:textId="77777777" w:rsidTr="00146C81">
        <w:trPr>
          <w:trHeight w:val="9"/>
        </w:trPr>
        <w:tc>
          <w:tcPr>
            <w:tcW w:w="2450" w:type="dxa"/>
            <w:tcBorders>
              <w:bottom w:val="nil"/>
            </w:tcBorders>
          </w:tcPr>
          <w:p w14:paraId="5FBA01B9" w14:textId="77777777" w:rsidR="00E83377" w:rsidRPr="009F015D" w:rsidRDefault="00E83377" w:rsidP="00146C81">
            <w:pPr>
              <w:ind w:left="321" w:hanging="2"/>
              <w:rPr>
                <w:rFonts w:cs="Times New Roman"/>
                <w:sz w:val="22"/>
                <w:lang w:val="sv-SE"/>
              </w:rPr>
            </w:pPr>
            <w:r w:rsidRPr="009F015D">
              <w:rPr>
                <w:rFonts w:cs="Times New Roman"/>
                <w:sz w:val="22"/>
                <w:lang w:val="sv-SE"/>
              </w:rPr>
              <w:t>Tidak Ada, sehingga menggenang di halaman rumah</w:t>
            </w:r>
          </w:p>
        </w:tc>
        <w:tc>
          <w:tcPr>
            <w:tcW w:w="1148" w:type="dxa"/>
            <w:tcBorders>
              <w:bottom w:val="nil"/>
            </w:tcBorders>
            <w:vAlign w:val="center"/>
          </w:tcPr>
          <w:p w14:paraId="7DE0FAFB" w14:textId="77777777" w:rsidR="00E83377" w:rsidRPr="009F015D" w:rsidRDefault="00E83377" w:rsidP="00146C81">
            <w:pPr>
              <w:jc w:val="center"/>
              <w:rPr>
                <w:rFonts w:cs="Times New Roman"/>
                <w:sz w:val="22"/>
              </w:rPr>
            </w:pPr>
            <w:r w:rsidRPr="009F015D">
              <w:rPr>
                <w:rFonts w:cs="Times New Roman"/>
                <w:sz w:val="22"/>
              </w:rPr>
              <w:t>3</w:t>
            </w:r>
          </w:p>
        </w:tc>
        <w:tc>
          <w:tcPr>
            <w:tcW w:w="1152" w:type="dxa"/>
            <w:tcBorders>
              <w:bottom w:val="nil"/>
            </w:tcBorders>
            <w:vAlign w:val="center"/>
          </w:tcPr>
          <w:p w14:paraId="3B097B26" w14:textId="77777777" w:rsidR="00E83377" w:rsidRPr="009F015D" w:rsidRDefault="00E83377" w:rsidP="00146C81">
            <w:pPr>
              <w:jc w:val="center"/>
              <w:rPr>
                <w:rFonts w:cs="Times New Roman"/>
                <w:sz w:val="22"/>
              </w:rPr>
            </w:pPr>
            <w:r w:rsidRPr="009F015D">
              <w:rPr>
                <w:rFonts w:cs="Times New Roman"/>
                <w:sz w:val="22"/>
              </w:rPr>
              <w:t>7,5</w:t>
            </w:r>
          </w:p>
        </w:tc>
        <w:tc>
          <w:tcPr>
            <w:tcW w:w="919" w:type="dxa"/>
            <w:tcBorders>
              <w:bottom w:val="nil"/>
            </w:tcBorders>
            <w:vAlign w:val="center"/>
          </w:tcPr>
          <w:p w14:paraId="75C64654" w14:textId="77777777" w:rsidR="00E83377" w:rsidRPr="009F015D" w:rsidRDefault="00E83377" w:rsidP="00146C81">
            <w:pPr>
              <w:jc w:val="center"/>
              <w:rPr>
                <w:rFonts w:cs="Times New Roman"/>
                <w:sz w:val="22"/>
              </w:rPr>
            </w:pPr>
            <w:r w:rsidRPr="009F015D">
              <w:rPr>
                <w:rFonts w:cs="Times New Roman"/>
                <w:sz w:val="22"/>
              </w:rPr>
              <w:t>0</w:t>
            </w:r>
          </w:p>
        </w:tc>
        <w:tc>
          <w:tcPr>
            <w:tcW w:w="987" w:type="dxa"/>
            <w:tcBorders>
              <w:bottom w:val="nil"/>
            </w:tcBorders>
            <w:vAlign w:val="center"/>
          </w:tcPr>
          <w:p w14:paraId="52850970" w14:textId="77777777" w:rsidR="00E83377" w:rsidRPr="009F015D" w:rsidRDefault="00E83377" w:rsidP="00146C81">
            <w:pPr>
              <w:jc w:val="center"/>
              <w:rPr>
                <w:rFonts w:cs="Times New Roman"/>
                <w:sz w:val="22"/>
              </w:rPr>
            </w:pPr>
            <w:r w:rsidRPr="009F015D">
              <w:rPr>
                <w:rFonts w:cs="Times New Roman"/>
                <w:sz w:val="22"/>
              </w:rPr>
              <w:t>0</w:t>
            </w:r>
          </w:p>
        </w:tc>
        <w:tc>
          <w:tcPr>
            <w:tcW w:w="1331" w:type="dxa"/>
            <w:tcBorders>
              <w:bottom w:val="nil"/>
            </w:tcBorders>
            <w:vAlign w:val="center"/>
          </w:tcPr>
          <w:p w14:paraId="54C7F084" w14:textId="77777777" w:rsidR="00E83377" w:rsidRPr="009F015D" w:rsidRDefault="00E83377" w:rsidP="00146C81">
            <w:pPr>
              <w:jc w:val="center"/>
              <w:rPr>
                <w:rFonts w:cs="Times New Roman"/>
                <w:sz w:val="22"/>
              </w:rPr>
            </w:pPr>
            <w:r w:rsidRPr="009F015D">
              <w:rPr>
                <w:rFonts w:cs="Times New Roman"/>
                <w:sz w:val="22"/>
              </w:rPr>
              <w:t>3 (3,8)</w:t>
            </w:r>
          </w:p>
        </w:tc>
      </w:tr>
      <w:tr w:rsidR="00E83377" w:rsidRPr="009F015D" w14:paraId="2D980011" w14:textId="77777777" w:rsidTr="00146C81">
        <w:trPr>
          <w:trHeight w:val="9"/>
        </w:trPr>
        <w:tc>
          <w:tcPr>
            <w:tcW w:w="2450" w:type="dxa"/>
            <w:tcBorders>
              <w:top w:val="nil"/>
              <w:bottom w:val="nil"/>
            </w:tcBorders>
          </w:tcPr>
          <w:p w14:paraId="0E72A3C1" w14:textId="77777777" w:rsidR="00E83377" w:rsidRPr="009F015D" w:rsidRDefault="00E83377" w:rsidP="00146C81">
            <w:pPr>
              <w:ind w:left="321" w:hanging="2"/>
              <w:rPr>
                <w:rFonts w:cs="Times New Roman"/>
                <w:sz w:val="22"/>
                <w:lang w:val="sv-SE"/>
              </w:rPr>
            </w:pPr>
            <w:r w:rsidRPr="009F015D">
              <w:rPr>
                <w:rFonts w:cs="Times New Roman"/>
                <w:sz w:val="22"/>
                <w:lang w:val="sv-SE"/>
              </w:rPr>
              <w:t>Ada, diresapkan tetapi mencemari sumber air</w:t>
            </w:r>
          </w:p>
        </w:tc>
        <w:tc>
          <w:tcPr>
            <w:tcW w:w="1148" w:type="dxa"/>
            <w:tcBorders>
              <w:top w:val="nil"/>
              <w:bottom w:val="nil"/>
            </w:tcBorders>
            <w:vAlign w:val="center"/>
          </w:tcPr>
          <w:p w14:paraId="5F00D191" w14:textId="77777777" w:rsidR="00E83377" w:rsidRPr="009F015D" w:rsidRDefault="00E83377" w:rsidP="00146C81">
            <w:pPr>
              <w:jc w:val="center"/>
              <w:rPr>
                <w:rFonts w:cs="Times New Roman"/>
                <w:sz w:val="22"/>
              </w:rPr>
            </w:pPr>
            <w:r w:rsidRPr="009F015D">
              <w:rPr>
                <w:rFonts w:cs="Times New Roman"/>
                <w:sz w:val="22"/>
              </w:rPr>
              <w:t>13</w:t>
            </w:r>
          </w:p>
        </w:tc>
        <w:tc>
          <w:tcPr>
            <w:tcW w:w="1152" w:type="dxa"/>
            <w:tcBorders>
              <w:top w:val="nil"/>
              <w:bottom w:val="nil"/>
            </w:tcBorders>
            <w:vAlign w:val="center"/>
          </w:tcPr>
          <w:p w14:paraId="3D749931" w14:textId="77777777" w:rsidR="00E83377" w:rsidRPr="009F015D" w:rsidRDefault="00E83377" w:rsidP="00146C81">
            <w:pPr>
              <w:jc w:val="center"/>
              <w:rPr>
                <w:rFonts w:cs="Times New Roman"/>
                <w:sz w:val="22"/>
              </w:rPr>
            </w:pPr>
            <w:r w:rsidRPr="009F015D">
              <w:rPr>
                <w:rFonts w:cs="Times New Roman"/>
                <w:sz w:val="22"/>
              </w:rPr>
              <w:t>32,5</w:t>
            </w:r>
          </w:p>
        </w:tc>
        <w:tc>
          <w:tcPr>
            <w:tcW w:w="919" w:type="dxa"/>
            <w:tcBorders>
              <w:top w:val="nil"/>
              <w:bottom w:val="nil"/>
            </w:tcBorders>
            <w:vAlign w:val="center"/>
          </w:tcPr>
          <w:p w14:paraId="3D25CDC2" w14:textId="77777777" w:rsidR="00E83377" w:rsidRPr="009F015D" w:rsidRDefault="00E83377" w:rsidP="00146C81">
            <w:pPr>
              <w:jc w:val="center"/>
              <w:rPr>
                <w:rFonts w:cs="Times New Roman"/>
                <w:sz w:val="22"/>
              </w:rPr>
            </w:pPr>
            <w:r w:rsidRPr="009F015D">
              <w:rPr>
                <w:rFonts w:cs="Times New Roman"/>
                <w:sz w:val="22"/>
              </w:rPr>
              <w:t>0</w:t>
            </w:r>
          </w:p>
        </w:tc>
        <w:tc>
          <w:tcPr>
            <w:tcW w:w="987" w:type="dxa"/>
            <w:tcBorders>
              <w:top w:val="nil"/>
              <w:bottom w:val="nil"/>
            </w:tcBorders>
            <w:vAlign w:val="center"/>
          </w:tcPr>
          <w:p w14:paraId="6E5366F6" w14:textId="77777777" w:rsidR="00E83377" w:rsidRPr="009F015D" w:rsidRDefault="00E83377" w:rsidP="00146C81">
            <w:pPr>
              <w:jc w:val="center"/>
              <w:rPr>
                <w:rFonts w:cs="Times New Roman"/>
                <w:sz w:val="22"/>
              </w:rPr>
            </w:pPr>
            <w:r w:rsidRPr="009F015D">
              <w:rPr>
                <w:rFonts w:cs="Times New Roman"/>
                <w:sz w:val="22"/>
              </w:rPr>
              <w:t>0</w:t>
            </w:r>
          </w:p>
        </w:tc>
        <w:tc>
          <w:tcPr>
            <w:tcW w:w="1331" w:type="dxa"/>
            <w:tcBorders>
              <w:top w:val="nil"/>
              <w:bottom w:val="nil"/>
            </w:tcBorders>
            <w:vAlign w:val="center"/>
          </w:tcPr>
          <w:p w14:paraId="10A1E341" w14:textId="77777777" w:rsidR="00E83377" w:rsidRPr="009F015D" w:rsidRDefault="00E83377" w:rsidP="00146C81">
            <w:pPr>
              <w:jc w:val="center"/>
              <w:rPr>
                <w:rFonts w:cs="Times New Roman"/>
                <w:sz w:val="22"/>
              </w:rPr>
            </w:pPr>
            <w:r w:rsidRPr="009F015D">
              <w:rPr>
                <w:rFonts w:cs="Times New Roman"/>
                <w:sz w:val="22"/>
              </w:rPr>
              <w:t>13 (16,2)</w:t>
            </w:r>
          </w:p>
        </w:tc>
      </w:tr>
      <w:tr w:rsidR="00E83377" w:rsidRPr="009F015D" w14:paraId="0623376E" w14:textId="77777777" w:rsidTr="00146C81">
        <w:trPr>
          <w:trHeight w:val="9"/>
        </w:trPr>
        <w:tc>
          <w:tcPr>
            <w:tcW w:w="2450" w:type="dxa"/>
            <w:tcBorders>
              <w:top w:val="nil"/>
              <w:bottom w:val="nil"/>
            </w:tcBorders>
          </w:tcPr>
          <w:p w14:paraId="3B4762A5"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disalurkan ke selokan terbuka </w:t>
            </w:r>
          </w:p>
        </w:tc>
        <w:tc>
          <w:tcPr>
            <w:tcW w:w="1148" w:type="dxa"/>
            <w:tcBorders>
              <w:top w:val="nil"/>
              <w:bottom w:val="nil"/>
            </w:tcBorders>
            <w:vAlign w:val="center"/>
          </w:tcPr>
          <w:p w14:paraId="3CA01EF2" w14:textId="77777777" w:rsidR="00E83377" w:rsidRPr="009F015D" w:rsidRDefault="00E83377" w:rsidP="00146C81">
            <w:pPr>
              <w:jc w:val="center"/>
              <w:rPr>
                <w:rFonts w:cs="Times New Roman"/>
                <w:sz w:val="22"/>
                <w:lang w:val="sv-SE"/>
              </w:rPr>
            </w:pPr>
            <w:r w:rsidRPr="009F015D">
              <w:rPr>
                <w:rFonts w:cs="Times New Roman"/>
                <w:sz w:val="22"/>
                <w:lang w:val="sv-SE"/>
              </w:rPr>
              <w:t>19</w:t>
            </w:r>
          </w:p>
        </w:tc>
        <w:tc>
          <w:tcPr>
            <w:tcW w:w="1152" w:type="dxa"/>
            <w:tcBorders>
              <w:top w:val="nil"/>
              <w:bottom w:val="nil"/>
            </w:tcBorders>
            <w:vAlign w:val="center"/>
          </w:tcPr>
          <w:p w14:paraId="65CFFCEF" w14:textId="77777777" w:rsidR="00E83377" w:rsidRPr="009F015D" w:rsidRDefault="00E83377" w:rsidP="00146C81">
            <w:pPr>
              <w:jc w:val="center"/>
              <w:rPr>
                <w:rFonts w:cs="Times New Roman"/>
                <w:sz w:val="22"/>
                <w:lang w:val="sv-SE"/>
              </w:rPr>
            </w:pPr>
            <w:r w:rsidRPr="009F015D">
              <w:rPr>
                <w:rFonts w:cs="Times New Roman"/>
                <w:sz w:val="22"/>
                <w:lang w:val="sv-SE"/>
              </w:rPr>
              <w:t>47,5</w:t>
            </w:r>
          </w:p>
        </w:tc>
        <w:tc>
          <w:tcPr>
            <w:tcW w:w="919" w:type="dxa"/>
            <w:tcBorders>
              <w:top w:val="nil"/>
              <w:bottom w:val="nil"/>
            </w:tcBorders>
            <w:vAlign w:val="center"/>
          </w:tcPr>
          <w:p w14:paraId="7727408D" w14:textId="77777777" w:rsidR="00E83377" w:rsidRPr="009F015D" w:rsidRDefault="00E83377" w:rsidP="00146C81">
            <w:pPr>
              <w:jc w:val="center"/>
              <w:rPr>
                <w:rFonts w:cs="Times New Roman"/>
                <w:sz w:val="22"/>
                <w:lang w:val="sv-SE"/>
              </w:rPr>
            </w:pPr>
            <w:r w:rsidRPr="009F015D">
              <w:rPr>
                <w:rFonts w:cs="Times New Roman"/>
                <w:sz w:val="22"/>
                <w:lang w:val="sv-SE"/>
              </w:rPr>
              <w:t>18</w:t>
            </w:r>
          </w:p>
        </w:tc>
        <w:tc>
          <w:tcPr>
            <w:tcW w:w="987" w:type="dxa"/>
            <w:tcBorders>
              <w:top w:val="nil"/>
              <w:bottom w:val="nil"/>
            </w:tcBorders>
            <w:vAlign w:val="center"/>
          </w:tcPr>
          <w:p w14:paraId="37E4585C" w14:textId="77777777" w:rsidR="00E83377" w:rsidRPr="009F015D" w:rsidRDefault="00E83377" w:rsidP="00146C81">
            <w:pPr>
              <w:jc w:val="center"/>
              <w:rPr>
                <w:rFonts w:cs="Times New Roman"/>
                <w:sz w:val="22"/>
                <w:lang w:val="sv-SE"/>
              </w:rPr>
            </w:pPr>
            <w:r w:rsidRPr="009F015D">
              <w:rPr>
                <w:rFonts w:cs="Times New Roman"/>
                <w:sz w:val="22"/>
                <w:lang w:val="sv-SE"/>
              </w:rPr>
              <w:t>45</w:t>
            </w:r>
          </w:p>
        </w:tc>
        <w:tc>
          <w:tcPr>
            <w:tcW w:w="1331" w:type="dxa"/>
            <w:tcBorders>
              <w:top w:val="nil"/>
              <w:bottom w:val="nil"/>
            </w:tcBorders>
            <w:vAlign w:val="center"/>
          </w:tcPr>
          <w:p w14:paraId="4E1E9411" w14:textId="77777777" w:rsidR="00E83377" w:rsidRPr="009F015D" w:rsidRDefault="00E83377" w:rsidP="00146C81">
            <w:pPr>
              <w:jc w:val="center"/>
              <w:rPr>
                <w:rFonts w:cs="Times New Roman"/>
                <w:sz w:val="22"/>
                <w:lang w:val="sv-SE"/>
              </w:rPr>
            </w:pPr>
            <w:r w:rsidRPr="009F015D">
              <w:rPr>
                <w:rFonts w:cs="Times New Roman"/>
                <w:sz w:val="22"/>
                <w:lang w:val="sv-SE"/>
              </w:rPr>
              <w:t>37 (46,2)</w:t>
            </w:r>
          </w:p>
        </w:tc>
      </w:tr>
      <w:tr w:rsidR="00E83377" w:rsidRPr="009F015D" w14:paraId="56BFC4F8" w14:textId="77777777" w:rsidTr="00146C81">
        <w:trPr>
          <w:trHeight w:val="9"/>
        </w:trPr>
        <w:tc>
          <w:tcPr>
            <w:tcW w:w="2450" w:type="dxa"/>
            <w:tcBorders>
              <w:top w:val="nil"/>
              <w:bottom w:val="nil"/>
            </w:tcBorders>
          </w:tcPr>
          <w:p w14:paraId="101235FB"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diresapkan dan tidak mencemari sumber air </w:t>
            </w:r>
          </w:p>
        </w:tc>
        <w:tc>
          <w:tcPr>
            <w:tcW w:w="1148" w:type="dxa"/>
            <w:tcBorders>
              <w:top w:val="nil"/>
              <w:bottom w:val="nil"/>
            </w:tcBorders>
            <w:vAlign w:val="center"/>
          </w:tcPr>
          <w:p w14:paraId="25AD8872" w14:textId="77777777" w:rsidR="00E83377" w:rsidRPr="009F015D" w:rsidRDefault="00E83377" w:rsidP="00146C81">
            <w:pPr>
              <w:jc w:val="center"/>
              <w:rPr>
                <w:rFonts w:cs="Times New Roman"/>
                <w:sz w:val="22"/>
                <w:lang w:val="sv-SE"/>
              </w:rPr>
            </w:pPr>
            <w:r w:rsidRPr="009F015D">
              <w:rPr>
                <w:rFonts w:cs="Times New Roman"/>
                <w:sz w:val="22"/>
                <w:lang w:val="sv-SE"/>
              </w:rPr>
              <w:t>3</w:t>
            </w:r>
          </w:p>
        </w:tc>
        <w:tc>
          <w:tcPr>
            <w:tcW w:w="1152" w:type="dxa"/>
            <w:tcBorders>
              <w:top w:val="nil"/>
              <w:bottom w:val="nil"/>
            </w:tcBorders>
            <w:vAlign w:val="center"/>
          </w:tcPr>
          <w:p w14:paraId="0D5841FA" w14:textId="77777777" w:rsidR="00E83377" w:rsidRPr="009F015D" w:rsidRDefault="00E83377" w:rsidP="00146C81">
            <w:pPr>
              <w:jc w:val="center"/>
              <w:rPr>
                <w:rFonts w:cs="Times New Roman"/>
                <w:sz w:val="22"/>
                <w:lang w:val="sv-SE"/>
              </w:rPr>
            </w:pPr>
            <w:r w:rsidRPr="009F015D">
              <w:rPr>
                <w:rFonts w:cs="Times New Roman"/>
                <w:sz w:val="22"/>
                <w:lang w:val="sv-SE"/>
              </w:rPr>
              <w:t>7,5</w:t>
            </w:r>
          </w:p>
        </w:tc>
        <w:tc>
          <w:tcPr>
            <w:tcW w:w="919" w:type="dxa"/>
            <w:tcBorders>
              <w:top w:val="nil"/>
              <w:bottom w:val="nil"/>
            </w:tcBorders>
            <w:vAlign w:val="center"/>
          </w:tcPr>
          <w:p w14:paraId="0DE7CF04" w14:textId="77777777" w:rsidR="00E83377" w:rsidRPr="009F015D" w:rsidRDefault="00E83377" w:rsidP="00146C81">
            <w:pPr>
              <w:jc w:val="center"/>
              <w:rPr>
                <w:rFonts w:cs="Times New Roman"/>
                <w:sz w:val="22"/>
                <w:lang w:val="sv-SE"/>
              </w:rPr>
            </w:pPr>
            <w:r w:rsidRPr="009F015D">
              <w:rPr>
                <w:rFonts w:cs="Times New Roman"/>
                <w:sz w:val="22"/>
                <w:lang w:val="sv-SE"/>
              </w:rPr>
              <w:t>17</w:t>
            </w:r>
          </w:p>
        </w:tc>
        <w:tc>
          <w:tcPr>
            <w:tcW w:w="987" w:type="dxa"/>
            <w:tcBorders>
              <w:top w:val="nil"/>
              <w:bottom w:val="nil"/>
            </w:tcBorders>
            <w:vAlign w:val="center"/>
          </w:tcPr>
          <w:p w14:paraId="10FD92F7" w14:textId="77777777" w:rsidR="00E83377" w:rsidRPr="009F015D" w:rsidRDefault="00E83377" w:rsidP="00146C81">
            <w:pPr>
              <w:jc w:val="center"/>
              <w:rPr>
                <w:rFonts w:cs="Times New Roman"/>
                <w:sz w:val="22"/>
                <w:lang w:val="sv-SE"/>
              </w:rPr>
            </w:pPr>
            <w:r w:rsidRPr="009F015D">
              <w:rPr>
                <w:rFonts w:cs="Times New Roman"/>
                <w:sz w:val="22"/>
                <w:lang w:val="sv-SE"/>
              </w:rPr>
              <w:t>42,5</w:t>
            </w:r>
          </w:p>
        </w:tc>
        <w:tc>
          <w:tcPr>
            <w:tcW w:w="1331" w:type="dxa"/>
            <w:tcBorders>
              <w:top w:val="nil"/>
              <w:bottom w:val="nil"/>
            </w:tcBorders>
            <w:vAlign w:val="center"/>
          </w:tcPr>
          <w:p w14:paraId="6AFBBE48" w14:textId="77777777" w:rsidR="00E83377" w:rsidRPr="009F015D" w:rsidRDefault="00E83377" w:rsidP="00146C81">
            <w:pPr>
              <w:jc w:val="center"/>
              <w:rPr>
                <w:rFonts w:cs="Times New Roman"/>
                <w:sz w:val="22"/>
                <w:lang w:val="sv-SE"/>
              </w:rPr>
            </w:pPr>
            <w:r w:rsidRPr="009F015D">
              <w:rPr>
                <w:rFonts w:cs="Times New Roman"/>
                <w:sz w:val="22"/>
                <w:lang w:val="sv-SE"/>
              </w:rPr>
              <w:t>20 (25)</w:t>
            </w:r>
          </w:p>
        </w:tc>
      </w:tr>
      <w:tr w:rsidR="00E83377" w:rsidRPr="009F015D" w14:paraId="7CBEBCCB" w14:textId="77777777" w:rsidTr="00146C81">
        <w:trPr>
          <w:trHeight w:val="9"/>
        </w:trPr>
        <w:tc>
          <w:tcPr>
            <w:tcW w:w="2450" w:type="dxa"/>
            <w:tcBorders>
              <w:top w:val="nil"/>
              <w:bottom w:val="single" w:sz="4" w:space="0" w:color="auto"/>
            </w:tcBorders>
          </w:tcPr>
          <w:p w14:paraId="15F43ED4" w14:textId="77777777" w:rsidR="00E83377" w:rsidRPr="009F015D" w:rsidRDefault="00E83377" w:rsidP="00146C81">
            <w:pPr>
              <w:ind w:left="321" w:hanging="2"/>
              <w:rPr>
                <w:rFonts w:cs="Times New Roman"/>
                <w:sz w:val="22"/>
                <w:lang w:val="sv-SE"/>
              </w:rPr>
            </w:pPr>
            <w:r w:rsidRPr="009F015D">
              <w:rPr>
                <w:rFonts w:cs="Times New Roman"/>
                <w:sz w:val="22"/>
                <w:lang w:val="sv-SE"/>
              </w:rPr>
              <w:t>Ada, disalurkan ke selokan tertutup</w:t>
            </w:r>
          </w:p>
        </w:tc>
        <w:tc>
          <w:tcPr>
            <w:tcW w:w="1148" w:type="dxa"/>
            <w:tcBorders>
              <w:top w:val="nil"/>
              <w:bottom w:val="single" w:sz="4" w:space="0" w:color="auto"/>
            </w:tcBorders>
            <w:vAlign w:val="center"/>
          </w:tcPr>
          <w:p w14:paraId="561B1199" w14:textId="77777777" w:rsidR="00E83377" w:rsidRPr="009F015D" w:rsidRDefault="00E83377" w:rsidP="00146C81">
            <w:pPr>
              <w:jc w:val="center"/>
              <w:rPr>
                <w:rFonts w:cs="Times New Roman"/>
                <w:sz w:val="22"/>
                <w:lang w:val="sv-SE"/>
              </w:rPr>
            </w:pPr>
            <w:r w:rsidRPr="009F015D">
              <w:rPr>
                <w:rFonts w:cs="Times New Roman"/>
                <w:sz w:val="22"/>
                <w:lang w:val="sv-SE"/>
              </w:rPr>
              <w:t>2</w:t>
            </w:r>
          </w:p>
        </w:tc>
        <w:tc>
          <w:tcPr>
            <w:tcW w:w="1152" w:type="dxa"/>
            <w:tcBorders>
              <w:top w:val="nil"/>
              <w:bottom w:val="single" w:sz="4" w:space="0" w:color="auto"/>
            </w:tcBorders>
            <w:vAlign w:val="center"/>
          </w:tcPr>
          <w:p w14:paraId="677EF877" w14:textId="77777777" w:rsidR="00E83377" w:rsidRPr="009F015D" w:rsidRDefault="00E83377" w:rsidP="00146C81">
            <w:pPr>
              <w:jc w:val="center"/>
              <w:rPr>
                <w:rFonts w:cs="Times New Roman"/>
                <w:sz w:val="22"/>
                <w:lang w:val="sv-SE"/>
              </w:rPr>
            </w:pPr>
            <w:r w:rsidRPr="009F015D">
              <w:rPr>
                <w:rFonts w:cs="Times New Roman"/>
                <w:sz w:val="22"/>
                <w:lang w:val="sv-SE"/>
              </w:rPr>
              <w:t>5</w:t>
            </w:r>
          </w:p>
        </w:tc>
        <w:tc>
          <w:tcPr>
            <w:tcW w:w="919" w:type="dxa"/>
            <w:tcBorders>
              <w:top w:val="nil"/>
              <w:bottom w:val="single" w:sz="4" w:space="0" w:color="auto"/>
            </w:tcBorders>
            <w:vAlign w:val="center"/>
          </w:tcPr>
          <w:p w14:paraId="0D0EDDED" w14:textId="77777777" w:rsidR="00E83377" w:rsidRPr="009F015D" w:rsidRDefault="00E83377" w:rsidP="00146C81">
            <w:pPr>
              <w:jc w:val="center"/>
              <w:rPr>
                <w:rFonts w:cs="Times New Roman"/>
                <w:sz w:val="22"/>
                <w:lang w:val="sv-SE"/>
              </w:rPr>
            </w:pPr>
            <w:r w:rsidRPr="009F015D">
              <w:rPr>
                <w:rFonts w:cs="Times New Roman"/>
                <w:sz w:val="22"/>
                <w:lang w:val="sv-SE"/>
              </w:rPr>
              <w:t>5</w:t>
            </w:r>
          </w:p>
        </w:tc>
        <w:tc>
          <w:tcPr>
            <w:tcW w:w="987" w:type="dxa"/>
            <w:tcBorders>
              <w:top w:val="nil"/>
              <w:bottom w:val="single" w:sz="4" w:space="0" w:color="auto"/>
            </w:tcBorders>
            <w:vAlign w:val="center"/>
          </w:tcPr>
          <w:p w14:paraId="0E6487C5" w14:textId="77777777" w:rsidR="00E83377" w:rsidRPr="009F015D" w:rsidRDefault="00E83377" w:rsidP="00146C81">
            <w:pPr>
              <w:jc w:val="center"/>
              <w:rPr>
                <w:rFonts w:cs="Times New Roman"/>
                <w:sz w:val="22"/>
                <w:lang w:val="sv-SE"/>
              </w:rPr>
            </w:pPr>
            <w:r w:rsidRPr="009F015D">
              <w:rPr>
                <w:rFonts w:cs="Times New Roman"/>
                <w:sz w:val="22"/>
                <w:lang w:val="sv-SE"/>
              </w:rPr>
              <w:t>12,5</w:t>
            </w:r>
          </w:p>
        </w:tc>
        <w:tc>
          <w:tcPr>
            <w:tcW w:w="1331" w:type="dxa"/>
            <w:tcBorders>
              <w:top w:val="nil"/>
              <w:bottom w:val="single" w:sz="4" w:space="0" w:color="auto"/>
            </w:tcBorders>
            <w:vAlign w:val="center"/>
          </w:tcPr>
          <w:p w14:paraId="41B94CA9" w14:textId="77777777" w:rsidR="00E83377" w:rsidRPr="009F015D" w:rsidRDefault="00E83377" w:rsidP="00146C81">
            <w:pPr>
              <w:jc w:val="center"/>
              <w:rPr>
                <w:rFonts w:cs="Times New Roman"/>
                <w:sz w:val="22"/>
                <w:lang w:val="sv-SE"/>
              </w:rPr>
            </w:pPr>
            <w:r w:rsidRPr="009F015D">
              <w:rPr>
                <w:rFonts w:cs="Times New Roman"/>
                <w:sz w:val="22"/>
                <w:lang w:val="sv-SE"/>
              </w:rPr>
              <w:t>7 (8,8)</w:t>
            </w:r>
          </w:p>
        </w:tc>
      </w:tr>
      <w:tr w:rsidR="00E83377" w:rsidRPr="009F015D" w14:paraId="0A1EB280" w14:textId="77777777" w:rsidTr="00146C81">
        <w:trPr>
          <w:trHeight w:val="9"/>
        </w:trPr>
        <w:tc>
          <w:tcPr>
            <w:tcW w:w="2450" w:type="dxa"/>
            <w:tcBorders>
              <w:bottom w:val="single" w:sz="4" w:space="0" w:color="auto"/>
            </w:tcBorders>
          </w:tcPr>
          <w:p w14:paraId="3C5DA9F0" w14:textId="77777777" w:rsidR="00E83377" w:rsidRPr="009F015D" w:rsidRDefault="00E83377" w:rsidP="00146C81">
            <w:pPr>
              <w:rPr>
                <w:rFonts w:cs="Times New Roman"/>
                <w:b/>
                <w:bCs/>
                <w:sz w:val="22"/>
              </w:rPr>
            </w:pPr>
            <w:r w:rsidRPr="009F015D">
              <w:rPr>
                <w:rFonts w:cs="Times New Roman"/>
                <w:b/>
                <w:bCs/>
                <w:sz w:val="22"/>
              </w:rPr>
              <w:t>Total</w:t>
            </w:r>
          </w:p>
        </w:tc>
        <w:tc>
          <w:tcPr>
            <w:tcW w:w="1148" w:type="dxa"/>
            <w:tcBorders>
              <w:bottom w:val="single" w:sz="4" w:space="0" w:color="auto"/>
            </w:tcBorders>
            <w:vAlign w:val="center"/>
          </w:tcPr>
          <w:p w14:paraId="704D2F21" w14:textId="77777777" w:rsidR="00E83377" w:rsidRPr="009F015D" w:rsidRDefault="00E83377" w:rsidP="00146C81">
            <w:pPr>
              <w:jc w:val="center"/>
              <w:rPr>
                <w:rFonts w:cs="Times New Roman"/>
                <w:sz w:val="22"/>
              </w:rPr>
            </w:pPr>
            <w:r w:rsidRPr="009F015D">
              <w:rPr>
                <w:rFonts w:cs="Times New Roman"/>
                <w:sz w:val="22"/>
              </w:rPr>
              <w:t>40</w:t>
            </w:r>
          </w:p>
        </w:tc>
        <w:tc>
          <w:tcPr>
            <w:tcW w:w="1152" w:type="dxa"/>
            <w:tcBorders>
              <w:bottom w:val="single" w:sz="4" w:space="0" w:color="auto"/>
            </w:tcBorders>
            <w:vAlign w:val="center"/>
          </w:tcPr>
          <w:p w14:paraId="5C16081D" w14:textId="77777777" w:rsidR="00E83377" w:rsidRPr="009F015D" w:rsidRDefault="00E83377" w:rsidP="00146C81">
            <w:pPr>
              <w:jc w:val="center"/>
              <w:rPr>
                <w:rFonts w:cs="Times New Roman"/>
                <w:sz w:val="22"/>
              </w:rPr>
            </w:pPr>
            <w:r w:rsidRPr="009F015D">
              <w:rPr>
                <w:rFonts w:cs="Times New Roman"/>
                <w:sz w:val="22"/>
              </w:rPr>
              <w:t>100</w:t>
            </w:r>
          </w:p>
        </w:tc>
        <w:tc>
          <w:tcPr>
            <w:tcW w:w="919" w:type="dxa"/>
            <w:tcBorders>
              <w:bottom w:val="single" w:sz="4" w:space="0" w:color="auto"/>
            </w:tcBorders>
            <w:vAlign w:val="center"/>
          </w:tcPr>
          <w:p w14:paraId="54421594" w14:textId="77777777" w:rsidR="00E83377" w:rsidRPr="009F015D" w:rsidRDefault="00E83377" w:rsidP="00146C81">
            <w:pPr>
              <w:jc w:val="center"/>
              <w:rPr>
                <w:rFonts w:cs="Times New Roman"/>
                <w:sz w:val="22"/>
              </w:rPr>
            </w:pPr>
            <w:r w:rsidRPr="009F015D">
              <w:rPr>
                <w:rFonts w:cs="Times New Roman"/>
                <w:sz w:val="22"/>
              </w:rPr>
              <w:t>40</w:t>
            </w:r>
          </w:p>
        </w:tc>
        <w:tc>
          <w:tcPr>
            <w:tcW w:w="987" w:type="dxa"/>
            <w:tcBorders>
              <w:bottom w:val="single" w:sz="4" w:space="0" w:color="auto"/>
            </w:tcBorders>
            <w:vAlign w:val="center"/>
          </w:tcPr>
          <w:p w14:paraId="0642AED4" w14:textId="77777777" w:rsidR="00E83377" w:rsidRPr="009F015D" w:rsidRDefault="00E83377" w:rsidP="00146C81">
            <w:pPr>
              <w:jc w:val="center"/>
              <w:rPr>
                <w:rFonts w:cs="Times New Roman"/>
                <w:sz w:val="22"/>
              </w:rPr>
            </w:pPr>
            <w:r w:rsidRPr="009F015D">
              <w:rPr>
                <w:rFonts w:cs="Times New Roman"/>
                <w:sz w:val="22"/>
              </w:rPr>
              <w:t>100</w:t>
            </w:r>
          </w:p>
        </w:tc>
        <w:tc>
          <w:tcPr>
            <w:tcW w:w="1331" w:type="dxa"/>
            <w:tcBorders>
              <w:bottom w:val="single" w:sz="4" w:space="0" w:color="auto"/>
            </w:tcBorders>
            <w:vAlign w:val="center"/>
          </w:tcPr>
          <w:p w14:paraId="4739A93F" w14:textId="77777777" w:rsidR="00E83377" w:rsidRPr="009F015D" w:rsidRDefault="00E83377" w:rsidP="00146C81">
            <w:pPr>
              <w:jc w:val="center"/>
              <w:rPr>
                <w:rFonts w:cs="Times New Roman"/>
                <w:sz w:val="22"/>
              </w:rPr>
            </w:pPr>
            <w:r w:rsidRPr="009F015D">
              <w:rPr>
                <w:rFonts w:cs="Times New Roman"/>
                <w:sz w:val="22"/>
              </w:rPr>
              <w:t>80  (100)</w:t>
            </w:r>
          </w:p>
        </w:tc>
      </w:tr>
    </w:tbl>
    <w:p w14:paraId="3A2462CF" w14:textId="09DAE2FC" w:rsidR="00E83377" w:rsidRDefault="00E83377" w:rsidP="00B176C4">
      <w:pPr>
        <w:spacing w:line="360" w:lineRule="auto"/>
        <w:ind w:firstLine="720"/>
        <w:rPr>
          <w:rFonts w:cs="Times New Roman"/>
          <w:szCs w:val="24"/>
        </w:rPr>
      </w:pPr>
      <w:r w:rsidRPr="00B276F6">
        <w:rPr>
          <w:rFonts w:cs="Times New Roman"/>
          <w:szCs w:val="24"/>
        </w:rPr>
        <w:t xml:space="preserve">Berdasarkan </w:t>
      </w:r>
      <w:r>
        <w:rPr>
          <w:rFonts w:cs="Times New Roman"/>
          <w:szCs w:val="24"/>
        </w:rPr>
        <w:t>table 4.13</w:t>
      </w:r>
      <w:r w:rsidRPr="00B276F6">
        <w:rPr>
          <w:rFonts w:cs="Times New Roman"/>
          <w:szCs w:val="24"/>
        </w:rPr>
        <w:t xml:space="preserve"> indikator sarana </w:t>
      </w:r>
      <w:proofErr w:type="spellStart"/>
      <w:r w:rsidRPr="00B276F6">
        <w:rPr>
          <w:rFonts w:cs="Times New Roman"/>
          <w:szCs w:val="24"/>
        </w:rPr>
        <w:t>pembuangan</w:t>
      </w:r>
      <w:proofErr w:type="spellEnd"/>
      <w:r w:rsidRPr="00B276F6">
        <w:rPr>
          <w:rFonts w:cs="Times New Roman"/>
          <w:szCs w:val="24"/>
        </w:rPr>
        <w:t xml:space="preserve"> air </w:t>
      </w:r>
      <w:proofErr w:type="spellStart"/>
      <w:r w:rsidRPr="00B276F6">
        <w:rPr>
          <w:rFonts w:cs="Times New Roman"/>
          <w:szCs w:val="24"/>
        </w:rPr>
        <w:t>limbah</w:t>
      </w:r>
      <w:proofErr w:type="spellEnd"/>
      <w:r w:rsidRPr="003076E2">
        <w:rPr>
          <w:rFonts w:cs="Times New Roman"/>
          <w:szCs w:val="24"/>
        </w:rPr>
        <w:t xml:space="preserve">, </w:t>
      </w:r>
      <w:proofErr w:type="spellStart"/>
      <w:r w:rsidR="003076E2" w:rsidRPr="003076E2">
        <w:rPr>
          <w:rFonts w:cs="Times New Roman"/>
          <w:szCs w:val="24"/>
        </w:rPr>
        <w:t>kelompok</w:t>
      </w:r>
      <w:proofErr w:type="spellEnd"/>
      <w:r w:rsidR="003076E2" w:rsidRPr="003076E2">
        <w:rPr>
          <w:rFonts w:cs="Times New Roman"/>
          <w:szCs w:val="24"/>
        </w:rPr>
        <w:t xml:space="preserve"> TB </w:t>
      </w:r>
      <w:proofErr w:type="spellStart"/>
      <w:r w:rsidR="003076E2" w:rsidRPr="003076E2">
        <w:rPr>
          <w:rFonts w:cs="Times New Roman"/>
          <w:szCs w:val="24"/>
        </w:rPr>
        <w:t>paru</w:t>
      </w:r>
      <w:proofErr w:type="spellEnd"/>
      <w:r w:rsidR="003076E2" w:rsidRPr="003076E2">
        <w:rPr>
          <w:rFonts w:cs="Times New Roman"/>
          <w:szCs w:val="24"/>
        </w:rPr>
        <w:t xml:space="preserve"> </w:t>
      </w:r>
      <w:proofErr w:type="spellStart"/>
      <w:r w:rsidR="003076E2" w:rsidRPr="003076E2">
        <w:rPr>
          <w:rFonts w:cs="Times New Roman"/>
          <w:szCs w:val="24"/>
        </w:rPr>
        <w:t>mayoritas</w:t>
      </w:r>
      <w:proofErr w:type="spellEnd"/>
      <w:r w:rsidR="003076E2" w:rsidRPr="003076E2">
        <w:rPr>
          <w:rFonts w:cs="Times New Roman"/>
          <w:szCs w:val="24"/>
        </w:rPr>
        <w:t xml:space="preserve"> </w:t>
      </w:r>
      <w:proofErr w:type="spellStart"/>
      <w:r w:rsidR="003076E2" w:rsidRPr="003076E2">
        <w:rPr>
          <w:rFonts w:cs="Times New Roman"/>
          <w:szCs w:val="24"/>
        </w:rPr>
        <w:t>sarana</w:t>
      </w:r>
      <w:proofErr w:type="spellEnd"/>
      <w:r w:rsidR="003076E2" w:rsidRPr="003076E2">
        <w:rPr>
          <w:rFonts w:cs="Times New Roman"/>
          <w:szCs w:val="24"/>
        </w:rPr>
        <w:t xml:space="preserve"> </w:t>
      </w:r>
      <w:proofErr w:type="spellStart"/>
      <w:r w:rsidR="003076E2" w:rsidRPr="003076E2">
        <w:rPr>
          <w:rFonts w:cs="Times New Roman"/>
          <w:szCs w:val="24"/>
        </w:rPr>
        <w:t>pembuangan</w:t>
      </w:r>
      <w:proofErr w:type="spellEnd"/>
      <w:r w:rsidR="003076E2" w:rsidRPr="003076E2">
        <w:rPr>
          <w:rFonts w:cs="Times New Roman"/>
          <w:szCs w:val="24"/>
        </w:rPr>
        <w:t xml:space="preserve"> air </w:t>
      </w:r>
      <w:proofErr w:type="spellStart"/>
      <w:r w:rsidR="003076E2" w:rsidRPr="003076E2">
        <w:rPr>
          <w:rFonts w:cs="Times New Roman"/>
          <w:szCs w:val="24"/>
        </w:rPr>
        <w:t>limbah</w:t>
      </w:r>
      <w:proofErr w:type="spellEnd"/>
      <w:r w:rsidR="003076E2" w:rsidRPr="003076E2">
        <w:rPr>
          <w:rFonts w:cs="Times New Roman"/>
          <w:szCs w:val="24"/>
        </w:rPr>
        <w:t xml:space="preserve"> </w:t>
      </w:r>
      <w:proofErr w:type="spellStart"/>
      <w:r w:rsidR="003076E2" w:rsidRPr="003076E2">
        <w:rPr>
          <w:rFonts w:cs="Times New Roman"/>
          <w:szCs w:val="24"/>
        </w:rPr>
        <w:t>berada</w:t>
      </w:r>
      <w:proofErr w:type="spellEnd"/>
      <w:r w:rsidR="003076E2" w:rsidRPr="003076E2">
        <w:rPr>
          <w:rFonts w:cs="Times New Roman"/>
          <w:szCs w:val="24"/>
        </w:rPr>
        <w:t xml:space="preserve"> pada </w:t>
      </w:r>
      <w:proofErr w:type="spellStart"/>
      <w:r w:rsidR="003076E2" w:rsidRPr="003076E2">
        <w:rPr>
          <w:rFonts w:cs="Times New Roman"/>
          <w:szCs w:val="24"/>
        </w:rPr>
        <w:t>kategori</w:t>
      </w:r>
      <w:proofErr w:type="spellEnd"/>
      <w:r w:rsidR="003076E2" w:rsidRPr="003076E2">
        <w:rPr>
          <w:rFonts w:cs="Times New Roman"/>
          <w:szCs w:val="24"/>
        </w:rPr>
        <w:t xml:space="preserve"> </w:t>
      </w:r>
      <w:proofErr w:type="spellStart"/>
      <w:r w:rsidR="003076E2" w:rsidRPr="003076E2">
        <w:rPr>
          <w:rFonts w:cs="Times New Roman"/>
          <w:szCs w:val="24"/>
        </w:rPr>
        <w:t>ada</w:t>
      </w:r>
      <w:proofErr w:type="spellEnd"/>
      <w:r w:rsidR="003076E2" w:rsidRPr="003076E2">
        <w:rPr>
          <w:rFonts w:cs="Times New Roman"/>
          <w:szCs w:val="24"/>
        </w:rPr>
        <w:t xml:space="preserve">, </w:t>
      </w:r>
      <w:proofErr w:type="spellStart"/>
      <w:r w:rsidR="003076E2" w:rsidRPr="003076E2">
        <w:rPr>
          <w:rFonts w:cs="Times New Roman"/>
          <w:szCs w:val="24"/>
        </w:rPr>
        <w:t>disalurkan</w:t>
      </w:r>
      <w:proofErr w:type="spellEnd"/>
      <w:r w:rsidR="003076E2" w:rsidRPr="003076E2">
        <w:rPr>
          <w:rFonts w:cs="Times New Roman"/>
          <w:szCs w:val="24"/>
        </w:rPr>
        <w:t xml:space="preserve"> </w:t>
      </w:r>
      <w:proofErr w:type="spellStart"/>
      <w:r w:rsidR="003076E2" w:rsidRPr="003076E2">
        <w:rPr>
          <w:rFonts w:cs="Times New Roman"/>
          <w:szCs w:val="24"/>
        </w:rPr>
        <w:t>ke</w:t>
      </w:r>
      <w:proofErr w:type="spellEnd"/>
      <w:r w:rsidR="003076E2" w:rsidRPr="003076E2">
        <w:rPr>
          <w:rFonts w:cs="Times New Roman"/>
          <w:szCs w:val="24"/>
        </w:rPr>
        <w:t xml:space="preserve"> </w:t>
      </w:r>
      <w:proofErr w:type="spellStart"/>
      <w:r w:rsidR="003076E2" w:rsidRPr="003076E2">
        <w:rPr>
          <w:rFonts w:cs="Times New Roman"/>
          <w:szCs w:val="24"/>
        </w:rPr>
        <w:t>selokan</w:t>
      </w:r>
      <w:proofErr w:type="spellEnd"/>
      <w:r w:rsidR="003076E2" w:rsidRPr="003076E2">
        <w:rPr>
          <w:rFonts w:cs="Times New Roman"/>
          <w:szCs w:val="24"/>
        </w:rPr>
        <w:t xml:space="preserve"> </w:t>
      </w:r>
      <w:proofErr w:type="spellStart"/>
      <w:r w:rsidR="003076E2" w:rsidRPr="003076E2">
        <w:rPr>
          <w:rFonts w:cs="Times New Roman"/>
          <w:szCs w:val="24"/>
        </w:rPr>
        <w:t>terbuka</w:t>
      </w:r>
      <w:proofErr w:type="spellEnd"/>
      <w:r w:rsidR="003076E2" w:rsidRPr="003076E2">
        <w:rPr>
          <w:rFonts w:cs="Times New Roman"/>
          <w:szCs w:val="24"/>
        </w:rPr>
        <w:t xml:space="preserve">, </w:t>
      </w:r>
      <w:proofErr w:type="spellStart"/>
      <w:r w:rsidR="003076E2" w:rsidRPr="003076E2">
        <w:rPr>
          <w:rFonts w:cs="Times New Roman"/>
          <w:szCs w:val="24"/>
        </w:rPr>
        <w:t>yaitu</w:t>
      </w:r>
      <w:proofErr w:type="spellEnd"/>
      <w:r w:rsidR="003076E2" w:rsidRPr="003076E2">
        <w:rPr>
          <w:rFonts w:cs="Times New Roman"/>
          <w:szCs w:val="24"/>
        </w:rPr>
        <w:t xml:space="preserve"> </w:t>
      </w:r>
      <w:proofErr w:type="spellStart"/>
      <w:r w:rsidR="003076E2" w:rsidRPr="003076E2">
        <w:rPr>
          <w:rFonts w:cs="Times New Roman"/>
          <w:szCs w:val="24"/>
        </w:rPr>
        <w:t>sebanyak</w:t>
      </w:r>
      <w:proofErr w:type="spellEnd"/>
      <w:r w:rsidR="003076E2" w:rsidRPr="003076E2">
        <w:rPr>
          <w:rFonts w:cs="Times New Roman"/>
          <w:szCs w:val="24"/>
        </w:rPr>
        <w:t xml:space="preserve"> 19 </w:t>
      </w:r>
      <w:proofErr w:type="spellStart"/>
      <w:r w:rsidR="003076E2" w:rsidRPr="003076E2">
        <w:rPr>
          <w:rFonts w:cs="Times New Roman"/>
          <w:szCs w:val="24"/>
        </w:rPr>
        <w:t>rumah</w:t>
      </w:r>
      <w:proofErr w:type="spellEnd"/>
      <w:r w:rsidR="003076E2" w:rsidRPr="003076E2">
        <w:rPr>
          <w:rFonts w:cs="Times New Roman"/>
          <w:szCs w:val="24"/>
        </w:rPr>
        <w:t xml:space="preserve"> (47,5%). </w:t>
      </w:r>
      <w:proofErr w:type="spellStart"/>
      <w:r w:rsidR="003076E2" w:rsidRPr="003076E2">
        <w:rPr>
          <w:rFonts w:cs="Times New Roman"/>
          <w:szCs w:val="24"/>
        </w:rPr>
        <w:t>Sementara</w:t>
      </w:r>
      <w:proofErr w:type="spellEnd"/>
      <w:r w:rsidR="003076E2" w:rsidRPr="003076E2">
        <w:rPr>
          <w:rFonts w:cs="Times New Roman"/>
          <w:szCs w:val="24"/>
        </w:rPr>
        <w:t xml:space="preserve"> </w:t>
      </w:r>
      <w:proofErr w:type="spellStart"/>
      <w:r w:rsidR="003076E2" w:rsidRPr="003076E2">
        <w:rPr>
          <w:rFonts w:cs="Times New Roman"/>
          <w:szCs w:val="24"/>
        </w:rPr>
        <w:t>itu</w:t>
      </w:r>
      <w:proofErr w:type="spellEnd"/>
      <w:r w:rsidR="003076E2" w:rsidRPr="003076E2">
        <w:rPr>
          <w:rFonts w:cs="Times New Roman"/>
          <w:szCs w:val="24"/>
        </w:rPr>
        <w:t xml:space="preserve">, pada </w:t>
      </w:r>
      <w:proofErr w:type="spellStart"/>
      <w:r w:rsidR="003076E2" w:rsidRPr="003076E2">
        <w:rPr>
          <w:rFonts w:cs="Times New Roman"/>
          <w:szCs w:val="24"/>
        </w:rPr>
        <w:t>kelompok</w:t>
      </w:r>
      <w:proofErr w:type="spellEnd"/>
      <w:r w:rsidR="003076E2" w:rsidRPr="003076E2">
        <w:rPr>
          <w:rFonts w:cs="Times New Roman"/>
          <w:szCs w:val="24"/>
        </w:rPr>
        <w:t xml:space="preserve"> </w:t>
      </w:r>
      <w:proofErr w:type="gramStart"/>
      <w:r w:rsidR="003076E2" w:rsidRPr="003076E2">
        <w:rPr>
          <w:rFonts w:cs="Times New Roman"/>
          <w:szCs w:val="24"/>
        </w:rPr>
        <w:t>non TB</w:t>
      </w:r>
      <w:proofErr w:type="gramEnd"/>
      <w:r w:rsidR="003076E2" w:rsidRPr="003076E2">
        <w:rPr>
          <w:rFonts w:cs="Times New Roman"/>
          <w:szCs w:val="24"/>
        </w:rPr>
        <w:t xml:space="preserve"> </w:t>
      </w:r>
      <w:proofErr w:type="spellStart"/>
      <w:r w:rsidR="003076E2" w:rsidRPr="003076E2">
        <w:rPr>
          <w:rFonts w:cs="Times New Roman"/>
          <w:szCs w:val="24"/>
        </w:rPr>
        <w:t>paru</w:t>
      </w:r>
      <w:proofErr w:type="spellEnd"/>
      <w:r w:rsidR="003076E2" w:rsidRPr="003076E2">
        <w:rPr>
          <w:rFonts w:cs="Times New Roman"/>
          <w:szCs w:val="24"/>
        </w:rPr>
        <w:t xml:space="preserve"> </w:t>
      </w:r>
      <w:proofErr w:type="spellStart"/>
      <w:r w:rsidR="003076E2" w:rsidRPr="003076E2">
        <w:rPr>
          <w:rFonts w:cs="Times New Roman"/>
          <w:szCs w:val="24"/>
        </w:rPr>
        <w:t>mayoritas</w:t>
      </w:r>
      <w:proofErr w:type="spellEnd"/>
      <w:r w:rsidR="003076E2" w:rsidRPr="003076E2">
        <w:rPr>
          <w:rFonts w:cs="Times New Roman"/>
          <w:szCs w:val="24"/>
        </w:rPr>
        <w:t xml:space="preserve"> </w:t>
      </w:r>
      <w:proofErr w:type="spellStart"/>
      <w:r w:rsidR="003076E2" w:rsidRPr="003076E2">
        <w:rPr>
          <w:rFonts w:cs="Times New Roman"/>
          <w:szCs w:val="24"/>
        </w:rPr>
        <w:t>sarana</w:t>
      </w:r>
      <w:proofErr w:type="spellEnd"/>
      <w:r w:rsidR="003076E2" w:rsidRPr="003076E2">
        <w:rPr>
          <w:rFonts w:cs="Times New Roman"/>
          <w:szCs w:val="24"/>
        </w:rPr>
        <w:t xml:space="preserve"> </w:t>
      </w:r>
      <w:proofErr w:type="spellStart"/>
      <w:r w:rsidR="003076E2" w:rsidRPr="003076E2">
        <w:rPr>
          <w:rFonts w:cs="Times New Roman"/>
          <w:szCs w:val="24"/>
        </w:rPr>
        <w:t>pembuangan</w:t>
      </w:r>
      <w:proofErr w:type="spellEnd"/>
      <w:r w:rsidR="003076E2" w:rsidRPr="003076E2">
        <w:rPr>
          <w:rFonts w:cs="Times New Roman"/>
          <w:szCs w:val="24"/>
        </w:rPr>
        <w:t xml:space="preserve"> air </w:t>
      </w:r>
      <w:proofErr w:type="spellStart"/>
      <w:r w:rsidR="003076E2" w:rsidRPr="003076E2">
        <w:rPr>
          <w:rFonts w:cs="Times New Roman"/>
          <w:szCs w:val="24"/>
        </w:rPr>
        <w:t>limbah</w:t>
      </w:r>
      <w:proofErr w:type="spellEnd"/>
      <w:r w:rsidR="003076E2" w:rsidRPr="003076E2">
        <w:rPr>
          <w:rFonts w:cs="Times New Roman"/>
          <w:szCs w:val="24"/>
        </w:rPr>
        <w:t xml:space="preserve"> </w:t>
      </w:r>
      <w:proofErr w:type="spellStart"/>
      <w:r w:rsidR="003076E2" w:rsidRPr="003076E2">
        <w:rPr>
          <w:rFonts w:cs="Times New Roman"/>
          <w:szCs w:val="24"/>
        </w:rPr>
        <w:t>berada</w:t>
      </w:r>
      <w:proofErr w:type="spellEnd"/>
      <w:r w:rsidR="003076E2" w:rsidRPr="003076E2">
        <w:rPr>
          <w:rFonts w:cs="Times New Roman"/>
          <w:szCs w:val="24"/>
        </w:rPr>
        <w:t xml:space="preserve"> pada </w:t>
      </w:r>
      <w:proofErr w:type="spellStart"/>
      <w:r w:rsidR="003076E2" w:rsidRPr="003076E2">
        <w:rPr>
          <w:rFonts w:cs="Times New Roman"/>
          <w:szCs w:val="24"/>
        </w:rPr>
        <w:t>kategori</w:t>
      </w:r>
      <w:proofErr w:type="spellEnd"/>
      <w:r w:rsidR="003076E2" w:rsidRPr="003076E2">
        <w:rPr>
          <w:rFonts w:cs="Times New Roman"/>
          <w:szCs w:val="24"/>
        </w:rPr>
        <w:t xml:space="preserve"> </w:t>
      </w:r>
      <w:proofErr w:type="spellStart"/>
      <w:r w:rsidR="003076E2" w:rsidRPr="003076E2">
        <w:rPr>
          <w:rFonts w:cs="Times New Roman"/>
          <w:szCs w:val="24"/>
        </w:rPr>
        <w:t>ada</w:t>
      </w:r>
      <w:proofErr w:type="spellEnd"/>
      <w:r w:rsidR="003076E2" w:rsidRPr="003076E2">
        <w:rPr>
          <w:rFonts w:cs="Times New Roman"/>
          <w:szCs w:val="24"/>
        </w:rPr>
        <w:t xml:space="preserve">, </w:t>
      </w:r>
      <w:proofErr w:type="spellStart"/>
      <w:r w:rsidR="003076E2" w:rsidRPr="003076E2">
        <w:rPr>
          <w:rFonts w:cs="Times New Roman"/>
          <w:szCs w:val="24"/>
        </w:rPr>
        <w:t>diresapkan</w:t>
      </w:r>
      <w:proofErr w:type="spellEnd"/>
      <w:r w:rsidR="003076E2" w:rsidRPr="003076E2">
        <w:rPr>
          <w:rFonts w:cs="Times New Roman"/>
          <w:szCs w:val="24"/>
        </w:rPr>
        <w:t xml:space="preserve"> dan </w:t>
      </w:r>
      <w:proofErr w:type="spellStart"/>
      <w:r w:rsidR="003076E2" w:rsidRPr="003076E2">
        <w:rPr>
          <w:rFonts w:cs="Times New Roman"/>
          <w:szCs w:val="24"/>
        </w:rPr>
        <w:t>tidak</w:t>
      </w:r>
      <w:proofErr w:type="spellEnd"/>
      <w:r w:rsidR="003076E2" w:rsidRPr="003076E2">
        <w:rPr>
          <w:rFonts w:cs="Times New Roman"/>
          <w:szCs w:val="24"/>
        </w:rPr>
        <w:t xml:space="preserve"> </w:t>
      </w:r>
      <w:proofErr w:type="spellStart"/>
      <w:r w:rsidR="003076E2" w:rsidRPr="003076E2">
        <w:rPr>
          <w:rFonts w:cs="Times New Roman"/>
          <w:szCs w:val="24"/>
        </w:rPr>
        <w:t>mencemari</w:t>
      </w:r>
      <w:proofErr w:type="spellEnd"/>
      <w:r w:rsidR="003076E2" w:rsidRPr="003076E2">
        <w:rPr>
          <w:rFonts w:cs="Times New Roman"/>
          <w:szCs w:val="24"/>
        </w:rPr>
        <w:t xml:space="preserve"> </w:t>
      </w:r>
      <w:proofErr w:type="spellStart"/>
      <w:r w:rsidR="003076E2" w:rsidRPr="003076E2">
        <w:rPr>
          <w:rFonts w:cs="Times New Roman"/>
          <w:szCs w:val="24"/>
        </w:rPr>
        <w:t>sumber</w:t>
      </w:r>
      <w:proofErr w:type="spellEnd"/>
      <w:r w:rsidR="003076E2" w:rsidRPr="003076E2">
        <w:rPr>
          <w:rFonts w:cs="Times New Roman"/>
          <w:szCs w:val="24"/>
        </w:rPr>
        <w:t xml:space="preserve"> air, </w:t>
      </w:r>
      <w:proofErr w:type="spellStart"/>
      <w:r w:rsidR="003076E2" w:rsidRPr="003076E2">
        <w:rPr>
          <w:rFonts w:cs="Times New Roman"/>
          <w:szCs w:val="24"/>
        </w:rPr>
        <w:t>yaitu</w:t>
      </w:r>
      <w:proofErr w:type="spellEnd"/>
      <w:r w:rsidR="003076E2" w:rsidRPr="003076E2">
        <w:rPr>
          <w:rFonts w:cs="Times New Roman"/>
          <w:szCs w:val="24"/>
        </w:rPr>
        <w:t xml:space="preserve"> </w:t>
      </w:r>
      <w:proofErr w:type="spellStart"/>
      <w:r w:rsidR="003076E2" w:rsidRPr="003076E2">
        <w:rPr>
          <w:rFonts w:cs="Times New Roman"/>
          <w:szCs w:val="24"/>
        </w:rPr>
        <w:t>sebanyak</w:t>
      </w:r>
      <w:proofErr w:type="spellEnd"/>
      <w:r w:rsidR="003076E2" w:rsidRPr="003076E2">
        <w:rPr>
          <w:rFonts w:cs="Times New Roman"/>
          <w:szCs w:val="24"/>
        </w:rPr>
        <w:t xml:space="preserve"> 17 </w:t>
      </w:r>
      <w:proofErr w:type="spellStart"/>
      <w:r w:rsidR="003076E2" w:rsidRPr="003076E2">
        <w:rPr>
          <w:rFonts w:cs="Times New Roman"/>
          <w:szCs w:val="24"/>
        </w:rPr>
        <w:t>rumah</w:t>
      </w:r>
      <w:proofErr w:type="spellEnd"/>
      <w:r w:rsidR="003076E2" w:rsidRPr="003076E2">
        <w:rPr>
          <w:rFonts w:cs="Times New Roman"/>
          <w:szCs w:val="24"/>
        </w:rPr>
        <w:t xml:space="preserve"> (42,5%).</w:t>
      </w:r>
    </w:p>
    <w:p w14:paraId="0E06D0F4" w14:textId="77777777" w:rsidR="005C396A" w:rsidRPr="005C396A" w:rsidRDefault="005C396A" w:rsidP="005C396A">
      <w:pPr>
        <w:spacing w:line="360" w:lineRule="auto"/>
        <w:ind w:firstLine="720"/>
        <w:rPr>
          <w:rFonts w:cs="Times New Roman"/>
          <w:szCs w:val="24"/>
        </w:rPr>
      </w:pPr>
      <w:proofErr w:type="spellStart"/>
      <w:r w:rsidRPr="00664933">
        <w:rPr>
          <w:rFonts w:cs="Times New Roman"/>
          <w:szCs w:val="24"/>
        </w:rPr>
        <w:t>Berdasarkan</w:t>
      </w:r>
      <w:proofErr w:type="spellEnd"/>
      <w:r w:rsidRPr="00664933">
        <w:rPr>
          <w:rFonts w:cs="Times New Roman"/>
          <w:szCs w:val="24"/>
        </w:rPr>
        <w:t xml:space="preserve"> </w:t>
      </w:r>
      <w:proofErr w:type="spellStart"/>
      <w:r w:rsidRPr="00664933">
        <w:rPr>
          <w:rFonts w:cs="Times New Roman"/>
          <w:szCs w:val="24"/>
        </w:rPr>
        <w:t>tabel</w:t>
      </w:r>
      <w:proofErr w:type="spellEnd"/>
      <w:r w:rsidRPr="00664933">
        <w:rPr>
          <w:rFonts w:cs="Times New Roman"/>
          <w:szCs w:val="24"/>
        </w:rPr>
        <w:t xml:space="preserve"> 4.14 </w:t>
      </w:r>
      <w:proofErr w:type="spellStart"/>
      <w:r w:rsidRPr="00664933">
        <w:rPr>
          <w:rFonts w:cs="Times New Roman"/>
          <w:szCs w:val="24"/>
        </w:rPr>
        <w:t>indikator</w:t>
      </w:r>
      <w:proofErr w:type="spellEnd"/>
      <w:r w:rsidRPr="00664933">
        <w:rPr>
          <w:rFonts w:cs="Times New Roman"/>
          <w:szCs w:val="24"/>
        </w:rPr>
        <w:t xml:space="preserve"> </w:t>
      </w:r>
      <w:proofErr w:type="spellStart"/>
      <w:r w:rsidRPr="00664933">
        <w:rPr>
          <w:rFonts w:cs="Times New Roman"/>
          <w:szCs w:val="24"/>
        </w:rPr>
        <w:t>sarana</w:t>
      </w:r>
      <w:proofErr w:type="spellEnd"/>
      <w:r w:rsidRPr="00664933">
        <w:rPr>
          <w:rFonts w:cs="Times New Roman"/>
          <w:szCs w:val="24"/>
        </w:rPr>
        <w:t xml:space="preserve"> </w:t>
      </w:r>
      <w:proofErr w:type="spellStart"/>
      <w:r w:rsidRPr="00664933">
        <w:rPr>
          <w:rFonts w:cs="Times New Roman"/>
          <w:szCs w:val="24"/>
        </w:rPr>
        <w:t>pembuangan</w:t>
      </w:r>
      <w:proofErr w:type="spellEnd"/>
      <w:r w:rsidRPr="00664933">
        <w:rPr>
          <w:rFonts w:cs="Times New Roman"/>
          <w:szCs w:val="24"/>
        </w:rPr>
        <w:t xml:space="preserve"> </w:t>
      </w:r>
      <w:proofErr w:type="spellStart"/>
      <w:r w:rsidRPr="00664933">
        <w:rPr>
          <w:rFonts w:cs="Times New Roman"/>
          <w:szCs w:val="24"/>
        </w:rPr>
        <w:t>sampah</w:t>
      </w:r>
      <w:proofErr w:type="spellEnd"/>
      <w:r w:rsidRPr="00664933">
        <w:rPr>
          <w:rFonts w:cs="Times New Roman"/>
          <w:szCs w:val="24"/>
        </w:rPr>
        <w:t xml:space="preserve">, </w:t>
      </w:r>
      <w:proofErr w:type="spellStart"/>
      <w:r>
        <w:rPr>
          <w:rFonts w:cs="Times New Roman"/>
          <w:szCs w:val="24"/>
        </w:rPr>
        <w:t>s</w:t>
      </w:r>
      <w:r w:rsidRPr="00664933">
        <w:rPr>
          <w:rFonts w:cs="Times New Roman"/>
          <w:szCs w:val="24"/>
        </w:rPr>
        <w:t>ebagian</w:t>
      </w:r>
      <w:proofErr w:type="spellEnd"/>
      <w:r w:rsidRPr="00664933">
        <w:rPr>
          <w:rFonts w:cs="Times New Roman"/>
          <w:szCs w:val="24"/>
        </w:rPr>
        <w:t xml:space="preserve"> </w:t>
      </w:r>
      <w:proofErr w:type="spellStart"/>
      <w:r w:rsidRPr="00664933">
        <w:rPr>
          <w:rFonts w:cs="Times New Roman"/>
          <w:szCs w:val="24"/>
        </w:rPr>
        <w:t>besar</w:t>
      </w:r>
      <w:proofErr w:type="spellEnd"/>
      <w:r w:rsidRPr="00664933">
        <w:rPr>
          <w:rFonts w:cs="Times New Roman"/>
          <w:szCs w:val="24"/>
        </w:rPr>
        <w:t xml:space="preserve"> </w:t>
      </w:r>
      <w:proofErr w:type="spellStart"/>
      <w:r w:rsidRPr="00664933">
        <w:rPr>
          <w:rFonts w:cs="Times New Roman"/>
          <w:szCs w:val="24"/>
        </w:rPr>
        <w:t>rumah</w:t>
      </w:r>
      <w:proofErr w:type="spellEnd"/>
      <w:r w:rsidRPr="00664933">
        <w:rPr>
          <w:rFonts w:cs="Times New Roman"/>
          <w:szCs w:val="24"/>
        </w:rPr>
        <w:t xml:space="preserve"> pada </w:t>
      </w:r>
      <w:proofErr w:type="spellStart"/>
      <w:r w:rsidRPr="00664933">
        <w:rPr>
          <w:rFonts w:cs="Times New Roman"/>
          <w:szCs w:val="24"/>
        </w:rPr>
        <w:t>kelompok</w:t>
      </w:r>
      <w:proofErr w:type="spellEnd"/>
      <w:r w:rsidRPr="00664933">
        <w:rPr>
          <w:rFonts w:cs="Times New Roman"/>
          <w:szCs w:val="24"/>
        </w:rPr>
        <w:t xml:space="preserve"> </w:t>
      </w:r>
      <w:proofErr w:type="spellStart"/>
      <w:r w:rsidRPr="00664933">
        <w:rPr>
          <w:rFonts w:cs="Times New Roman"/>
          <w:szCs w:val="24"/>
        </w:rPr>
        <w:t>anak</w:t>
      </w:r>
      <w:proofErr w:type="spellEnd"/>
      <w:r w:rsidRPr="00664933">
        <w:rPr>
          <w:rFonts w:cs="Times New Roman"/>
          <w:szCs w:val="24"/>
        </w:rPr>
        <w:t xml:space="preserve"> </w:t>
      </w:r>
      <w:proofErr w:type="spellStart"/>
      <w:r w:rsidRPr="00664933">
        <w:rPr>
          <w:rFonts w:cs="Times New Roman"/>
          <w:szCs w:val="24"/>
        </w:rPr>
        <w:t>penderita</w:t>
      </w:r>
      <w:proofErr w:type="spellEnd"/>
      <w:r w:rsidRPr="00664933">
        <w:rPr>
          <w:rFonts w:cs="Times New Roman"/>
          <w:szCs w:val="24"/>
        </w:rPr>
        <w:t xml:space="preserve"> TB </w:t>
      </w:r>
      <w:proofErr w:type="spellStart"/>
      <w:r w:rsidRPr="00664933">
        <w:rPr>
          <w:rFonts w:cs="Times New Roman"/>
          <w:szCs w:val="24"/>
        </w:rPr>
        <w:t>paru</w:t>
      </w:r>
      <w:proofErr w:type="spellEnd"/>
      <w:r w:rsidRPr="00664933">
        <w:rPr>
          <w:rFonts w:cs="Times New Roman"/>
          <w:szCs w:val="24"/>
        </w:rPr>
        <w:t xml:space="preserve"> </w:t>
      </w:r>
      <w:proofErr w:type="spellStart"/>
      <w:r w:rsidRPr="00664933">
        <w:rPr>
          <w:rFonts w:cs="Times New Roman"/>
          <w:szCs w:val="24"/>
        </w:rPr>
        <w:t>maupun</w:t>
      </w:r>
      <w:proofErr w:type="spellEnd"/>
      <w:r w:rsidRPr="00664933">
        <w:rPr>
          <w:rFonts w:cs="Times New Roman"/>
          <w:szCs w:val="24"/>
        </w:rPr>
        <w:t xml:space="preserve"> </w:t>
      </w:r>
      <w:proofErr w:type="spellStart"/>
      <w:r w:rsidRPr="00664933">
        <w:rPr>
          <w:rFonts w:cs="Times New Roman"/>
          <w:szCs w:val="24"/>
        </w:rPr>
        <w:t>anak</w:t>
      </w:r>
      <w:proofErr w:type="spellEnd"/>
      <w:r w:rsidRPr="00664933">
        <w:rPr>
          <w:rFonts w:cs="Times New Roman"/>
          <w:szCs w:val="24"/>
        </w:rPr>
        <w:t xml:space="preserve"> </w:t>
      </w:r>
      <w:proofErr w:type="gramStart"/>
      <w:r w:rsidRPr="00664933">
        <w:rPr>
          <w:rFonts w:cs="Times New Roman"/>
          <w:szCs w:val="24"/>
        </w:rPr>
        <w:t>non TB</w:t>
      </w:r>
      <w:proofErr w:type="gramEnd"/>
      <w:r w:rsidRPr="00664933">
        <w:rPr>
          <w:rFonts w:cs="Times New Roman"/>
          <w:szCs w:val="24"/>
        </w:rPr>
        <w:t xml:space="preserve"> </w:t>
      </w:r>
      <w:proofErr w:type="spellStart"/>
      <w:r w:rsidRPr="00664933">
        <w:rPr>
          <w:rFonts w:cs="Times New Roman"/>
          <w:szCs w:val="24"/>
        </w:rPr>
        <w:t>paru</w:t>
      </w:r>
      <w:proofErr w:type="spellEnd"/>
      <w:r w:rsidRPr="00664933">
        <w:rPr>
          <w:rFonts w:cs="Times New Roman"/>
          <w:szCs w:val="24"/>
        </w:rPr>
        <w:t xml:space="preserve"> </w:t>
      </w:r>
      <w:proofErr w:type="spellStart"/>
      <w:r w:rsidRPr="00664933">
        <w:rPr>
          <w:rFonts w:cs="Times New Roman"/>
          <w:szCs w:val="24"/>
        </w:rPr>
        <w:t>memiliki</w:t>
      </w:r>
      <w:proofErr w:type="spellEnd"/>
      <w:r w:rsidRPr="00664933">
        <w:rPr>
          <w:rFonts w:cs="Times New Roman"/>
          <w:szCs w:val="24"/>
        </w:rPr>
        <w:t xml:space="preserve"> </w:t>
      </w:r>
      <w:proofErr w:type="spellStart"/>
      <w:r w:rsidRPr="00664933">
        <w:rPr>
          <w:rFonts w:cs="Times New Roman"/>
          <w:szCs w:val="24"/>
        </w:rPr>
        <w:t>sarana</w:t>
      </w:r>
      <w:proofErr w:type="spellEnd"/>
      <w:r w:rsidRPr="00664933">
        <w:rPr>
          <w:rFonts w:cs="Times New Roman"/>
          <w:szCs w:val="24"/>
        </w:rPr>
        <w:t xml:space="preserve"> </w:t>
      </w:r>
      <w:proofErr w:type="spellStart"/>
      <w:r w:rsidRPr="00664933">
        <w:rPr>
          <w:rFonts w:cs="Times New Roman"/>
          <w:szCs w:val="24"/>
        </w:rPr>
        <w:t>pembuangan</w:t>
      </w:r>
      <w:proofErr w:type="spellEnd"/>
      <w:r w:rsidRPr="00664933">
        <w:rPr>
          <w:rFonts w:cs="Times New Roman"/>
          <w:szCs w:val="24"/>
        </w:rPr>
        <w:t xml:space="preserve"> </w:t>
      </w:r>
      <w:proofErr w:type="spellStart"/>
      <w:r w:rsidRPr="00664933">
        <w:rPr>
          <w:rFonts w:cs="Times New Roman"/>
          <w:szCs w:val="24"/>
        </w:rPr>
        <w:t>sampah</w:t>
      </w:r>
      <w:proofErr w:type="spellEnd"/>
      <w:r w:rsidRPr="00664933">
        <w:rPr>
          <w:rFonts w:cs="Times New Roman"/>
          <w:szCs w:val="24"/>
        </w:rPr>
        <w:t xml:space="preserve"> yang </w:t>
      </w:r>
      <w:proofErr w:type="spellStart"/>
      <w:r w:rsidRPr="00664933">
        <w:rPr>
          <w:rFonts w:cs="Times New Roman"/>
          <w:szCs w:val="24"/>
        </w:rPr>
        <w:t>kedap</w:t>
      </w:r>
      <w:proofErr w:type="spellEnd"/>
      <w:r w:rsidRPr="00664933">
        <w:rPr>
          <w:rFonts w:cs="Times New Roman"/>
          <w:szCs w:val="24"/>
        </w:rPr>
        <w:t xml:space="preserve"> air dan </w:t>
      </w:r>
      <w:proofErr w:type="spellStart"/>
      <w:r w:rsidRPr="00664933">
        <w:rPr>
          <w:rFonts w:cs="Times New Roman"/>
          <w:szCs w:val="24"/>
        </w:rPr>
        <w:t>memiliki</w:t>
      </w:r>
      <w:proofErr w:type="spellEnd"/>
      <w:r w:rsidRPr="00664933">
        <w:rPr>
          <w:rFonts w:cs="Times New Roman"/>
          <w:szCs w:val="24"/>
        </w:rPr>
        <w:t xml:space="preserve"> </w:t>
      </w:r>
      <w:proofErr w:type="spellStart"/>
      <w:r w:rsidRPr="00664933">
        <w:rPr>
          <w:rFonts w:cs="Times New Roman"/>
          <w:szCs w:val="24"/>
        </w:rPr>
        <w:t>tutup</w:t>
      </w:r>
      <w:proofErr w:type="spellEnd"/>
      <w:r w:rsidRPr="00664933">
        <w:rPr>
          <w:rFonts w:cs="Times New Roman"/>
          <w:szCs w:val="24"/>
        </w:rPr>
        <w:t xml:space="preserve">, masing-masing </w:t>
      </w:r>
      <w:proofErr w:type="spellStart"/>
      <w:r w:rsidRPr="00664933">
        <w:rPr>
          <w:rFonts w:cs="Times New Roman"/>
          <w:szCs w:val="24"/>
        </w:rPr>
        <w:t>sebesar</w:t>
      </w:r>
      <w:proofErr w:type="spellEnd"/>
      <w:r w:rsidRPr="00664933">
        <w:rPr>
          <w:rFonts w:cs="Times New Roman"/>
          <w:szCs w:val="24"/>
        </w:rPr>
        <w:t xml:space="preserve"> 50%. </w:t>
      </w:r>
    </w:p>
    <w:p w14:paraId="0E7A89D8" w14:textId="77777777" w:rsidR="005C396A" w:rsidRPr="003076E2" w:rsidRDefault="005C396A" w:rsidP="00B176C4">
      <w:pPr>
        <w:spacing w:line="360" w:lineRule="auto"/>
        <w:ind w:firstLine="720"/>
        <w:rPr>
          <w:rFonts w:cs="Times New Roman"/>
          <w:szCs w:val="24"/>
        </w:rPr>
      </w:pPr>
    </w:p>
    <w:p w14:paraId="1D9C25DF" w14:textId="3A81CA1D" w:rsidR="00E83377" w:rsidRPr="00B176C4" w:rsidRDefault="00B176C4" w:rsidP="00B176C4">
      <w:pPr>
        <w:pStyle w:val="Caption"/>
        <w:keepNext/>
        <w:jc w:val="both"/>
        <w:rPr>
          <w:i w:val="0"/>
          <w:iCs w:val="0"/>
          <w:color w:val="auto"/>
          <w:sz w:val="24"/>
          <w:szCs w:val="24"/>
          <w:lang w:val="sv-SE"/>
        </w:rPr>
      </w:pPr>
      <w:bookmarkStart w:id="290" w:name="_Toc219156206"/>
      <w:bookmarkStart w:id="291" w:name="_Toc219578683"/>
      <w:r w:rsidRPr="00B176C4">
        <w:rPr>
          <w:i w:val="0"/>
          <w:iCs w:val="0"/>
          <w:color w:val="auto"/>
          <w:sz w:val="24"/>
          <w:szCs w:val="24"/>
          <w:lang w:val="sv-SE"/>
        </w:rPr>
        <w:lastRenderedPageBreak/>
        <w:t>Table 4.</w:t>
      </w:r>
      <w:r w:rsidRPr="00B176C4">
        <w:rPr>
          <w:i w:val="0"/>
          <w:iCs w:val="0"/>
          <w:color w:val="auto"/>
          <w:sz w:val="24"/>
          <w:szCs w:val="24"/>
        </w:rPr>
        <w:fldChar w:fldCharType="begin"/>
      </w:r>
      <w:r w:rsidRPr="00B176C4">
        <w:rPr>
          <w:i w:val="0"/>
          <w:iCs w:val="0"/>
          <w:color w:val="auto"/>
          <w:sz w:val="24"/>
          <w:szCs w:val="24"/>
          <w:lang w:val="sv-SE"/>
        </w:rPr>
        <w:instrText xml:space="preserve"> SEQ Table \* ARABIC </w:instrText>
      </w:r>
      <w:r w:rsidRPr="00B176C4">
        <w:rPr>
          <w:i w:val="0"/>
          <w:iCs w:val="0"/>
          <w:color w:val="auto"/>
          <w:sz w:val="24"/>
          <w:szCs w:val="24"/>
        </w:rPr>
        <w:fldChar w:fldCharType="separate"/>
      </w:r>
      <w:r w:rsidR="00352CB3">
        <w:rPr>
          <w:i w:val="0"/>
          <w:iCs w:val="0"/>
          <w:noProof/>
          <w:color w:val="auto"/>
          <w:sz w:val="24"/>
          <w:szCs w:val="24"/>
          <w:lang w:val="sv-SE"/>
        </w:rPr>
        <w:t>15</w:t>
      </w:r>
      <w:r w:rsidRPr="00B176C4">
        <w:rPr>
          <w:i w:val="0"/>
          <w:iCs w:val="0"/>
          <w:color w:val="auto"/>
          <w:sz w:val="24"/>
          <w:szCs w:val="24"/>
        </w:rPr>
        <w:fldChar w:fldCharType="end"/>
      </w:r>
      <w:r w:rsidR="00C4379A" w:rsidRPr="00C4379A">
        <w:rPr>
          <w:i w:val="0"/>
          <w:iCs w:val="0"/>
          <w:color w:val="auto"/>
          <w:sz w:val="24"/>
          <w:szCs w:val="24"/>
          <w:lang w:val="sv-SE"/>
        </w:rPr>
        <w:t xml:space="preserve"> </w:t>
      </w:r>
      <w:r w:rsidRPr="00B176C4">
        <w:rPr>
          <w:i w:val="0"/>
          <w:iCs w:val="0"/>
          <w:color w:val="auto"/>
          <w:sz w:val="24"/>
          <w:szCs w:val="24"/>
          <w:lang w:val="sv-SE"/>
        </w:rPr>
        <w:t>Indikator Kondisi Sarana Pembuangan Sampah</w:t>
      </w:r>
      <w:bookmarkEnd w:id="290"/>
      <w:bookmarkEnd w:id="291"/>
    </w:p>
    <w:tbl>
      <w:tblPr>
        <w:tblStyle w:val="TableGrid"/>
        <w:tblW w:w="8018" w:type="dxa"/>
        <w:tblBorders>
          <w:left w:val="none" w:sz="0" w:space="0" w:color="auto"/>
          <w:right w:val="none" w:sz="0" w:space="0" w:color="auto"/>
          <w:insideV w:val="none" w:sz="0" w:space="0" w:color="auto"/>
        </w:tblBorders>
        <w:tblLook w:val="04A0" w:firstRow="1" w:lastRow="0" w:firstColumn="1" w:lastColumn="0" w:noHBand="0" w:noVBand="1"/>
      </w:tblPr>
      <w:tblGrid>
        <w:gridCol w:w="2420"/>
        <w:gridCol w:w="1138"/>
        <w:gridCol w:w="1139"/>
        <w:gridCol w:w="909"/>
        <w:gridCol w:w="979"/>
        <w:gridCol w:w="1433"/>
      </w:tblGrid>
      <w:tr w:rsidR="00E83377" w:rsidRPr="009F015D" w14:paraId="5ADD5320" w14:textId="77777777" w:rsidTr="005C396A">
        <w:trPr>
          <w:trHeight w:val="1263"/>
          <w:tblHeader/>
        </w:trPr>
        <w:tc>
          <w:tcPr>
            <w:tcW w:w="2420" w:type="dxa"/>
            <w:tcBorders>
              <w:bottom w:val="nil"/>
            </w:tcBorders>
            <w:vAlign w:val="center"/>
          </w:tcPr>
          <w:p w14:paraId="0A6591BD"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77" w:type="dxa"/>
            <w:gridSpan w:val="2"/>
            <w:tcBorders>
              <w:bottom w:val="nil"/>
            </w:tcBorders>
            <w:vAlign w:val="center"/>
          </w:tcPr>
          <w:p w14:paraId="7594BC33"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6604E7BC"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653B1733"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88" w:type="dxa"/>
            <w:gridSpan w:val="2"/>
            <w:tcBorders>
              <w:bottom w:val="nil"/>
            </w:tcBorders>
            <w:vAlign w:val="center"/>
          </w:tcPr>
          <w:p w14:paraId="26F5DBB1" w14:textId="77777777" w:rsidR="00E83377" w:rsidRPr="009F015D" w:rsidRDefault="00E83377" w:rsidP="00146C81">
            <w:pPr>
              <w:jc w:val="center"/>
              <w:rPr>
                <w:rFonts w:cs="Times New Roman"/>
                <w:sz w:val="22"/>
              </w:rPr>
            </w:pPr>
            <w:r w:rsidRPr="009F015D">
              <w:rPr>
                <w:rFonts w:cs="Times New Roman"/>
                <w:sz w:val="22"/>
              </w:rPr>
              <w:t>Control</w:t>
            </w:r>
          </w:p>
          <w:p w14:paraId="40F9D8D0"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4BFF704A" w14:textId="77777777" w:rsidR="00E83377" w:rsidRPr="009F015D" w:rsidRDefault="00E83377" w:rsidP="00146C81">
            <w:pPr>
              <w:jc w:val="center"/>
              <w:rPr>
                <w:rFonts w:cs="Times New Roman"/>
                <w:sz w:val="22"/>
              </w:rPr>
            </w:pPr>
            <w:r w:rsidRPr="009F015D">
              <w:rPr>
                <w:rFonts w:cs="Times New Roman"/>
                <w:sz w:val="22"/>
              </w:rPr>
              <w:t>(n = 40)</w:t>
            </w:r>
          </w:p>
        </w:tc>
        <w:tc>
          <w:tcPr>
            <w:tcW w:w="1433" w:type="dxa"/>
            <w:tcBorders>
              <w:bottom w:val="nil"/>
            </w:tcBorders>
            <w:vAlign w:val="center"/>
          </w:tcPr>
          <w:p w14:paraId="2183A0B9" w14:textId="77777777" w:rsidR="00E83377" w:rsidRPr="009F015D" w:rsidRDefault="00E83377" w:rsidP="00146C81">
            <w:pPr>
              <w:jc w:val="center"/>
              <w:rPr>
                <w:rFonts w:cs="Times New Roman"/>
                <w:sz w:val="22"/>
              </w:rPr>
            </w:pPr>
            <w:r w:rsidRPr="009F015D">
              <w:rPr>
                <w:rFonts w:cs="Times New Roman"/>
                <w:sz w:val="22"/>
              </w:rPr>
              <w:t>Total</w:t>
            </w:r>
          </w:p>
          <w:p w14:paraId="51B9AAE1"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5D257E60" w14:textId="77777777" w:rsidTr="005C396A">
        <w:trPr>
          <w:trHeight w:val="346"/>
          <w:tblHeader/>
        </w:trPr>
        <w:tc>
          <w:tcPr>
            <w:tcW w:w="2420" w:type="dxa"/>
            <w:tcBorders>
              <w:top w:val="nil"/>
            </w:tcBorders>
            <w:vAlign w:val="center"/>
          </w:tcPr>
          <w:p w14:paraId="77CAE736" w14:textId="77777777" w:rsidR="00E83377" w:rsidRPr="009F015D" w:rsidRDefault="00E83377" w:rsidP="00146C81">
            <w:pPr>
              <w:jc w:val="center"/>
              <w:rPr>
                <w:rFonts w:cs="Times New Roman"/>
                <w:sz w:val="22"/>
              </w:rPr>
            </w:pPr>
          </w:p>
        </w:tc>
        <w:tc>
          <w:tcPr>
            <w:tcW w:w="1138" w:type="dxa"/>
            <w:tcBorders>
              <w:top w:val="nil"/>
            </w:tcBorders>
            <w:vAlign w:val="center"/>
          </w:tcPr>
          <w:p w14:paraId="3E14F4BC"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39" w:type="dxa"/>
            <w:tcBorders>
              <w:top w:val="nil"/>
            </w:tcBorders>
            <w:vAlign w:val="center"/>
          </w:tcPr>
          <w:p w14:paraId="44FD9C59"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09" w:type="dxa"/>
            <w:tcBorders>
              <w:top w:val="nil"/>
            </w:tcBorders>
            <w:vAlign w:val="center"/>
          </w:tcPr>
          <w:p w14:paraId="5063EA2F" w14:textId="77777777" w:rsidR="00E83377" w:rsidRPr="009F015D" w:rsidRDefault="00E83377" w:rsidP="00146C81">
            <w:pPr>
              <w:jc w:val="center"/>
              <w:rPr>
                <w:rFonts w:cs="Times New Roman"/>
                <w:sz w:val="22"/>
              </w:rPr>
            </w:pPr>
            <w:r w:rsidRPr="009F015D">
              <w:rPr>
                <w:rFonts w:cs="Times New Roman"/>
                <w:sz w:val="22"/>
              </w:rPr>
              <w:t>f</w:t>
            </w:r>
          </w:p>
        </w:tc>
        <w:tc>
          <w:tcPr>
            <w:tcW w:w="978" w:type="dxa"/>
            <w:tcBorders>
              <w:top w:val="nil"/>
            </w:tcBorders>
            <w:vAlign w:val="center"/>
          </w:tcPr>
          <w:p w14:paraId="241BDD79" w14:textId="77777777" w:rsidR="00E83377" w:rsidRPr="009F015D" w:rsidRDefault="00E83377" w:rsidP="00146C81">
            <w:pPr>
              <w:jc w:val="center"/>
              <w:rPr>
                <w:rFonts w:cs="Times New Roman"/>
                <w:sz w:val="22"/>
              </w:rPr>
            </w:pPr>
            <w:r w:rsidRPr="009F015D">
              <w:rPr>
                <w:rFonts w:cs="Times New Roman"/>
                <w:sz w:val="22"/>
              </w:rPr>
              <w:t>(%)</w:t>
            </w:r>
          </w:p>
        </w:tc>
        <w:tc>
          <w:tcPr>
            <w:tcW w:w="1433" w:type="dxa"/>
            <w:tcBorders>
              <w:top w:val="nil"/>
            </w:tcBorders>
            <w:vAlign w:val="center"/>
          </w:tcPr>
          <w:p w14:paraId="5C0C40F9"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64BC8F47" w14:textId="77777777" w:rsidTr="005C396A">
        <w:trPr>
          <w:trHeight w:val="314"/>
          <w:tblHeader/>
        </w:trPr>
        <w:tc>
          <w:tcPr>
            <w:tcW w:w="2420" w:type="dxa"/>
            <w:tcBorders>
              <w:bottom w:val="single" w:sz="4" w:space="0" w:color="auto"/>
            </w:tcBorders>
          </w:tcPr>
          <w:p w14:paraId="026E14A0" w14:textId="77777777" w:rsidR="00E83377" w:rsidRPr="009F015D" w:rsidRDefault="00E83377" w:rsidP="00146C81">
            <w:pPr>
              <w:rPr>
                <w:rFonts w:cs="Times New Roman"/>
                <w:b/>
                <w:bCs/>
                <w:sz w:val="22"/>
              </w:rPr>
            </w:pPr>
            <w:r w:rsidRPr="009F015D">
              <w:rPr>
                <w:rFonts w:cs="Times New Roman"/>
                <w:b/>
                <w:bCs/>
                <w:sz w:val="22"/>
              </w:rPr>
              <w:t>Sarana Pembuangan Sampah</w:t>
            </w:r>
          </w:p>
        </w:tc>
        <w:tc>
          <w:tcPr>
            <w:tcW w:w="1138" w:type="dxa"/>
            <w:tcBorders>
              <w:bottom w:val="single" w:sz="4" w:space="0" w:color="auto"/>
            </w:tcBorders>
          </w:tcPr>
          <w:p w14:paraId="5419F93E" w14:textId="77777777" w:rsidR="00E83377" w:rsidRPr="009F015D" w:rsidRDefault="00E83377" w:rsidP="00146C81">
            <w:pPr>
              <w:rPr>
                <w:rFonts w:cs="Times New Roman"/>
                <w:sz w:val="22"/>
              </w:rPr>
            </w:pPr>
          </w:p>
        </w:tc>
        <w:tc>
          <w:tcPr>
            <w:tcW w:w="1139" w:type="dxa"/>
            <w:tcBorders>
              <w:bottom w:val="single" w:sz="4" w:space="0" w:color="auto"/>
            </w:tcBorders>
          </w:tcPr>
          <w:p w14:paraId="037BA56F" w14:textId="77777777" w:rsidR="00E83377" w:rsidRPr="009F015D" w:rsidRDefault="00E83377" w:rsidP="00146C81">
            <w:pPr>
              <w:rPr>
                <w:rFonts w:cs="Times New Roman"/>
                <w:sz w:val="22"/>
              </w:rPr>
            </w:pPr>
          </w:p>
        </w:tc>
        <w:tc>
          <w:tcPr>
            <w:tcW w:w="909" w:type="dxa"/>
            <w:tcBorders>
              <w:bottom w:val="single" w:sz="4" w:space="0" w:color="auto"/>
            </w:tcBorders>
          </w:tcPr>
          <w:p w14:paraId="398638A4" w14:textId="77777777" w:rsidR="00E83377" w:rsidRPr="009F015D" w:rsidRDefault="00E83377" w:rsidP="00146C81">
            <w:pPr>
              <w:rPr>
                <w:rFonts w:cs="Times New Roman"/>
                <w:sz w:val="22"/>
              </w:rPr>
            </w:pPr>
          </w:p>
        </w:tc>
        <w:tc>
          <w:tcPr>
            <w:tcW w:w="978" w:type="dxa"/>
            <w:tcBorders>
              <w:bottom w:val="single" w:sz="4" w:space="0" w:color="auto"/>
            </w:tcBorders>
          </w:tcPr>
          <w:p w14:paraId="6D37B096" w14:textId="77777777" w:rsidR="00E83377" w:rsidRPr="009F015D" w:rsidRDefault="00E83377" w:rsidP="00146C81">
            <w:pPr>
              <w:rPr>
                <w:rFonts w:cs="Times New Roman"/>
                <w:sz w:val="22"/>
              </w:rPr>
            </w:pPr>
          </w:p>
        </w:tc>
        <w:tc>
          <w:tcPr>
            <w:tcW w:w="1433" w:type="dxa"/>
            <w:tcBorders>
              <w:bottom w:val="single" w:sz="4" w:space="0" w:color="auto"/>
            </w:tcBorders>
          </w:tcPr>
          <w:p w14:paraId="0C7E4F80" w14:textId="77777777" w:rsidR="00E83377" w:rsidRPr="009F015D" w:rsidRDefault="00E83377" w:rsidP="00146C81">
            <w:pPr>
              <w:rPr>
                <w:rFonts w:cs="Times New Roman"/>
                <w:sz w:val="22"/>
              </w:rPr>
            </w:pPr>
          </w:p>
        </w:tc>
      </w:tr>
      <w:tr w:rsidR="00E83377" w:rsidRPr="009F015D" w14:paraId="0DBA35C3" w14:textId="77777777" w:rsidTr="005C396A">
        <w:trPr>
          <w:trHeight w:val="314"/>
          <w:tblHeader/>
        </w:trPr>
        <w:tc>
          <w:tcPr>
            <w:tcW w:w="2420" w:type="dxa"/>
            <w:tcBorders>
              <w:bottom w:val="nil"/>
            </w:tcBorders>
          </w:tcPr>
          <w:p w14:paraId="30D19652" w14:textId="77777777" w:rsidR="00E83377" w:rsidRPr="009F015D" w:rsidRDefault="00E83377" w:rsidP="00146C81">
            <w:pPr>
              <w:ind w:left="321" w:hanging="2"/>
              <w:rPr>
                <w:rFonts w:cs="Times New Roman"/>
                <w:sz w:val="22"/>
                <w:lang w:val="sv-SE"/>
              </w:rPr>
            </w:pPr>
            <w:r w:rsidRPr="009F015D">
              <w:rPr>
                <w:rFonts w:cs="Times New Roman"/>
                <w:sz w:val="22"/>
                <w:lang w:val="sv-SE"/>
              </w:rPr>
              <w:t>Tidak Ada</w:t>
            </w:r>
          </w:p>
        </w:tc>
        <w:tc>
          <w:tcPr>
            <w:tcW w:w="1138" w:type="dxa"/>
            <w:tcBorders>
              <w:bottom w:val="nil"/>
            </w:tcBorders>
            <w:vAlign w:val="center"/>
          </w:tcPr>
          <w:p w14:paraId="7380A778" w14:textId="77777777" w:rsidR="00E83377" w:rsidRPr="009F015D" w:rsidRDefault="00E83377" w:rsidP="00146C81">
            <w:pPr>
              <w:jc w:val="center"/>
              <w:rPr>
                <w:rFonts w:cs="Times New Roman"/>
                <w:sz w:val="22"/>
              </w:rPr>
            </w:pPr>
            <w:r w:rsidRPr="009F015D">
              <w:rPr>
                <w:rFonts w:cs="Times New Roman"/>
                <w:sz w:val="22"/>
              </w:rPr>
              <w:t>0</w:t>
            </w:r>
          </w:p>
        </w:tc>
        <w:tc>
          <w:tcPr>
            <w:tcW w:w="1139" w:type="dxa"/>
            <w:tcBorders>
              <w:bottom w:val="nil"/>
            </w:tcBorders>
            <w:vAlign w:val="center"/>
          </w:tcPr>
          <w:p w14:paraId="29A5A513" w14:textId="77777777" w:rsidR="00E83377" w:rsidRPr="009F015D" w:rsidRDefault="00E83377" w:rsidP="00146C81">
            <w:pPr>
              <w:jc w:val="center"/>
              <w:rPr>
                <w:rFonts w:cs="Times New Roman"/>
                <w:sz w:val="22"/>
              </w:rPr>
            </w:pPr>
            <w:r w:rsidRPr="009F015D">
              <w:rPr>
                <w:rFonts w:cs="Times New Roman"/>
                <w:sz w:val="22"/>
              </w:rPr>
              <w:t>0</w:t>
            </w:r>
          </w:p>
        </w:tc>
        <w:tc>
          <w:tcPr>
            <w:tcW w:w="909" w:type="dxa"/>
            <w:tcBorders>
              <w:bottom w:val="nil"/>
            </w:tcBorders>
            <w:vAlign w:val="center"/>
          </w:tcPr>
          <w:p w14:paraId="52BA94C1" w14:textId="77777777" w:rsidR="00E83377" w:rsidRPr="009F015D" w:rsidRDefault="00E83377" w:rsidP="00146C81">
            <w:pPr>
              <w:jc w:val="center"/>
              <w:rPr>
                <w:rFonts w:cs="Times New Roman"/>
                <w:sz w:val="22"/>
              </w:rPr>
            </w:pPr>
            <w:r w:rsidRPr="009F015D">
              <w:rPr>
                <w:rFonts w:cs="Times New Roman"/>
                <w:sz w:val="22"/>
              </w:rPr>
              <w:t>0</w:t>
            </w:r>
          </w:p>
        </w:tc>
        <w:tc>
          <w:tcPr>
            <w:tcW w:w="978" w:type="dxa"/>
            <w:tcBorders>
              <w:bottom w:val="nil"/>
            </w:tcBorders>
            <w:vAlign w:val="center"/>
          </w:tcPr>
          <w:p w14:paraId="5AE99B8F" w14:textId="77777777" w:rsidR="00E83377" w:rsidRPr="009F015D" w:rsidRDefault="00E83377" w:rsidP="00146C81">
            <w:pPr>
              <w:jc w:val="center"/>
              <w:rPr>
                <w:rFonts w:cs="Times New Roman"/>
                <w:sz w:val="22"/>
              </w:rPr>
            </w:pPr>
            <w:r w:rsidRPr="009F015D">
              <w:rPr>
                <w:rFonts w:cs="Times New Roman"/>
                <w:sz w:val="22"/>
              </w:rPr>
              <w:t>0</w:t>
            </w:r>
          </w:p>
        </w:tc>
        <w:tc>
          <w:tcPr>
            <w:tcW w:w="1433" w:type="dxa"/>
            <w:tcBorders>
              <w:bottom w:val="nil"/>
            </w:tcBorders>
            <w:vAlign w:val="center"/>
          </w:tcPr>
          <w:p w14:paraId="4F01A8EC"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629C94BD" w14:textId="77777777" w:rsidTr="005C396A">
        <w:trPr>
          <w:trHeight w:val="314"/>
          <w:tblHeader/>
        </w:trPr>
        <w:tc>
          <w:tcPr>
            <w:tcW w:w="2420" w:type="dxa"/>
            <w:tcBorders>
              <w:top w:val="nil"/>
              <w:bottom w:val="nil"/>
            </w:tcBorders>
          </w:tcPr>
          <w:p w14:paraId="3BAD2D04" w14:textId="77777777" w:rsidR="00E83377" w:rsidRPr="009F015D" w:rsidRDefault="00E83377" w:rsidP="00146C81">
            <w:pPr>
              <w:ind w:left="321" w:hanging="2"/>
              <w:rPr>
                <w:rFonts w:cs="Times New Roman"/>
                <w:sz w:val="22"/>
                <w:lang w:val="sv-SE"/>
              </w:rPr>
            </w:pPr>
            <w:r w:rsidRPr="009F015D">
              <w:rPr>
                <w:rFonts w:cs="Times New Roman"/>
                <w:sz w:val="22"/>
                <w:lang w:val="sv-SE"/>
              </w:rPr>
              <w:t>Ada, tidak kedap air dan tidak ada tutup</w:t>
            </w:r>
          </w:p>
        </w:tc>
        <w:tc>
          <w:tcPr>
            <w:tcW w:w="1138" w:type="dxa"/>
            <w:tcBorders>
              <w:top w:val="nil"/>
              <w:bottom w:val="nil"/>
            </w:tcBorders>
            <w:vAlign w:val="center"/>
          </w:tcPr>
          <w:p w14:paraId="7DA4CE9D" w14:textId="77777777" w:rsidR="00E83377" w:rsidRPr="009F015D" w:rsidRDefault="00E83377" w:rsidP="00146C81">
            <w:pPr>
              <w:jc w:val="center"/>
              <w:rPr>
                <w:rFonts w:cs="Times New Roman"/>
                <w:sz w:val="22"/>
              </w:rPr>
            </w:pPr>
            <w:r w:rsidRPr="009F015D">
              <w:rPr>
                <w:rFonts w:cs="Times New Roman"/>
                <w:sz w:val="22"/>
              </w:rPr>
              <w:t>6</w:t>
            </w:r>
          </w:p>
        </w:tc>
        <w:tc>
          <w:tcPr>
            <w:tcW w:w="1139" w:type="dxa"/>
            <w:tcBorders>
              <w:top w:val="nil"/>
              <w:bottom w:val="nil"/>
            </w:tcBorders>
            <w:vAlign w:val="center"/>
          </w:tcPr>
          <w:p w14:paraId="369746E9" w14:textId="77777777" w:rsidR="00E83377" w:rsidRPr="009F015D" w:rsidRDefault="00E83377" w:rsidP="00146C81">
            <w:pPr>
              <w:jc w:val="center"/>
              <w:rPr>
                <w:rFonts w:cs="Times New Roman"/>
                <w:sz w:val="22"/>
              </w:rPr>
            </w:pPr>
            <w:r w:rsidRPr="009F015D">
              <w:rPr>
                <w:rFonts w:cs="Times New Roman"/>
                <w:sz w:val="22"/>
              </w:rPr>
              <w:t>15</w:t>
            </w:r>
          </w:p>
        </w:tc>
        <w:tc>
          <w:tcPr>
            <w:tcW w:w="909" w:type="dxa"/>
            <w:tcBorders>
              <w:top w:val="nil"/>
              <w:bottom w:val="nil"/>
            </w:tcBorders>
            <w:vAlign w:val="center"/>
          </w:tcPr>
          <w:p w14:paraId="64882572" w14:textId="77777777" w:rsidR="00E83377" w:rsidRPr="009F015D" w:rsidRDefault="00E83377" w:rsidP="00146C81">
            <w:pPr>
              <w:jc w:val="center"/>
              <w:rPr>
                <w:rFonts w:cs="Times New Roman"/>
                <w:sz w:val="22"/>
              </w:rPr>
            </w:pPr>
            <w:r w:rsidRPr="009F015D">
              <w:rPr>
                <w:rFonts w:cs="Times New Roman"/>
                <w:sz w:val="22"/>
              </w:rPr>
              <w:t>6</w:t>
            </w:r>
          </w:p>
        </w:tc>
        <w:tc>
          <w:tcPr>
            <w:tcW w:w="978" w:type="dxa"/>
            <w:tcBorders>
              <w:top w:val="nil"/>
              <w:bottom w:val="nil"/>
            </w:tcBorders>
            <w:vAlign w:val="center"/>
          </w:tcPr>
          <w:p w14:paraId="56116738" w14:textId="77777777" w:rsidR="00E83377" w:rsidRPr="009F015D" w:rsidRDefault="00E83377" w:rsidP="00146C81">
            <w:pPr>
              <w:jc w:val="center"/>
              <w:rPr>
                <w:rFonts w:cs="Times New Roman"/>
                <w:sz w:val="22"/>
              </w:rPr>
            </w:pPr>
            <w:r w:rsidRPr="009F015D">
              <w:rPr>
                <w:rFonts w:cs="Times New Roman"/>
                <w:sz w:val="22"/>
              </w:rPr>
              <w:t>15</w:t>
            </w:r>
          </w:p>
        </w:tc>
        <w:tc>
          <w:tcPr>
            <w:tcW w:w="1433" w:type="dxa"/>
            <w:tcBorders>
              <w:top w:val="nil"/>
              <w:bottom w:val="nil"/>
            </w:tcBorders>
            <w:vAlign w:val="center"/>
          </w:tcPr>
          <w:p w14:paraId="74B1C341" w14:textId="77777777" w:rsidR="00E83377" w:rsidRPr="009F015D" w:rsidRDefault="00E83377" w:rsidP="00146C81">
            <w:pPr>
              <w:jc w:val="center"/>
              <w:rPr>
                <w:rFonts w:cs="Times New Roman"/>
                <w:sz w:val="22"/>
              </w:rPr>
            </w:pPr>
            <w:r w:rsidRPr="009F015D">
              <w:rPr>
                <w:rFonts w:cs="Times New Roman"/>
                <w:sz w:val="22"/>
              </w:rPr>
              <w:t>12 (15)</w:t>
            </w:r>
          </w:p>
        </w:tc>
      </w:tr>
      <w:tr w:rsidR="00E83377" w:rsidRPr="009F015D" w14:paraId="4F4EB4F0" w14:textId="77777777" w:rsidTr="005C396A">
        <w:trPr>
          <w:trHeight w:val="314"/>
          <w:tblHeader/>
        </w:trPr>
        <w:tc>
          <w:tcPr>
            <w:tcW w:w="2420" w:type="dxa"/>
            <w:tcBorders>
              <w:top w:val="nil"/>
              <w:bottom w:val="nil"/>
            </w:tcBorders>
          </w:tcPr>
          <w:p w14:paraId="2C0307E1"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kedap air dan tidak ada tutup </w:t>
            </w:r>
          </w:p>
        </w:tc>
        <w:tc>
          <w:tcPr>
            <w:tcW w:w="1138" w:type="dxa"/>
            <w:tcBorders>
              <w:top w:val="nil"/>
              <w:bottom w:val="nil"/>
            </w:tcBorders>
            <w:vAlign w:val="center"/>
          </w:tcPr>
          <w:p w14:paraId="0B5207D3" w14:textId="77777777" w:rsidR="00E83377" w:rsidRPr="009F015D" w:rsidRDefault="00E83377" w:rsidP="00146C81">
            <w:pPr>
              <w:jc w:val="center"/>
              <w:rPr>
                <w:rFonts w:cs="Times New Roman"/>
                <w:sz w:val="22"/>
                <w:lang w:val="sv-SE"/>
              </w:rPr>
            </w:pPr>
            <w:r w:rsidRPr="009F015D">
              <w:rPr>
                <w:rFonts w:cs="Times New Roman"/>
                <w:sz w:val="22"/>
                <w:lang w:val="sv-SE"/>
              </w:rPr>
              <w:t>14</w:t>
            </w:r>
          </w:p>
        </w:tc>
        <w:tc>
          <w:tcPr>
            <w:tcW w:w="1139" w:type="dxa"/>
            <w:tcBorders>
              <w:top w:val="nil"/>
              <w:bottom w:val="nil"/>
            </w:tcBorders>
            <w:vAlign w:val="center"/>
          </w:tcPr>
          <w:p w14:paraId="6502EF42" w14:textId="77777777" w:rsidR="00E83377" w:rsidRPr="009F015D" w:rsidRDefault="00E83377" w:rsidP="00146C81">
            <w:pPr>
              <w:jc w:val="center"/>
              <w:rPr>
                <w:rFonts w:cs="Times New Roman"/>
                <w:sz w:val="22"/>
                <w:lang w:val="sv-SE"/>
              </w:rPr>
            </w:pPr>
            <w:r w:rsidRPr="009F015D">
              <w:rPr>
                <w:rFonts w:cs="Times New Roman"/>
                <w:sz w:val="22"/>
                <w:lang w:val="sv-SE"/>
              </w:rPr>
              <w:t>35</w:t>
            </w:r>
          </w:p>
        </w:tc>
        <w:tc>
          <w:tcPr>
            <w:tcW w:w="909" w:type="dxa"/>
            <w:tcBorders>
              <w:top w:val="nil"/>
              <w:bottom w:val="nil"/>
            </w:tcBorders>
            <w:vAlign w:val="center"/>
          </w:tcPr>
          <w:p w14:paraId="3CA1AD5D" w14:textId="77777777" w:rsidR="00E83377" w:rsidRPr="009F015D" w:rsidRDefault="00E83377" w:rsidP="00146C81">
            <w:pPr>
              <w:jc w:val="center"/>
              <w:rPr>
                <w:rFonts w:cs="Times New Roman"/>
                <w:sz w:val="22"/>
                <w:lang w:val="sv-SE"/>
              </w:rPr>
            </w:pPr>
            <w:r w:rsidRPr="009F015D">
              <w:rPr>
                <w:rFonts w:cs="Times New Roman"/>
                <w:sz w:val="22"/>
                <w:lang w:val="sv-SE"/>
              </w:rPr>
              <w:t>14</w:t>
            </w:r>
          </w:p>
        </w:tc>
        <w:tc>
          <w:tcPr>
            <w:tcW w:w="978" w:type="dxa"/>
            <w:tcBorders>
              <w:top w:val="nil"/>
              <w:bottom w:val="nil"/>
            </w:tcBorders>
            <w:vAlign w:val="center"/>
          </w:tcPr>
          <w:p w14:paraId="2184A254" w14:textId="77777777" w:rsidR="00E83377" w:rsidRPr="009F015D" w:rsidRDefault="00E83377" w:rsidP="00146C81">
            <w:pPr>
              <w:jc w:val="center"/>
              <w:rPr>
                <w:rFonts w:cs="Times New Roman"/>
                <w:sz w:val="22"/>
                <w:lang w:val="sv-SE"/>
              </w:rPr>
            </w:pPr>
            <w:r w:rsidRPr="009F015D">
              <w:rPr>
                <w:rFonts w:cs="Times New Roman"/>
                <w:sz w:val="22"/>
                <w:lang w:val="sv-SE"/>
              </w:rPr>
              <w:t>35</w:t>
            </w:r>
          </w:p>
        </w:tc>
        <w:tc>
          <w:tcPr>
            <w:tcW w:w="1433" w:type="dxa"/>
            <w:tcBorders>
              <w:top w:val="nil"/>
              <w:bottom w:val="nil"/>
            </w:tcBorders>
            <w:vAlign w:val="center"/>
          </w:tcPr>
          <w:p w14:paraId="78542650" w14:textId="77777777" w:rsidR="00E83377" w:rsidRPr="009F015D" w:rsidRDefault="00E83377" w:rsidP="00146C81">
            <w:pPr>
              <w:jc w:val="center"/>
              <w:rPr>
                <w:rFonts w:cs="Times New Roman"/>
                <w:sz w:val="22"/>
                <w:lang w:val="sv-SE"/>
              </w:rPr>
            </w:pPr>
            <w:r w:rsidRPr="009F015D">
              <w:rPr>
                <w:rFonts w:cs="Times New Roman"/>
                <w:sz w:val="22"/>
                <w:lang w:val="sv-SE"/>
              </w:rPr>
              <w:t>28 (35)</w:t>
            </w:r>
          </w:p>
        </w:tc>
      </w:tr>
      <w:tr w:rsidR="00E83377" w:rsidRPr="009F015D" w14:paraId="4CF64B0E" w14:textId="77777777" w:rsidTr="005C396A">
        <w:trPr>
          <w:trHeight w:val="314"/>
          <w:tblHeader/>
        </w:trPr>
        <w:tc>
          <w:tcPr>
            <w:tcW w:w="2420" w:type="dxa"/>
            <w:tcBorders>
              <w:top w:val="nil"/>
              <w:bottom w:val="nil"/>
            </w:tcBorders>
          </w:tcPr>
          <w:p w14:paraId="198027FE"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Ada, kedap air dan ada tutup </w:t>
            </w:r>
          </w:p>
        </w:tc>
        <w:tc>
          <w:tcPr>
            <w:tcW w:w="1138" w:type="dxa"/>
            <w:tcBorders>
              <w:top w:val="nil"/>
              <w:bottom w:val="nil"/>
            </w:tcBorders>
            <w:vAlign w:val="center"/>
          </w:tcPr>
          <w:p w14:paraId="648AF5B7" w14:textId="77777777" w:rsidR="00E83377" w:rsidRPr="009F015D" w:rsidRDefault="00E83377" w:rsidP="00146C81">
            <w:pPr>
              <w:jc w:val="center"/>
              <w:rPr>
                <w:rFonts w:cs="Times New Roman"/>
                <w:sz w:val="22"/>
                <w:lang w:val="sv-SE"/>
              </w:rPr>
            </w:pPr>
            <w:r w:rsidRPr="009F015D">
              <w:rPr>
                <w:rFonts w:cs="Times New Roman"/>
                <w:sz w:val="22"/>
                <w:lang w:val="sv-SE"/>
              </w:rPr>
              <w:t>20</w:t>
            </w:r>
          </w:p>
        </w:tc>
        <w:tc>
          <w:tcPr>
            <w:tcW w:w="1139" w:type="dxa"/>
            <w:tcBorders>
              <w:top w:val="nil"/>
              <w:bottom w:val="nil"/>
            </w:tcBorders>
            <w:vAlign w:val="center"/>
          </w:tcPr>
          <w:p w14:paraId="42016165" w14:textId="77777777" w:rsidR="00E83377" w:rsidRPr="009F015D" w:rsidRDefault="00E83377" w:rsidP="00146C81">
            <w:pPr>
              <w:jc w:val="center"/>
              <w:rPr>
                <w:rFonts w:cs="Times New Roman"/>
                <w:sz w:val="22"/>
                <w:lang w:val="sv-SE"/>
              </w:rPr>
            </w:pPr>
            <w:r w:rsidRPr="009F015D">
              <w:rPr>
                <w:rFonts w:cs="Times New Roman"/>
                <w:sz w:val="22"/>
                <w:lang w:val="sv-SE"/>
              </w:rPr>
              <w:t>50</w:t>
            </w:r>
          </w:p>
        </w:tc>
        <w:tc>
          <w:tcPr>
            <w:tcW w:w="909" w:type="dxa"/>
            <w:tcBorders>
              <w:top w:val="nil"/>
              <w:bottom w:val="nil"/>
            </w:tcBorders>
            <w:vAlign w:val="center"/>
          </w:tcPr>
          <w:p w14:paraId="4A023975" w14:textId="77777777" w:rsidR="00E83377" w:rsidRPr="009F015D" w:rsidRDefault="00E83377" w:rsidP="00146C81">
            <w:pPr>
              <w:jc w:val="center"/>
              <w:rPr>
                <w:rFonts w:cs="Times New Roman"/>
                <w:sz w:val="22"/>
                <w:lang w:val="sv-SE"/>
              </w:rPr>
            </w:pPr>
            <w:r w:rsidRPr="009F015D">
              <w:rPr>
                <w:rFonts w:cs="Times New Roman"/>
                <w:sz w:val="22"/>
                <w:lang w:val="sv-SE"/>
              </w:rPr>
              <w:t>20</w:t>
            </w:r>
          </w:p>
        </w:tc>
        <w:tc>
          <w:tcPr>
            <w:tcW w:w="978" w:type="dxa"/>
            <w:tcBorders>
              <w:top w:val="nil"/>
              <w:bottom w:val="nil"/>
            </w:tcBorders>
            <w:vAlign w:val="center"/>
          </w:tcPr>
          <w:p w14:paraId="52630835" w14:textId="77777777" w:rsidR="00E83377" w:rsidRPr="009F015D" w:rsidRDefault="00E83377" w:rsidP="00146C81">
            <w:pPr>
              <w:jc w:val="center"/>
              <w:rPr>
                <w:rFonts w:cs="Times New Roman"/>
                <w:sz w:val="22"/>
                <w:lang w:val="sv-SE"/>
              </w:rPr>
            </w:pPr>
            <w:r w:rsidRPr="009F015D">
              <w:rPr>
                <w:rFonts w:cs="Times New Roman"/>
                <w:sz w:val="22"/>
                <w:lang w:val="sv-SE"/>
              </w:rPr>
              <w:t>50</w:t>
            </w:r>
          </w:p>
        </w:tc>
        <w:tc>
          <w:tcPr>
            <w:tcW w:w="1433" w:type="dxa"/>
            <w:tcBorders>
              <w:top w:val="nil"/>
              <w:bottom w:val="nil"/>
            </w:tcBorders>
            <w:vAlign w:val="center"/>
          </w:tcPr>
          <w:p w14:paraId="3C3EB6C4" w14:textId="77777777" w:rsidR="00E83377" w:rsidRPr="009F015D" w:rsidRDefault="00E83377" w:rsidP="00146C81">
            <w:pPr>
              <w:jc w:val="center"/>
              <w:rPr>
                <w:rFonts w:cs="Times New Roman"/>
                <w:sz w:val="22"/>
                <w:lang w:val="sv-SE"/>
              </w:rPr>
            </w:pPr>
            <w:r w:rsidRPr="009F015D">
              <w:rPr>
                <w:rFonts w:cs="Times New Roman"/>
                <w:sz w:val="22"/>
                <w:lang w:val="sv-SE"/>
              </w:rPr>
              <w:t>40 (50)</w:t>
            </w:r>
          </w:p>
        </w:tc>
      </w:tr>
      <w:tr w:rsidR="00E83377" w:rsidRPr="009F015D" w14:paraId="7BFC0C80" w14:textId="77777777" w:rsidTr="005C396A">
        <w:trPr>
          <w:trHeight w:val="314"/>
          <w:tblHeader/>
        </w:trPr>
        <w:tc>
          <w:tcPr>
            <w:tcW w:w="2420" w:type="dxa"/>
            <w:tcBorders>
              <w:bottom w:val="single" w:sz="4" w:space="0" w:color="auto"/>
            </w:tcBorders>
          </w:tcPr>
          <w:p w14:paraId="1FAA275D" w14:textId="77777777" w:rsidR="00E83377" w:rsidRPr="009F015D" w:rsidRDefault="00E83377" w:rsidP="00146C81">
            <w:pPr>
              <w:rPr>
                <w:rFonts w:cs="Times New Roman"/>
                <w:b/>
                <w:bCs/>
                <w:sz w:val="22"/>
              </w:rPr>
            </w:pPr>
            <w:r w:rsidRPr="009F015D">
              <w:rPr>
                <w:rFonts w:cs="Times New Roman"/>
                <w:b/>
                <w:bCs/>
                <w:sz w:val="22"/>
              </w:rPr>
              <w:t>Total</w:t>
            </w:r>
          </w:p>
        </w:tc>
        <w:tc>
          <w:tcPr>
            <w:tcW w:w="1138" w:type="dxa"/>
            <w:tcBorders>
              <w:bottom w:val="single" w:sz="4" w:space="0" w:color="auto"/>
            </w:tcBorders>
            <w:vAlign w:val="center"/>
          </w:tcPr>
          <w:p w14:paraId="5DB4D501" w14:textId="77777777" w:rsidR="00E83377" w:rsidRPr="009F015D" w:rsidRDefault="00E83377" w:rsidP="00146C81">
            <w:pPr>
              <w:jc w:val="center"/>
              <w:rPr>
                <w:rFonts w:cs="Times New Roman"/>
                <w:sz w:val="22"/>
              </w:rPr>
            </w:pPr>
            <w:r w:rsidRPr="009F015D">
              <w:rPr>
                <w:rFonts w:cs="Times New Roman"/>
                <w:sz w:val="22"/>
              </w:rPr>
              <w:t>40</w:t>
            </w:r>
          </w:p>
        </w:tc>
        <w:tc>
          <w:tcPr>
            <w:tcW w:w="1139" w:type="dxa"/>
            <w:tcBorders>
              <w:bottom w:val="single" w:sz="4" w:space="0" w:color="auto"/>
            </w:tcBorders>
            <w:vAlign w:val="center"/>
          </w:tcPr>
          <w:p w14:paraId="7D5C665E" w14:textId="77777777" w:rsidR="00E83377" w:rsidRPr="009F015D" w:rsidRDefault="00E83377" w:rsidP="00146C81">
            <w:pPr>
              <w:jc w:val="center"/>
              <w:rPr>
                <w:rFonts w:cs="Times New Roman"/>
                <w:sz w:val="22"/>
              </w:rPr>
            </w:pPr>
            <w:r w:rsidRPr="009F015D">
              <w:rPr>
                <w:rFonts w:cs="Times New Roman"/>
                <w:sz w:val="22"/>
              </w:rPr>
              <w:t>100</w:t>
            </w:r>
          </w:p>
        </w:tc>
        <w:tc>
          <w:tcPr>
            <w:tcW w:w="909" w:type="dxa"/>
            <w:tcBorders>
              <w:bottom w:val="single" w:sz="4" w:space="0" w:color="auto"/>
            </w:tcBorders>
            <w:vAlign w:val="center"/>
          </w:tcPr>
          <w:p w14:paraId="5CD030A3" w14:textId="77777777" w:rsidR="00E83377" w:rsidRPr="009F015D" w:rsidRDefault="00E83377" w:rsidP="00146C81">
            <w:pPr>
              <w:jc w:val="center"/>
              <w:rPr>
                <w:rFonts w:cs="Times New Roman"/>
                <w:sz w:val="22"/>
              </w:rPr>
            </w:pPr>
            <w:r w:rsidRPr="009F015D">
              <w:rPr>
                <w:rFonts w:cs="Times New Roman"/>
                <w:sz w:val="22"/>
              </w:rPr>
              <w:t>40</w:t>
            </w:r>
          </w:p>
        </w:tc>
        <w:tc>
          <w:tcPr>
            <w:tcW w:w="978" w:type="dxa"/>
            <w:tcBorders>
              <w:bottom w:val="single" w:sz="4" w:space="0" w:color="auto"/>
            </w:tcBorders>
            <w:vAlign w:val="center"/>
          </w:tcPr>
          <w:p w14:paraId="39E6CD3C" w14:textId="77777777" w:rsidR="00E83377" w:rsidRPr="009F015D" w:rsidRDefault="00E83377" w:rsidP="00146C81">
            <w:pPr>
              <w:jc w:val="center"/>
              <w:rPr>
                <w:rFonts w:cs="Times New Roman"/>
                <w:sz w:val="22"/>
              </w:rPr>
            </w:pPr>
            <w:r w:rsidRPr="009F015D">
              <w:rPr>
                <w:rFonts w:cs="Times New Roman"/>
                <w:sz w:val="22"/>
              </w:rPr>
              <w:t>100</w:t>
            </w:r>
          </w:p>
        </w:tc>
        <w:tc>
          <w:tcPr>
            <w:tcW w:w="1433" w:type="dxa"/>
            <w:tcBorders>
              <w:bottom w:val="single" w:sz="4" w:space="0" w:color="auto"/>
            </w:tcBorders>
            <w:vAlign w:val="center"/>
          </w:tcPr>
          <w:p w14:paraId="665C3F7A" w14:textId="77777777" w:rsidR="00E83377" w:rsidRPr="009F015D" w:rsidRDefault="00E83377" w:rsidP="00146C81">
            <w:pPr>
              <w:jc w:val="center"/>
              <w:rPr>
                <w:rFonts w:cs="Times New Roman"/>
                <w:sz w:val="22"/>
              </w:rPr>
            </w:pPr>
            <w:r w:rsidRPr="009F015D">
              <w:rPr>
                <w:rFonts w:cs="Times New Roman"/>
                <w:sz w:val="22"/>
              </w:rPr>
              <w:t>80  (100)</w:t>
            </w:r>
          </w:p>
        </w:tc>
      </w:tr>
    </w:tbl>
    <w:p w14:paraId="0870E3A2" w14:textId="77777777" w:rsidR="005C396A" w:rsidRDefault="005C396A" w:rsidP="00B176C4">
      <w:pPr>
        <w:pStyle w:val="Caption"/>
        <w:keepNext/>
        <w:jc w:val="both"/>
        <w:rPr>
          <w:i w:val="0"/>
          <w:iCs w:val="0"/>
          <w:color w:val="auto"/>
          <w:sz w:val="24"/>
          <w:szCs w:val="24"/>
          <w:lang w:val="sv-SE"/>
        </w:rPr>
      </w:pPr>
      <w:bookmarkStart w:id="292" w:name="_Toc219156207"/>
      <w:bookmarkStart w:id="293" w:name="_Toc219578684"/>
    </w:p>
    <w:p w14:paraId="16231146" w14:textId="368ADDEF" w:rsidR="00E83377" w:rsidRPr="00B176C4" w:rsidRDefault="00B176C4" w:rsidP="00B176C4">
      <w:pPr>
        <w:pStyle w:val="Caption"/>
        <w:keepNext/>
        <w:jc w:val="both"/>
        <w:rPr>
          <w:i w:val="0"/>
          <w:iCs w:val="0"/>
          <w:color w:val="auto"/>
          <w:sz w:val="24"/>
          <w:szCs w:val="24"/>
          <w:lang w:val="sv-SE"/>
        </w:rPr>
      </w:pPr>
      <w:r w:rsidRPr="00B176C4">
        <w:rPr>
          <w:i w:val="0"/>
          <w:iCs w:val="0"/>
          <w:color w:val="auto"/>
          <w:sz w:val="24"/>
          <w:szCs w:val="24"/>
          <w:lang w:val="sv-SE"/>
        </w:rPr>
        <w:t>Table 4.</w:t>
      </w:r>
      <w:r w:rsidR="00664933" w:rsidRPr="00664933">
        <w:rPr>
          <w:i w:val="0"/>
          <w:iCs w:val="0"/>
          <w:color w:val="auto"/>
          <w:sz w:val="24"/>
          <w:szCs w:val="24"/>
          <w:lang w:val="sv-SE"/>
        </w:rPr>
        <w:t>15</w:t>
      </w:r>
      <w:r w:rsidRPr="00B176C4">
        <w:rPr>
          <w:i w:val="0"/>
          <w:iCs w:val="0"/>
          <w:color w:val="auto"/>
          <w:sz w:val="24"/>
          <w:szCs w:val="24"/>
          <w:lang w:val="sv-SE"/>
        </w:rPr>
        <w:t xml:space="preserve"> Indikator Perilaku Membuka Jendela Kamar</w:t>
      </w:r>
      <w:bookmarkEnd w:id="292"/>
      <w:bookmarkEnd w:id="293"/>
    </w:p>
    <w:tbl>
      <w:tblPr>
        <w:tblStyle w:val="TableGrid"/>
        <w:tblW w:w="7899" w:type="dxa"/>
        <w:tblBorders>
          <w:left w:val="none" w:sz="0" w:space="0" w:color="auto"/>
          <w:right w:val="none" w:sz="0" w:space="0" w:color="auto"/>
          <w:insideV w:val="none" w:sz="0" w:space="0" w:color="auto"/>
        </w:tblBorders>
        <w:tblLook w:val="04A0" w:firstRow="1" w:lastRow="0" w:firstColumn="1" w:lastColumn="0" w:noHBand="0" w:noVBand="1"/>
      </w:tblPr>
      <w:tblGrid>
        <w:gridCol w:w="2077"/>
        <w:gridCol w:w="952"/>
        <w:gridCol w:w="1130"/>
        <w:gridCol w:w="837"/>
        <w:gridCol w:w="1129"/>
        <w:gridCol w:w="1774"/>
      </w:tblGrid>
      <w:tr w:rsidR="00E83377" w:rsidRPr="009F015D" w14:paraId="3CDE51F1" w14:textId="77777777" w:rsidTr="00146C81">
        <w:trPr>
          <w:trHeight w:val="819"/>
        </w:trPr>
        <w:tc>
          <w:tcPr>
            <w:tcW w:w="2077" w:type="dxa"/>
            <w:tcBorders>
              <w:bottom w:val="nil"/>
            </w:tcBorders>
            <w:vAlign w:val="center"/>
          </w:tcPr>
          <w:p w14:paraId="5A5A7655"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082" w:type="dxa"/>
            <w:gridSpan w:val="2"/>
            <w:tcBorders>
              <w:bottom w:val="nil"/>
            </w:tcBorders>
            <w:vAlign w:val="center"/>
          </w:tcPr>
          <w:p w14:paraId="5B7A74CB"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03DF6864"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2CB4733C"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66" w:type="dxa"/>
            <w:gridSpan w:val="2"/>
            <w:tcBorders>
              <w:bottom w:val="nil"/>
            </w:tcBorders>
            <w:vAlign w:val="center"/>
          </w:tcPr>
          <w:p w14:paraId="21B59366" w14:textId="77777777" w:rsidR="00E83377" w:rsidRPr="009F015D" w:rsidRDefault="00E83377" w:rsidP="00146C81">
            <w:pPr>
              <w:jc w:val="center"/>
              <w:rPr>
                <w:rFonts w:cs="Times New Roman"/>
                <w:sz w:val="22"/>
              </w:rPr>
            </w:pPr>
            <w:r w:rsidRPr="009F015D">
              <w:rPr>
                <w:rFonts w:cs="Times New Roman"/>
                <w:sz w:val="22"/>
              </w:rPr>
              <w:t>Control</w:t>
            </w:r>
          </w:p>
          <w:p w14:paraId="4DE47849"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50E76641" w14:textId="77777777" w:rsidR="00E83377" w:rsidRPr="009F015D" w:rsidRDefault="00E83377" w:rsidP="00146C81">
            <w:pPr>
              <w:jc w:val="center"/>
              <w:rPr>
                <w:rFonts w:cs="Times New Roman"/>
                <w:sz w:val="22"/>
              </w:rPr>
            </w:pPr>
            <w:r w:rsidRPr="009F015D">
              <w:rPr>
                <w:rFonts w:cs="Times New Roman"/>
                <w:sz w:val="22"/>
              </w:rPr>
              <w:t>(n = 40)</w:t>
            </w:r>
          </w:p>
        </w:tc>
        <w:tc>
          <w:tcPr>
            <w:tcW w:w="1774" w:type="dxa"/>
            <w:tcBorders>
              <w:bottom w:val="nil"/>
            </w:tcBorders>
            <w:vAlign w:val="center"/>
          </w:tcPr>
          <w:p w14:paraId="584AAE5E" w14:textId="77777777" w:rsidR="00E83377" w:rsidRPr="009F015D" w:rsidRDefault="00E83377" w:rsidP="00146C81">
            <w:pPr>
              <w:jc w:val="center"/>
              <w:rPr>
                <w:rFonts w:cs="Times New Roman"/>
                <w:sz w:val="22"/>
              </w:rPr>
            </w:pPr>
            <w:r w:rsidRPr="009F015D">
              <w:rPr>
                <w:rFonts w:cs="Times New Roman"/>
                <w:sz w:val="22"/>
              </w:rPr>
              <w:t>Total</w:t>
            </w:r>
          </w:p>
          <w:p w14:paraId="4410356C"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4EF60AE4" w14:textId="77777777" w:rsidTr="00146C81">
        <w:trPr>
          <w:trHeight w:val="519"/>
        </w:trPr>
        <w:tc>
          <w:tcPr>
            <w:tcW w:w="2077" w:type="dxa"/>
            <w:tcBorders>
              <w:top w:val="nil"/>
            </w:tcBorders>
            <w:vAlign w:val="center"/>
          </w:tcPr>
          <w:p w14:paraId="37FA5EFF" w14:textId="77777777" w:rsidR="00E83377" w:rsidRPr="009F015D" w:rsidRDefault="00E83377" w:rsidP="00146C81">
            <w:pPr>
              <w:jc w:val="center"/>
              <w:rPr>
                <w:rFonts w:cs="Times New Roman"/>
                <w:sz w:val="22"/>
              </w:rPr>
            </w:pPr>
          </w:p>
        </w:tc>
        <w:tc>
          <w:tcPr>
            <w:tcW w:w="952" w:type="dxa"/>
            <w:tcBorders>
              <w:top w:val="nil"/>
            </w:tcBorders>
            <w:vAlign w:val="center"/>
          </w:tcPr>
          <w:p w14:paraId="1B1B2B50"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30" w:type="dxa"/>
            <w:tcBorders>
              <w:top w:val="nil"/>
            </w:tcBorders>
            <w:vAlign w:val="center"/>
          </w:tcPr>
          <w:p w14:paraId="7C596B42"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37" w:type="dxa"/>
            <w:tcBorders>
              <w:top w:val="nil"/>
            </w:tcBorders>
            <w:vAlign w:val="center"/>
          </w:tcPr>
          <w:p w14:paraId="0D74C2F5" w14:textId="77777777" w:rsidR="00E83377" w:rsidRPr="009F015D" w:rsidRDefault="00E83377" w:rsidP="00146C81">
            <w:pPr>
              <w:jc w:val="center"/>
              <w:rPr>
                <w:rFonts w:cs="Times New Roman"/>
                <w:sz w:val="22"/>
              </w:rPr>
            </w:pPr>
            <w:r w:rsidRPr="009F015D">
              <w:rPr>
                <w:rFonts w:cs="Times New Roman"/>
                <w:sz w:val="22"/>
              </w:rPr>
              <w:t>f</w:t>
            </w:r>
          </w:p>
        </w:tc>
        <w:tc>
          <w:tcPr>
            <w:tcW w:w="1129" w:type="dxa"/>
            <w:tcBorders>
              <w:top w:val="nil"/>
            </w:tcBorders>
            <w:vAlign w:val="center"/>
          </w:tcPr>
          <w:p w14:paraId="5367EDC5" w14:textId="77777777" w:rsidR="00E83377" w:rsidRPr="009F015D" w:rsidRDefault="00E83377" w:rsidP="00146C81">
            <w:pPr>
              <w:jc w:val="center"/>
              <w:rPr>
                <w:rFonts w:cs="Times New Roman"/>
                <w:sz w:val="22"/>
              </w:rPr>
            </w:pPr>
            <w:r w:rsidRPr="009F015D">
              <w:rPr>
                <w:rFonts w:cs="Times New Roman"/>
                <w:sz w:val="22"/>
              </w:rPr>
              <w:t>(%)</w:t>
            </w:r>
          </w:p>
        </w:tc>
        <w:tc>
          <w:tcPr>
            <w:tcW w:w="1774" w:type="dxa"/>
            <w:tcBorders>
              <w:top w:val="nil"/>
            </w:tcBorders>
            <w:vAlign w:val="center"/>
          </w:tcPr>
          <w:p w14:paraId="55198451"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74C86193" w14:textId="77777777" w:rsidTr="00146C81">
        <w:trPr>
          <w:trHeight w:val="472"/>
        </w:trPr>
        <w:tc>
          <w:tcPr>
            <w:tcW w:w="2077" w:type="dxa"/>
            <w:tcBorders>
              <w:bottom w:val="single" w:sz="4" w:space="0" w:color="auto"/>
            </w:tcBorders>
          </w:tcPr>
          <w:p w14:paraId="500CA325" w14:textId="77777777" w:rsidR="00E83377" w:rsidRPr="009F015D" w:rsidRDefault="00E83377" w:rsidP="00146C81">
            <w:pPr>
              <w:rPr>
                <w:rFonts w:cs="Times New Roman"/>
                <w:b/>
                <w:bCs/>
                <w:sz w:val="22"/>
              </w:rPr>
            </w:pPr>
            <w:r w:rsidRPr="009F015D">
              <w:rPr>
                <w:rFonts w:cs="Times New Roman"/>
                <w:b/>
                <w:bCs/>
                <w:sz w:val="22"/>
              </w:rPr>
              <w:t>Membuka Jendela Kamar</w:t>
            </w:r>
          </w:p>
        </w:tc>
        <w:tc>
          <w:tcPr>
            <w:tcW w:w="952" w:type="dxa"/>
            <w:tcBorders>
              <w:bottom w:val="single" w:sz="4" w:space="0" w:color="auto"/>
            </w:tcBorders>
          </w:tcPr>
          <w:p w14:paraId="0FDBA5E0" w14:textId="77777777" w:rsidR="00E83377" w:rsidRPr="009F015D" w:rsidRDefault="00E83377" w:rsidP="00146C81">
            <w:pPr>
              <w:rPr>
                <w:rFonts w:cs="Times New Roman"/>
                <w:sz w:val="22"/>
              </w:rPr>
            </w:pPr>
          </w:p>
        </w:tc>
        <w:tc>
          <w:tcPr>
            <w:tcW w:w="1130" w:type="dxa"/>
            <w:tcBorders>
              <w:bottom w:val="single" w:sz="4" w:space="0" w:color="auto"/>
            </w:tcBorders>
          </w:tcPr>
          <w:p w14:paraId="78773745" w14:textId="77777777" w:rsidR="00E83377" w:rsidRPr="009F015D" w:rsidRDefault="00E83377" w:rsidP="00146C81">
            <w:pPr>
              <w:rPr>
                <w:rFonts w:cs="Times New Roman"/>
                <w:sz w:val="22"/>
              </w:rPr>
            </w:pPr>
          </w:p>
        </w:tc>
        <w:tc>
          <w:tcPr>
            <w:tcW w:w="837" w:type="dxa"/>
            <w:tcBorders>
              <w:bottom w:val="single" w:sz="4" w:space="0" w:color="auto"/>
            </w:tcBorders>
          </w:tcPr>
          <w:p w14:paraId="10905B6A" w14:textId="77777777" w:rsidR="00E83377" w:rsidRPr="009F015D" w:rsidRDefault="00E83377" w:rsidP="00146C81">
            <w:pPr>
              <w:rPr>
                <w:rFonts w:cs="Times New Roman"/>
                <w:sz w:val="22"/>
              </w:rPr>
            </w:pPr>
          </w:p>
        </w:tc>
        <w:tc>
          <w:tcPr>
            <w:tcW w:w="1129" w:type="dxa"/>
            <w:tcBorders>
              <w:bottom w:val="single" w:sz="4" w:space="0" w:color="auto"/>
            </w:tcBorders>
          </w:tcPr>
          <w:p w14:paraId="0D0FA30A" w14:textId="77777777" w:rsidR="00E83377" w:rsidRPr="009F015D" w:rsidRDefault="00E83377" w:rsidP="00146C81">
            <w:pPr>
              <w:rPr>
                <w:rFonts w:cs="Times New Roman"/>
                <w:sz w:val="22"/>
              </w:rPr>
            </w:pPr>
          </w:p>
        </w:tc>
        <w:tc>
          <w:tcPr>
            <w:tcW w:w="1774" w:type="dxa"/>
            <w:tcBorders>
              <w:bottom w:val="single" w:sz="4" w:space="0" w:color="auto"/>
            </w:tcBorders>
          </w:tcPr>
          <w:p w14:paraId="2BEE6C95" w14:textId="77777777" w:rsidR="00E83377" w:rsidRPr="009F015D" w:rsidRDefault="00E83377" w:rsidP="00146C81">
            <w:pPr>
              <w:rPr>
                <w:rFonts w:cs="Times New Roman"/>
                <w:sz w:val="22"/>
              </w:rPr>
            </w:pPr>
          </w:p>
        </w:tc>
      </w:tr>
      <w:tr w:rsidR="00E83377" w:rsidRPr="009F015D" w14:paraId="3505452D" w14:textId="77777777" w:rsidTr="00146C81">
        <w:trPr>
          <w:trHeight w:val="472"/>
        </w:trPr>
        <w:tc>
          <w:tcPr>
            <w:tcW w:w="2077" w:type="dxa"/>
            <w:tcBorders>
              <w:bottom w:val="nil"/>
            </w:tcBorders>
          </w:tcPr>
          <w:p w14:paraId="46542F40" w14:textId="77777777" w:rsidR="00E83377" w:rsidRPr="009F015D" w:rsidRDefault="00E83377" w:rsidP="00146C81">
            <w:pPr>
              <w:ind w:left="321" w:hanging="2"/>
              <w:rPr>
                <w:rFonts w:cs="Times New Roman"/>
                <w:sz w:val="22"/>
                <w:lang w:val="sv-SE"/>
              </w:rPr>
            </w:pPr>
            <w:r w:rsidRPr="009F015D">
              <w:rPr>
                <w:rFonts w:cs="Times New Roman"/>
                <w:sz w:val="22"/>
                <w:lang w:val="sv-SE"/>
              </w:rPr>
              <w:t>Tidak pernah</w:t>
            </w:r>
          </w:p>
        </w:tc>
        <w:tc>
          <w:tcPr>
            <w:tcW w:w="952" w:type="dxa"/>
            <w:tcBorders>
              <w:bottom w:val="nil"/>
            </w:tcBorders>
            <w:vAlign w:val="center"/>
          </w:tcPr>
          <w:p w14:paraId="26A584FD" w14:textId="77777777" w:rsidR="00E83377" w:rsidRPr="009F015D" w:rsidRDefault="00E83377" w:rsidP="00146C81">
            <w:pPr>
              <w:jc w:val="center"/>
              <w:rPr>
                <w:rFonts w:cs="Times New Roman"/>
                <w:sz w:val="22"/>
              </w:rPr>
            </w:pPr>
            <w:r w:rsidRPr="009F015D">
              <w:rPr>
                <w:rFonts w:cs="Times New Roman"/>
                <w:sz w:val="22"/>
              </w:rPr>
              <w:t>16</w:t>
            </w:r>
          </w:p>
        </w:tc>
        <w:tc>
          <w:tcPr>
            <w:tcW w:w="1130" w:type="dxa"/>
            <w:tcBorders>
              <w:bottom w:val="nil"/>
            </w:tcBorders>
            <w:vAlign w:val="center"/>
          </w:tcPr>
          <w:p w14:paraId="36EBB67A" w14:textId="77777777" w:rsidR="00E83377" w:rsidRPr="009F015D" w:rsidRDefault="00E83377" w:rsidP="00146C81">
            <w:pPr>
              <w:jc w:val="center"/>
              <w:rPr>
                <w:rFonts w:cs="Times New Roman"/>
                <w:sz w:val="22"/>
              </w:rPr>
            </w:pPr>
            <w:r w:rsidRPr="009F015D">
              <w:rPr>
                <w:rFonts w:cs="Times New Roman"/>
                <w:sz w:val="22"/>
              </w:rPr>
              <w:t>40</w:t>
            </w:r>
          </w:p>
        </w:tc>
        <w:tc>
          <w:tcPr>
            <w:tcW w:w="837" w:type="dxa"/>
            <w:tcBorders>
              <w:bottom w:val="nil"/>
            </w:tcBorders>
            <w:vAlign w:val="center"/>
          </w:tcPr>
          <w:p w14:paraId="0BC434A0" w14:textId="77777777" w:rsidR="00E83377" w:rsidRPr="009F015D" w:rsidRDefault="00E83377" w:rsidP="00146C81">
            <w:pPr>
              <w:jc w:val="center"/>
              <w:rPr>
                <w:rFonts w:cs="Times New Roman"/>
                <w:sz w:val="22"/>
              </w:rPr>
            </w:pPr>
            <w:r w:rsidRPr="009F015D">
              <w:rPr>
                <w:rFonts w:cs="Times New Roman"/>
                <w:sz w:val="22"/>
              </w:rPr>
              <w:t>3</w:t>
            </w:r>
          </w:p>
        </w:tc>
        <w:tc>
          <w:tcPr>
            <w:tcW w:w="1129" w:type="dxa"/>
            <w:tcBorders>
              <w:bottom w:val="nil"/>
            </w:tcBorders>
            <w:vAlign w:val="center"/>
          </w:tcPr>
          <w:p w14:paraId="01238A7D" w14:textId="77777777" w:rsidR="00E83377" w:rsidRPr="009F015D" w:rsidRDefault="00E83377" w:rsidP="00146C81">
            <w:pPr>
              <w:jc w:val="center"/>
              <w:rPr>
                <w:rFonts w:cs="Times New Roman"/>
                <w:sz w:val="22"/>
              </w:rPr>
            </w:pPr>
            <w:r w:rsidRPr="009F015D">
              <w:rPr>
                <w:rFonts w:cs="Times New Roman"/>
                <w:sz w:val="22"/>
              </w:rPr>
              <w:t>7,5</w:t>
            </w:r>
          </w:p>
        </w:tc>
        <w:tc>
          <w:tcPr>
            <w:tcW w:w="1774" w:type="dxa"/>
            <w:tcBorders>
              <w:bottom w:val="nil"/>
            </w:tcBorders>
            <w:vAlign w:val="center"/>
          </w:tcPr>
          <w:p w14:paraId="4B847EE7" w14:textId="77777777" w:rsidR="00E83377" w:rsidRPr="009F015D" w:rsidRDefault="00E83377" w:rsidP="00146C81">
            <w:pPr>
              <w:jc w:val="center"/>
              <w:rPr>
                <w:rFonts w:cs="Times New Roman"/>
                <w:sz w:val="22"/>
              </w:rPr>
            </w:pPr>
            <w:r w:rsidRPr="009F015D">
              <w:rPr>
                <w:rFonts w:cs="Times New Roman"/>
                <w:sz w:val="22"/>
              </w:rPr>
              <w:t>19 (23,8)</w:t>
            </w:r>
          </w:p>
        </w:tc>
      </w:tr>
      <w:tr w:rsidR="00E83377" w:rsidRPr="009F015D" w14:paraId="5AE3D36A" w14:textId="77777777" w:rsidTr="00146C81">
        <w:trPr>
          <w:trHeight w:val="472"/>
        </w:trPr>
        <w:tc>
          <w:tcPr>
            <w:tcW w:w="2077" w:type="dxa"/>
            <w:tcBorders>
              <w:top w:val="nil"/>
              <w:bottom w:val="nil"/>
            </w:tcBorders>
          </w:tcPr>
          <w:p w14:paraId="263BABD0" w14:textId="77777777" w:rsidR="00E83377" w:rsidRPr="009F015D" w:rsidRDefault="00E83377" w:rsidP="00146C81">
            <w:pPr>
              <w:ind w:left="321" w:hanging="2"/>
              <w:rPr>
                <w:rFonts w:cs="Times New Roman"/>
                <w:sz w:val="22"/>
                <w:lang w:val="sv-SE"/>
              </w:rPr>
            </w:pPr>
            <w:r w:rsidRPr="009F015D">
              <w:rPr>
                <w:rFonts w:cs="Times New Roman"/>
                <w:sz w:val="22"/>
                <w:lang w:val="sv-SE"/>
              </w:rPr>
              <w:t>Kadang-kadang</w:t>
            </w:r>
          </w:p>
        </w:tc>
        <w:tc>
          <w:tcPr>
            <w:tcW w:w="952" w:type="dxa"/>
            <w:tcBorders>
              <w:top w:val="nil"/>
              <w:bottom w:val="nil"/>
            </w:tcBorders>
            <w:vAlign w:val="center"/>
          </w:tcPr>
          <w:p w14:paraId="5A3B0395" w14:textId="77777777" w:rsidR="00E83377" w:rsidRPr="009F015D" w:rsidRDefault="00E83377" w:rsidP="00146C81">
            <w:pPr>
              <w:jc w:val="center"/>
              <w:rPr>
                <w:rFonts w:cs="Times New Roman"/>
                <w:sz w:val="22"/>
              </w:rPr>
            </w:pPr>
            <w:r w:rsidRPr="009F015D">
              <w:rPr>
                <w:rFonts w:cs="Times New Roman"/>
                <w:sz w:val="22"/>
              </w:rPr>
              <w:t>17</w:t>
            </w:r>
          </w:p>
        </w:tc>
        <w:tc>
          <w:tcPr>
            <w:tcW w:w="1130" w:type="dxa"/>
            <w:tcBorders>
              <w:top w:val="nil"/>
              <w:bottom w:val="nil"/>
            </w:tcBorders>
            <w:vAlign w:val="center"/>
          </w:tcPr>
          <w:p w14:paraId="25054DBD" w14:textId="77777777" w:rsidR="00E83377" w:rsidRPr="009F015D" w:rsidRDefault="00E83377" w:rsidP="00146C81">
            <w:pPr>
              <w:jc w:val="center"/>
              <w:rPr>
                <w:rFonts w:cs="Times New Roman"/>
                <w:sz w:val="22"/>
              </w:rPr>
            </w:pPr>
            <w:r w:rsidRPr="009F015D">
              <w:rPr>
                <w:rFonts w:cs="Times New Roman"/>
                <w:sz w:val="22"/>
              </w:rPr>
              <w:t>42,5</w:t>
            </w:r>
          </w:p>
        </w:tc>
        <w:tc>
          <w:tcPr>
            <w:tcW w:w="837" w:type="dxa"/>
            <w:tcBorders>
              <w:top w:val="nil"/>
              <w:bottom w:val="nil"/>
            </w:tcBorders>
            <w:vAlign w:val="center"/>
          </w:tcPr>
          <w:p w14:paraId="578400A2" w14:textId="77777777" w:rsidR="00E83377" w:rsidRPr="009F015D" w:rsidRDefault="00E83377" w:rsidP="00146C81">
            <w:pPr>
              <w:jc w:val="center"/>
              <w:rPr>
                <w:rFonts w:cs="Times New Roman"/>
                <w:sz w:val="22"/>
              </w:rPr>
            </w:pPr>
            <w:r w:rsidRPr="009F015D">
              <w:rPr>
                <w:rFonts w:cs="Times New Roman"/>
                <w:sz w:val="22"/>
              </w:rPr>
              <w:t>5</w:t>
            </w:r>
          </w:p>
        </w:tc>
        <w:tc>
          <w:tcPr>
            <w:tcW w:w="1129" w:type="dxa"/>
            <w:tcBorders>
              <w:top w:val="nil"/>
              <w:bottom w:val="nil"/>
            </w:tcBorders>
            <w:vAlign w:val="center"/>
          </w:tcPr>
          <w:p w14:paraId="7E1930CC" w14:textId="77777777" w:rsidR="00E83377" w:rsidRPr="009F015D" w:rsidRDefault="00E83377" w:rsidP="00146C81">
            <w:pPr>
              <w:jc w:val="center"/>
              <w:rPr>
                <w:rFonts w:cs="Times New Roman"/>
                <w:sz w:val="22"/>
              </w:rPr>
            </w:pPr>
            <w:r w:rsidRPr="009F015D">
              <w:rPr>
                <w:rFonts w:cs="Times New Roman"/>
                <w:sz w:val="22"/>
              </w:rPr>
              <w:t>12,5</w:t>
            </w:r>
          </w:p>
        </w:tc>
        <w:tc>
          <w:tcPr>
            <w:tcW w:w="1774" w:type="dxa"/>
            <w:tcBorders>
              <w:top w:val="nil"/>
              <w:bottom w:val="nil"/>
            </w:tcBorders>
            <w:vAlign w:val="center"/>
          </w:tcPr>
          <w:p w14:paraId="2771FC2B" w14:textId="77777777" w:rsidR="00E83377" w:rsidRPr="009F015D" w:rsidRDefault="00E83377" w:rsidP="00146C81">
            <w:pPr>
              <w:jc w:val="center"/>
              <w:rPr>
                <w:rFonts w:cs="Times New Roman"/>
                <w:sz w:val="22"/>
              </w:rPr>
            </w:pPr>
            <w:r w:rsidRPr="009F015D">
              <w:rPr>
                <w:rFonts w:cs="Times New Roman"/>
                <w:sz w:val="22"/>
              </w:rPr>
              <w:t>22 (27,4)</w:t>
            </w:r>
          </w:p>
        </w:tc>
      </w:tr>
      <w:tr w:rsidR="00E83377" w:rsidRPr="009F015D" w14:paraId="7070A19B" w14:textId="77777777" w:rsidTr="00146C81">
        <w:trPr>
          <w:trHeight w:val="472"/>
        </w:trPr>
        <w:tc>
          <w:tcPr>
            <w:tcW w:w="2077" w:type="dxa"/>
            <w:tcBorders>
              <w:top w:val="nil"/>
              <w:bottom w:val="nil"/>
            </w:tcBorders>
          </w:tcPr>
          <w:p w14:paraId="71326285"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Setiap Hari </w:t>
            </w:r>
          </w:p>
        </w:tc>
        <w:tc>
          <w:tcPr>
            <w:tcW w:w="952" w:type="dxa"/>
            <w:tcBorders>
              <w:top w:val="nil"/>
              <w:bottom w:val="nil"/>
            </w:tcBorders>
            <w:vAlign w:val="center"/>
          </w:tcPr>
          <w:p w14:paraId="34FA806D" w14:textId="77777777" w:rsidR="00E83377" w:rsidRPr="009F015D" w:rsidRDefault="00E83377" w:rsidP="00146C81">
            <w:pPr>
              <w:jc w:val="center"/>
              <w:rPr>
                <w:rFonts w:cs="Times New Roman"/>
                <w:sz w:val="22"/>
                <w:lang w:val="sv-SE"/>
              </w:rPr>
            </w:pPr>
            <w:r w:rsidRPr="009F015D">
              <w:rPr>
                <w:rFonts w:cs="Times New Roman"/>
                <w:sz w:val="22"/>
                <w:lang w:val="sv-SE"/>
              </w:rPr>
              <w:t>7</w:t>
            </w:r>
          </w:p>
        </w:tc>
        <w:tc>
          <w:tcPr>
            <w:tcW w:w="1130" w:type="dxa"/>
            <w:tcBorders>
              <w:top w:val="nil"/>
              <w:bottom w:val="nil"/>
            </w:tcBorders>
            <w:vAlign w:val="center"/>
          </w:tcPr>
          <w:p w14:paraId="091DB609" w14:textId="77777777" w:rsidR="00E83377" w:rsidRPr="009F015D" w:rsidRDefault="00E83377" w:rsidP="00146C81">
            <w:pPr>
              <w:jc w:val="center"/>
              <w:rPr>
                <w:rFonts w:cs="Times New Roman"/>
                <w:sz w:val="22"/>
                <w:lang w:val="sv-SE"/>
              </w:rPr>
            </w:pPr>
            <w:r w:rsidRPr="009F015D">
              <w:rPr>
                <w:rFonts w:cs="Times New Roman"/>
                <w:sz w:val="22"/>
                <w:lang w:val="sv-SE"/>
              </w:rPr>
              <w:t>17,5</w:t>
            </w:r>
          </w:p>
        </w:tc>
        <w:tc>
          <w:tcPr>
            <w:tcW w:w="837" w:type="dxa"/>
            <w:tcBorders>
              <w:top w:val="nil"/>
              <w:bottom w:val="nil"/>
            </w:tcBorders>
            <w:vAlign w:val="center"/>
          </w:tcPr>
          <w:p w14:paraId="53DD21FA" w14:textId="77777777" w:rsidR="00E83377" w:rsidRPr="009F015D" w:rsidRDefault="00E83377" w:rsidP="00146C81">
            <w:pPr>
              <w:jc w:val="center"/>
              <w:rPr>
                <w:rFonts w:cs="Times New Roman"/>
                <w:sz w:val="22"/>
                <w:lang w:val="sv-SE"/>
              </w:rPr>
            </w:pPr>
            <w:r w:rsidRPr="009F015D">
              <w:rPr>
                <w:rFonts w:cs="Times New Roman"/>
                <w:sz w:val="22"/>
                <w:lang w:val="sv-SE"/>
              </w:rPr>
              <w:t>32</w:t>
            </w:r>
          </w:p>
        </w:tc>
        <w:tc>
          <w:tcPr>
            <w:tcW w:w="1129" w:type="dxa"/>
            <w:tcBorders>
              <w:top w:val="nil"/>
              <w:bottom w:val="nil"/>
            </w:tcBorders>
            <w:vAlign w:val="center"/>
          </w:tcPr>
          <w:p w14:paraId="656D6230" w14:textId="77777777" w:rsidR="00E83377" w:rsidRPr="009F015D" w:rsidRDefault="00E83377" w:rsidP="00146C81">
            <w:pPr>
              <w:jc w:val="center"/>
              <w:rPr>
                <w:rFonts w:cs="Times New Roman"/>
                <w:sz w:val="22"/>
                <w:lang w:val="sv-SE"/>
              </w:rPr>
            </w:pPr>
            <w:r w:rsidRPr="009F015D">
              <w:rPr>
                <w:rFonts w:cs="Times New Roman"/>
                <w:sz w:val="22"/>
                <w:lang w:val="sv-SE"/>
              </w:rPr>
              <w:t>80</w:t>
            </w:r>
          </w:p>
        </w:tc>
        <w:tc>
          <w:tcPr>
            <w:tcW w:w="1774" w:type="dxa"/>
            <w:tcBorders>
              <w:top w:val="nil"/>
              <w:bottom w:val="nil"/>
            </w:tcBorders>
            <w:vAlign w:val="center"/>
          </w:tcPr>
          <w:p w14:paraId="305CBAA2" w14:textId="77777777" w:rsidR="00E83377" w:rsidRPr="009F015D" w:rsidRDefault="00E83377" w:rsidP="00146C81">
            <w:pPr>
              <w:jc w:val="center"/>
              <w:rPr>
                <w:rFonts w:cs="Times New Roman"/>
                <w:sz w:val="22"/>
                <w:lang w:val="sv-SE"/>
              </w:rPr>
            </w:pPr>
            <w:r w:rsidRPr="009F015D">
              <w:rPr>
                <w:rFonts w:cs="Times New Roman"/>
                <w:sz w:val="22"/>
                <w:lang w:val="sv-SE"/>
              </w:rPr>
              <w:t>39 (48,8)</w:t>
            </w:r>
          </w:p>
        </w:tc>
      </w:tr>
      <w:tr w:rsidR="00E83377" w:rsidRPr="009F015D" w14:paraId="42AA06A8" w14:textId="77777777" w:rsidTr="00146C81">
        <w:trPr>
          <w:trHeight w:val="472"/>
        </w:trPr>
        <w:tc>
          <w:tcPr>
            <w:tcW w:w="2077" w:type="dxa"/>
            <w:tcBorders>
              <w:bottom w:val="single" w:sz="4" w:space="0" w:color="auto"/>
            </w:tcBorders>
          </w:tcPr>
          <w:p w14:paraId="2BF49F76" w14:textId="77777777" w:rsidR="00E83377" w:rsidRPr="009F015D" w:rsidRDefault="00E83377" w:rsidP="00146C81">
            <w:pPr>
              <w:rPr>
                <w:rFonts w:cs="Times New Roman"/>
                <w:b/>
                <w:bCs/>
                <w:sz w:val="22"/>
              </w:rPr>
            </w:pPr>
            <w:r w:rsidRPr="009F015D">
              <w:rPr>
                <w:rFonts w:cs="Times New Roman"/>
                <w:b/>
                <w:bCs/>
                <w:sz w:val="22"/>
              </w:rPr>
              <w:t>Total</w:t>
            </w:r>
          </w:p>
        </w:tc>
        <w:tc>
          <w:tcPr>
            <w:tcW w:w="952" w:type="dxa"/>
            <w:tcBorders>
              <w:bottom w:val="single" w:sz="4" w:space="0" w:color="auto"/>
            </w:tcBorders>
            <w:vAlign w:val="center"/>
          </w:tcPr>
          <w:p w14:paraId="629637EC" w14:textId="77777777" w:rsidR="00E83377" w:rsidRPr="009F015D" w:rsidRDefault="00E83377" w:rsidP="00146C81">
            <w:pPr>
              <w:jc w:val="center"/>
              <w:rPr>
                <w:rFonts w:cs="Times New Roman"/>
                <w:sz w:val="22"/>
              </w:rPr>
            </w:pPr>
            <w:r w:rsidRPr="009F015D">
              <w:rPr>
                <w:rFonts w:cs="Times New Roman"/>
                <w:sz w:val="22"/>
              </w:rPr>
              <w:t>40</w:t>
            </w:r>
          </w:p>
        </w:tc>
        <w:tc>
          <w:tcPr>
            <w:tcW w:w="1130" w:type="dxa"/>
            <w:tcBorders>
              <w:bottom w:val="single" w:sz="4" w:space="0" w:color="auto"/>
            </w:tcBorders>
            <w:vAlign w:val="center"/>
          </w:tcPr>
          <w:p w14:paraId="37EC5292" w14:textId="77777777" w:rsidR="00E83377" w:rsidRPr="009F015D" w:rsidRDefault="00E83377" w:rsidP="00146C81">
            <w:pPr>
              <w:jc w:val="center"/>
              <w:rPr>
                <w:rFonts w:cs="Times New Roman"/>
                <w:sz w:val="22"/>
              </w:rPr>
            </w:pPr>
            <w:r w:rsidRPr="009F015D">
              <w:rPr>
                <w:rFonts w:cs="Times New Roman"/>
                <w:sz w:val="22"/>
              </w:rPr>
              <w:t>100</w:t>
            </w:r>
          </w:p>
        </w:tc>
        <w:tc>
          <w:tcPr>
            <w:tcW w:w="837" w:type="dxa"/>
            <w:tcBorders>
              <w:bottom w:val="single" w:sz="4" w:space="0" w:color="auto"/>
            </w:tcBorders>
            <w:vAlign w:val="center"/>
          </w:tcPr>
          <w:p w14:paraId="00286BDB" w14:textId="77777777" w:rsidR="00E83377" w:rsidRPr="009F015D" w:rsidRDefault="00E83377" w:rsidP="00146C81">
            <w:pPr>
              <w:jc w:val="center"/>
              <w:rPr>
                <w:rFonts w:cs="Times New Roman"/>
                <w:sz w:val="22"/>
              </w:rPr>
            </w:pPr>
            <w:r w:rsidRPr="009F015D">
              <w:rPr>
                <w:rFonts w:cs="Times New Roman"/>
                <w:sz w:val="22"/>
              </w:rPr>
              <w:t>40</w:t>
            </w:r>
          </w:p>
        </w:tc>
        <w:tc>
          <w:tcPr>
            <w:tcW w:w="1129" w:type="dxa"/>
            <w:tcBorders>
              <w:bottom w:val="single" w:sz="4" w:space="0" w:color="auto"/>
            </w:tcBorders>
            <w:vAlign w:val="center"/>
          </w:tcPr>
          <w:p w14:paraId="29BE689B" w14:textId="77777777" w:rsidR="00E83377" w:rsidRPr="009F015D" w:rsidRDefault="00E83377" w:rsidP="00146C81">
            <w:pPr>
              <w:jc w:val="center"/>
              <w:rPr>
                <w:rFonts w:cs="Times New Roman"/>
                <w:sz w:val="22"/>
              </w:rPr>
            </w:pPr>
            <w:r w:rsidRPr="009F015D">
              <w:rPr>
                <w:rFonts w:cs="Times New Roman"/>
                <w:sz w:val="22"/>
              </w:rPr>
              <w:t>100</w:t>
            </w:r>
          </w:p>
        </w:tc>
        <w:tc>
          <w:tcPr>
            <w:tcW w:w="1774" w:type="dxa"/>
            <w:tcBorders>
              <w:bottom w:val="single" w:sz="4" w:space="0" w:color="auto"/>
            </w:tcBorders>
            <w:vAlign w:val="center"/>
          </w:tcPr>
          <w:p w14:paraId="08BFD70F" w14:textId="77777777" w:rsidR="00E83377" w:rsidRPr="009F015D" w:rsidRDefault="00E83377" w:rsidP="00146C81">
            <w:pPr>
              <w:jc w:val="center"/>
              <w:rPr>
                <w:rFonts w:cs="Times New Roman"/>
                <w:sz w:val="22"/>
              </w:rPr>
            </w:pPr>
            <w:r w:rsidRPr="009F015D">
              <w:rPr>
                <w:rFonts w:cs="Times New Roman"/>
                <w:sz w:val="22"/>
              </w:rPr>
              <w:t>80  (100)</w:t>
            </w:r>
          </w:p>
        </w:tc>
      </w:tr>
    </w:tbl>
    <w:p w14:paraId="0FCE3B51" w14:textId="70A006EB" w:rsidR="00E83377" w:rsidRPr="00664933" w:rsidRDefault="00E83377" w:rsidP="00E83377">
      <w:pPr>
        <w:spacing w:line="360" w:lineRule="auto"/>
        <w:ind w:firstLine="720"/>
        <w:rPr>
          <w:rFonts w:cs="Times New Roman"/>
          <w:szCs w:val="24"/>
        </w:rPr>
      </w:pPr>
      <w:proofErr w:type="spellStart"/>
      <w:r w:rsidRPr="00664933">
        <w:rPr>
          <w:rFonts w:cs="Times New Roman"/>
          <w:szCs w:val="24"/>
        </w:rPr>
        <w:t>Berdasarkan</w:t>
      </w:r>
      <w:proofErr w:type="spellEnd"/>
      <w:r w:rsidRPr="00664933">
        <w:rPr>
          <w:rFonts w:cs="Times New Roman"/>
          <w:szCs w:val="24"/>
        </w:rPr>
        <w:t xml:space="preserve"> </w:t>
      </w:r>
      <w:proofErr w:type="spellStart"/>
      <w:r w:rsidRPr="00664933">
        <w:rPr>
          <w:rFonts w:cs="Times New Roman"/>
          <w:szCs w:val="24"/>
        </w:rPr>
        <w:t>tabel</w:t>
      </w:r>
      <w:proofErr w:type="spellEnd"/>
      <w:r w:rsidRPr="00664933">
        <w:rPr>
          <w:rFonts w:cs="Times New Roman"/>
          <w:szCs w:val="24"/>
        </w:rPr>
        <w:t xml:space="preserve"> 4.15 </w:t>
      </w:r>
      <w:proofErr w:type="spellStart"/>
      <w:r w:rsidRPr="00664933">
        <w:rPr>
          <w:rFonts w:cs="Times New Roman"/>
          <w:szCs w:val="24"/>
        </w:rPr>
        <w:t>indikator</w:t>
      </w:r>
      <w:proofErr w:type="spellEnd"/>
      <w:r w:rsidRPr="00664933">
        <w:rPr>
          <w:rFonts w:cs="Times New Roman"/>
          <w:szCs w:val="24"/>
        </w:rPr>
        <w:t xml:space="preserve"> </w:t>
      </w:r>
      <w:proofErr w:type="spellStart"/>
      <w:r w:rsidRPr="00664933">
        <w:rPr>
          <w:rFonts w:cs="Times New Roman"/>
          <w:szCs w:val="24"/>
        </w:rPr>
        <w:t>perilaku</w:t>
      </w:r>
      <w:proofErr w:type="spellEnd"/>
      <w:r w:rsidRPr="00664933">
        <w:rPr>
          <w:rFonts w:cs="Times New Roman"/>
          <w:szCs w:val="24"/>
        </w:rPr>
        <w:t xml:space="preserve"> </w:t>
      </w:r>
      <w:proofErr w:type="spellStart"/>
      <w:r w:rsidRPr="00664933">
        <w:rPr>
          <w:rFonts w:cs="Times New Roman"/>
          <w:szCs w:val="24"/>
        </w:rPr>
        <w:t>membuka</w:t>
      </w:r>
      <w:proofErr w:type="spellEnd"/>
      <w:r w:rsidRPr="00664933">
        <w:rPr>
          <w:rFonts w:cs="Times New Roman"/>
          <w:szCs w:val="24"/>
        </w:rPr>
        <w:t xml:space="preserve"> </w:t>
      </w:r>
      <w:proofErr w:type="spellStart"/>
      <w:r w:rsidRPr="00664933">
        <w:rPr>
          <w:rFonts w:cs="Times New Roman"/>
          <w:szCs w:val="24"/>
        </w:rPr>
        <w:t>jendela</w:t>
      </w:r>
      <w:proofErr w:type="spellEnd"/>
      <w:r w:rsidRPr="00664933">
        <w:rPr>
          <w:rFonts w:cs="Times New Roman"/>
          <w:szCs w:val="24"/>
        </w:rPr>
        <w:t xml:space="preserve"> </w:t>
      </w:r>
      <w:proofErr w:type="spellStart"/>
      <w:r w:rsidRPr="00664933">
        <w:rPr>
          <w:rFonts w:cs="Times New Roman"/>
          <w:szCs w:val="24"/>
        </w:rPr>
        <w:t>kamar</w:t>
      </w:r>
      <w:proofErr w:type="spellEnd"/>
      <w:r w:rsidRPr="00664933">
        <w:rPr>
          <w:rFonts w:cs="Times New Roman"/>
          <w:szCs w:val="24"/>
        </w:rPr>
        <w:t xml:space="preserve"> </w:t>
      </w:r>
      <w:proofErr w:type="spellStart"/>
      <w:r w:rsidRPr="00664933">
        <w:rPr>
          <w:rFonts w:cs="Times New Roman"/>
          <w:szCs w:val="24"/>
        </w:rPr>
        <w:t>tidur</w:t>
      </w:r>
      <w:proofErr w:type="spellEnd"/>
      <w:r w:rsidRPr="00664933">
        <w:rPr>
          <w:rFonts w:cs="Times New Roman"/>
          <w:szCs w:val="24"/>
        </w:rPr>
        <w:t xml:space="preserve">, </w:t>
      </w:r>
      <w:proofErr w:type="spellStart"/>
      <w:r w:rsidRPr="00664933">
        <w:rPr>
          <w:rFonts w:cs="Times New Roman"/>
          <w:szCs w:val="24"/>
        </w:rPr>
        <w:t>sebagian</w:t>
      </w:r>
      <w:proofErr w:type="spellEnd"/>
      <w:r w:rsidRPr="00664933">
        <w:rPr>
          <w:rFonts w:cs="Times New Roman"/>
          <w:szCs w:val="24"/>
        </w:rPr>
        <w:t xml:space="preserve"> </w:t>
      </w:r>
      <w:proofErr w:type="spellStart"/>
      <w:r w:rsidRPr="00664933">
        <w:rPr>
          <w:rFonts w:cs="Times New Roman"/>
          <w:szCs w:val="24"/>
        </w:rPr>
        <w:t>besar</w:t>
      </w:r>
      <w:proofErr w:type="spellEnd"/>
      <w:r w:rsidRPr="00664933">
        <w:rPr>
          <w:rFonts w:cs="Times New Roman"/>
          <w:szCs w:val="24"/>
        </w:rPr>
        <w:t xml:space="preserve"> </w:t>
      </w:r>
      <w:proofErr w:type="spellStart"/>
      <w:r w:rsidRPr="00664933">
        <w:rPr>
          <w:rFonts w:cs="Times New Roman"/>
          <w:szCs w:val="24"/>
        </w:rPr>
        <w:t>responden</w:t>
      </w:r>
      <w:proofErr w:type="spellEnd"/>
      <w:r w:rsidRPr="00664933">
        <w:rPr>
          <w:rFonts w:cs="Times New Roman"/>
          <w:szCs w:val="24"/>
        </w:rPr>
        <w:t xml:space="preserve"> pada </w:t>
      </w:r>
      <w:proofErr w:type="spellStart"/>
      <w:r w:rsidRPr="00664933">
        <w:rPr>
          <w:rFonts w:cs="Times New Roman"/>
          <w:szCs w:val="24"/>
        </w:rPr>
        <w:t>kelompok</w:t>
      </w:r>
      <w:proofErr w:type="spellEnd"/>
      <w:r w:rsidRPr="00664933">
        <w:rPr>
          <w:rFonts w:cs="Times New Roman"/>
          <w:szCs w:val="24"/>
        </w:rPr>
        <w:t xml:space="preserve"> </w:t>
      </w:r>
      <w:proofErr w:type="spellStart"/>
      <w:r w:rsidRPr="00664933">
        <w:rPr>
          <w:rFonts w:cs="Times New Roman"/>
          <w:szCs w:val="24"/>
        </w:rPr>
        <w:t>anak</w:t>
      </w:r>
      <w:proofErr w:type="spellEnd"/>
      <w:r w:rsidRPr="00664933">
        <w:rPr>
          <w:rFonts w:cs="Times New Roman"/>
          <w:szCs w:val="24"/>
        </w:rPr>
        <w:t xml:space="preserve"> </w:t>
      </w:r>
      <w:proofErr w:type="gramStart"/>
      <w:r w:rsidRPr="00664933">
        <w:rPr>
          <w:rFonts w:cs="Times New Roman"/>
          <w:szCs w:val="24"/>
        </w:rPr>
        <w:t>non TB</w:t>
      </w:r>
      <w:proofErr w:type="gramEnd"/>
      <w:r w:rsidRPr="00664933">
        <w:rPr>
          <w:rFonts w:cs="Times New Roman"/>
          <w:szCs w:val="24"/>
        </w:rPr>
        <w:t xml:space="preserve"> </w:t>
      </w:r>
      <w:proofErr w:type="spellStart"/>
      <w:r w:rsidRPr="00664933">
        <w:rPr>
          <w:rFonts w:cs="Times New Roman"/>
          <w:szCs w:val="24"/>
        </w:rPr>
        <w:t>paru</w:t>
      </w:r>
      <w:proofErr w:type="spellEnd"/>
      <w:r w:rsidRPr="00664933">
        <w:rPr>
          <w:rFonts w:cs="Times New Roman"/>
          <w:szCs w:val="24"/>
        </w:rPr>
        <w:t xml:space="preserve"> </w:t>
      </w:r>
      <w:proofErr w:type="spellStart"/>
      <w:r w:rsidRPr="00664933">
        <w:rPr>
          <w:rFonts w:cs="Times New Roman"/>
          <w:szCs w:val="24"/>
        </w:rPr>
        <w:t>membuka</w:t>
      </w:r>
      <w:proofErr w:type="spellEnd"/>
      <w:r w:rsidRPr="00664933">
        <w:rPr>
          <w:rFonts w:cs="Times New Roman"/>
          <w:szCs w:val="24"/>
        </w:rPr>
        <w:t xml:space="preserve"> </w:t>
      </w:r>
      <w:proofErr w:type="spellStart"/>
      <w:r w:rsidRPr="00664933">
        <w:rPr>
          <w:rFonts w:cs="Times New Roman"/>
          <w:szCs w:val="24"/>
        </w:rPr>
        <w:t>jendela</w:t>
      </w:r>
      <w:proofErr w:type="spellEnd"/>
      <w:r w:rsidRPr="00664933">
        <w:rPr>
          <w:rFonts w:cs="Times New Roman"/>
          <w:szCs w:val="24"/>
        </w:rPr>
        <w:t xml:space="preserve"> </w:t>
      </w:r>
      <w:proofErr w:type="spellStart"/>
      <w:r w:rsidRPr="00664933">
        <w:rPr>
          <w:rFonts w:cs="Times New Roman"/>
          <w:szCs w:val="24"/>
        </w:rPr>
        <w:t>kamar</w:t>
      </w:r>
      <w:proofErr w:type="spellEnd"/>
      <w:r w:rsidRPr="00664933">
        <w:rPr>
          <w:rFonts w:cs="Times New Roman"/>
          <w:szCs w:val="24"/>
        </w:rPr>
        <w:t xml:space="preserve"> </w:t>
      </w:r>
      <w:proofErr w:type="spellStart"/>
      <w:r w:rsidRPr="00664933">
        <w:rPr>
          <w:rFonts w:cs="Times New Roman"/>
          <w:szCs w:val="24"/>
        </w:rPr>
        <w:t>tidur</w:t>
      </w:r>
      <w:proofErr w:type="spellEnd"/>
      <w:r w:rsidRPr="00664933">
        <w:rPr>
          <w:rFonts w:cs="Times New Roman"/>
          <w:szCs w:val="24"/>
        </w:rPr>
        <w:t xml:space="preserve"> </w:t>
      </w:r>
      <w:proofErr w:type="spellStart"/>
      <w:r w:rsidRPr="00664933">
        <w:rPr>
          <w:rFonts w:cs="Times New Roman"/>
          <w:szCs w:val="24"/>
        </w:rPr>
        <w:t>setiap</w:t>
      </w:r>
      <w:proofErr w:type="spellEnd"/>
      <w:r w:rsidRPr="00664933">
        <w:rPr>
          <w:rFonts w:cs="Times New Roman"/>
          <w:szCs w:val="24"/>
        </w:rPr>
        <w:t xml:space="preserve"> </w:t>
      </w:r>
      <w:proofErr w:type="spellStart"/>
      <w:r w:rsidRPr="00664933">
        <w:rPr>
          <w:rFonts w:cs="Times New Roman"/>
          <w:szCs w:val="24"/>
        </w:rPr>
        <w:t>hari</w:t>
      </w:r>
      <w:proofErr w:type="spellEnd"/>
      <w:r w:rsidRPr="00664933">
        <w:rPr>
          <w:rFonts w:cs="Times New Roman"/>
          <w:szCs w:val="24"/>
        </w:rPr>
        <w:t xml:space="preserve">, </w:t>
      </w:r>
      <w:proofErr w:type="spellStart"/>
      <w:r w:rsidRPr="00664933">
        <w:rPr>
          <w:rFonts w:cs="Times New Roman"/>
          <w:szCs w:val="24"/>
        </w:rPr>
        <w:t>yaitu</w:t>
      </w:r>
      <w:proofErr w:type="spellEnd"/>
      <w:r w:rsidRPr="00664933">
        <w:rPr>
          <w:rFonts w:cs="Times New Roman"/>
          <w:szCs w:val="24"/>
        </w:rPr>
        <w:t xml:space="preserve"> </w:t>
      </w:r>
      <w:proofErr w:type="spellStart"/>
      <w:r w:rsidRPr="00664933">
        <w:rPr>
          <w:rFonts w:cs="Times New Roman"/>
          <w:szCs w:val="24"/>
        </w:rPr>
        <w:t>sebesar</w:t>
      </w:r>
      <w:proofErr w:type="spellEnd"/>
      <w:r w:rsidRPr="00664933">
        <w:rPr>
          <w:rFonts w:cs="Times New Roman"/>
          <w:szCs w:val="24"/>
        </w:rPr>
        <w:t xml:space="preserve"> 80%, </w:t>
      </w:r>
      <w:proofErr w:type="spellStart"/>
      <w:r w:rsidRPr="00664933">
        <w:rPr>
          <w:rFonts w:cs="Times New Roman"/>
          <w:szCs w:val="24"/>
        </w:rPr>
        <w:t>sedangkan</w:t>
      </w:r>
      <w:proofErr w:type="spellEnd"/>
      <w:r w:rsidRPr="00664933">
        <w:rPr>
          <w:rFonts w:cs="Times New Roman"/>
          <w:szCs w:val="24"/>
        </w:rPr>
        <w:t xml:space="preserve"> </w:t>
      </w:r>
      <w:proofErr w:type="spellStart"/>
      <w:r w:rsidRPr="00664933">
        <w:rPr>
          <w:rFonts w:cs="Times New Roman"/>
          <w:szCs w:val="24"/>
        </w:rPr>
        <w:t>responden</w:t>
      </w:r>
      <w:proofErr w:type="spellEnd"/>
      <w:r w:rsidRPr="00664933">
        <w:rPr>
          <w:rFonts w:cs="Times New Roman"/>
          <w:szCs w:val="24"/>
        </w:rPr>
        <w:t xml:space="preserve"> yang </w:t>
      </w:r>
      <w:proofErr w:type="spellStart"/>
      <w:r w:rsidRPr="00664933">
        <w:rPr>
          <w:rFonts w:cs="Times New Roman"/>
          <w:szCs w:val="24"/>
        </w:rPr>
        <w:t>tidak</w:t>
      </w:r>
      <w:proofErr w:type="spellEnd"/>
      <w:r w:rsidRPr="00664933">
        <w:rPr>
          <w:rFonts w:cs="Times New Roman"/>
          <w:szCs w:val="24"/>
        </w:rPr>
        <w:t xml:space="preserve"> </w:t>
      </w:r>
      <w:proofErr w:type="spellStart"/>
      <w:r w:rsidRPr="00664933">
        <w:rPr>
          <w:rFonts w:cs="Times New Roman"/>
          <w:szCs w:val="24"/>
        </w:rPr>
        <w:t>pernah</w:t>
      </w:r>
      <w:proofErr w:type="spellEnd"/>
      <w:r w:rsidRPr="00664933">
        <w:rPr>
          <w:rFonts w:cs="Times New Roman"/>
          <w:szCs w:val="24"/>
        </w:rPr>
        <w:t xml:space="preserve"> </w:t>
      </w:r>
      <w:proofErr w:type="spellStart"/>
      <w:r w:rsidRPr="00664933">
        <w:rPr>
          <w:rFonts w:cs="Times New Roman"/>
          <w:szCs w:val="24"/>
        </w:rPr>
        <w:t>membuka</w:t>
      </w:r>
      <w:proofErr w:type="spellEnd"/>
      <w:r w:rsidRPr="00664933">
        <w:rPr>
          <w:rFonts w:cs="Times New Roman"/>
          <w:szCs w:val="24"/>
        </w:rPr>
        <w:t xml:space="preserve"> </w:t>
      </w:r>
      <w:proofErr w:type="spellStart"/>
      <w:r w:rsidRPr="00664933">
        <w:rPr>
          <w:rFonts w:cs="Times New Roman"/>
          <w:szCs w:val="24"/>
        </w:rPr>
        <w:t>jendela</w:t>
      </w:r>
      <w:proofErr w:type="spellEnd"/>
      <w:r w:rsidRPr="00664933">
        <w:rPr>
          <w:rFonts w:cs="Times New Roman"/>
          <w:szCs w:val="24"/>
        </w:rPr>
        <w:t xml:space="preserve"> </w:t>
      </w:r>
      <w:proofErr w:type="spellStart"/>
      <w:r w:rsidRPr="00664933">
        <w:rPr>
          <w:rFonts w:cs="Times New Roman"/>
          <w:szCs w:val="24"/>
        </w:rPr>
        <w:t>kamar</w:t>
      </w:r>
      <w:proofErr w:type="spellEnd"/>
      <w:r w:rsidRPr="00664933">
        <w:rPr>
          <w:rFonts w:cs="Times New Roman"/>
          <w:szCs w:val="24"/>
        </w:rPr>
        <w:t xml:space="preserve"> </w:t>
      </w:r>
      <w:proofErr w:type="spellStart"/>
      <w:r w:rsidRPr="00664933">
        <w:rPr>
          <w:rFonts w:cs="Times New Roman"/>
          <w:szCs w:val="24"/>
        </w:rPr>
        <w:t>tidur</w:t>
      </w:r>
      <w:proofErr w:type="spellEnd"/>
      <w:r w:rsidRPr="00664933">
        <w:rPr>
          <w:rFonts w:cs="Times New Roman"/>
          <w:szCs w:val="24"/>
        </w:rPr>
        <w:t xml:space="preserve"> </w:t>
      </w:r>
      <w:proofErr w:type="spellStart"/>
      <w:r w:rsidRPr="00664933">
        <w:rPr>
          <w:rFonts w:cs="Times New Roman"/>
          <w:szCs w:val="24"/>
        </w:rPr>
        <w:t>lebih</w:t>
      </w:r>
      <w:proofErr w:type="spellEnd"/>
      <w:r w:rsidRPr="00664933">
        <w:rPr>
          <w:rFonts w:cs="Times New Roman"/>
          <w:szCs w:val="24"/>
        </w:rPr>
        <w:t xml:space="preserve"> </w:t>
      </w:r>
      <w:proofErr w:type="spellStart"/>
      <w:r w:rsidRPr="00664933">
        <w:rPr>
          <w:rFonts w:cs="Times New Roman"/>
          <w:szCs w:val="24"/>
        </w:rPr>
        <w:t>banyak</w:t>
      </w:r>
      <w:proofErr w:type="spellEnd"/>
      <w:r w:rsidRPr="00664933">
        <w:rPr>
          <w:rFonts w:cs="Times New Roman"/>
          <w:szCs w:val="24"/>
        </w:rPr>
        <w:t xml:space="preserve"> </w:t>
      </w:r>
      <w:proofErr w:type="spellStart"/>
      <w:r w:rsidRPr="00664933">
        <w:rPr>
          <w:rFonts w:cs="Times New Roman"/>
          <w:szCs w:val="24"/>
        </w:rPr>
        <w:t>ditemukan</w:t>
      </w:r>
      <w:proofErr w:type="spellEnd"/>
      <w:r w:rsidRPr="00664933">
        <w:rPr>
          <w:rFonts w:cs="Times New Roman"/>
          <w:szCs w:val="24"/>
        </w:rPr>
        <w:t xml:space="preserve"> pada </w:t>
      </w:r>
      <w:proofErr w:type="spellStart"/>
      <w:r w:rsidRPr="00664933">
        <w:rPr>
          <w:rFonts w:cs="Times New Roman"/>
          <w:szCs w:val="24"/>
        </w:rPr>
        <w:t>kelompok</w:t>
      </w:r>
      <w:proofErr w:type="spellEnd"/>
      <w:r w:rsidRPr="00664933">
        <w:rPr>
          <w:rFonts w:cs="Times New Roman"/>
          <w:szCs w:val="24"/>
        </w:rPr>
        <w:t xml:space="preserve"> TB </w:t>
      </w:r>
      <w:proofErr w:type="spellStart"/>
      <w:r w:rsidRPr="00664933">
        <w:rPr>
          <w:rFonts w:cs="Times New Roman"/>
          <w:szCs w:val="24"/>
        </w:rPr>
        <w:t>paru</w:t>
      </w:r>
      <w:proofErr w:type="spellEnd"/>
      <w:r w:rsidRPr="00664933">
        <w:rPr>
          <w:rFonts w:cs="Times New Roman"/>
          <w:szCs w:val="24"/>
        </w:rPr>
        <w:t xml:space="preserve"> (40%)</w:t>
      </w:r>
      <w:r w:rsidR="00664933">
        <w:rPr>
          <w:rFonts w:cs="Times New Roman"/>
          <w:szCs w:val="24"/>
        </w:rPr>
        <w:t>.</w:t>
      </w:r>
    </w:p>
    <w:p w14:paraId="75C6558F" w14:textId="3AD79B2B" w:rsidR="00E83377" w:rsidRPr="00BA38E5" w:rsidRDefault="00BA38E5" w:rsidP="00BA38E5">
      <w:pPr>
        <w:pStyle w:val="Caption"/>
        <w:keepNext/>
        <w:rPr>
          <w:i w:val="0"/>
          <w:iCs w:val="0"/>
          <w:color w:val="auto"/>
          <w:sz w:val="24"/>
          <w:szCs w:val="24"/>
          <w:lang w:val="sv-SE"/>
        </w:rPr>
      </w:pPr>
      <w:bookmarkStart w:id="294" w:name="_Toc219156208"/>
      <w:bookmarkStart w:id="295" w:name="_Toc219578685"/>
      <w:r w:rsidRPr="00BA38E5">
        <w:rPr>
          <w:i w:val="0"/>
          <w:iCs w:val="0"/>
          <w:color w:val="auto"/>
          <w:sz w:val="24"/>
          <w:szCs w:val="24"/>
          <w:lang w:val="sv-SE"/>
        </w:rPr>
        <w:lastRenderedPageBreak/>
        <w:t>Table 4.</w:t>
      </w:r>
      <w:r w:rsidR="00664933" w:rsidRPr="00665201">
        <w:rPr>
          <w:i w:val="0"/>
          <w:iCs w:val="0"/>
          <w:color w:val="auto"/>
          <w:sz w:val="24"/>
          <w:szCs w:val="24"/>
          <w:lang w:val="sv-SE"/>
        </w:rPr>
        <w:t>16</w:t>
      </w:r>
      <w:r w:rsidRPr="00BA38E5">
        <w:rPr>
          <w:i w:val="0"/>
          <w:iCs w:val="0"/>
          <w:color w:val="auto"/>
          <w:sz w:val="24"/>
          <w:szCs w:val="24"/>
          <w:lang w:val="sv-SE"/>
        </w:rPr>
        <w:t xml:space="preserve"> Indikator Perilaku Membuka Jendela Ruang Keluarga</w:t>
      </w:r>
      <w:bookmarkEnd w:id="294"/>
      <w:bookmarkEnd w:id="295"/>
    </w:p>
    <w:tbl>
      <w:tblPr>
        <w:tblStyle w:val="TableGrid"/>
        <w:tblW w:w="7944" w:type="dxa"/>
        <w:tblBorders>
          <w:left w:val="none" w:sz="0" w:space="0" w:color="auto"/>
          <w:right w:val="none" w:sz="0" w:space="0" w:color="auto"/>
          <w:insideV w:val="none" w:sz="0" w:space="0" w:color="auto"/>
        </w:tblBorders>
        <w:tblLook w:val="04A0" w:firstRow="1" w:lastRow="0" w:firstColumn="1" w:lastColumn="0" w:noHBand="0" w:noVBand="1"/>
      </w:tblPr>
      <w:tblGrid>
        <w:gridCol w:w="2366"/>
        <w:gridCol w:w="1114"/>
        <w:gridCol w:w="1118"/>
        <w:gridCol w:w="892"/>
        <w:gridCol w:w="958"/>
        <w:gridCol w:w="1496"/>
      </w:tblGrid>
      <w:tr w:rsidR="00E83377" w:rsidRPr="009F015D" w14:paraId="1AC0CBAB" w14:textId="77777777" w:rsidTr="00146C81">
        <w:trPr>
          <w:trHeight w:val="1285"/>
        </w:trPr>
        <w:tc>
          <w:tcPr>
            <w:tcW w:w="2366" w:type="dxa"/>
            <w:tcBorders>
              <w:bottom w:val="nil"/>
            </w:tcBorders>
            <w:vAlign w:val="center"/>
          </w:tcPr>
          <w:p w14:paraId="54CD458F"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32" w:type="dxa"/>
            <w:gridSpan w:val="2"/>
            <w:tcBorders>
              <w:bottom w:val="nil"/>
            </w:tcBorders>
            <w:vAlign w:val="center"/>
          </w:tcPr>
          <w:p w14:paraId="61F26D77"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2C5E6B5D"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3D498F4D"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50" w:type="dxa"/>
            <w:gridSpan w:val="2"/>
            <w:tcBorders>
              <w:bottom w:val="nil"/>
            </w:tcBorders>
            <w:vAlign w:val="center"/>
          </w:tcPr>
          <w:p w14:paraId="4A0B3F82" w14:textId="77777777" w:rsidR="00E83377" w:rsidRPr="009F015D" w:rsidRDefault="00E83377" w:rsidP="00146C81">
            <w:pPr>
              <w:jc w:val="center"/>
              <w:rPr>
                <w:rFonts w:cs="Times New Roman"/>
                <w:sz w:val="22"/>
              </w:rPr>
            </w:pPr>
            <w:r w:rsidRPr="009F015D">
              <w:rPr>
                <w:rFonts w:cs="Times New Roman"/>
                <w:sz w:val="22"/>
              </w:rPr>
              <w:t>Control</w:t>
            </w:r>
          </w:p>
          <w:p w14:paraId="2C904375"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3578A231" w14:textId="77777777" w:rsidR="00E83377" w:rsidRPr="009F015D" w:rsidRDefault="00E83377" w:rsidP="00146C81">
            <w:pPr>
              <w:jc w:val="center"/>
              <w:rPr>
                <w:rFonts w:cs="Times New Roman"/>
                <w:sz w:val="22"/>
              </w:rPr>
            </w:pPr>
            <w:r w:rsidRPr="009F015D">
              <w:rPr>
                <w:rFonts w:cs="Times New Roman"/>
                <w:sz w:val="22"/>
              </w:rPr>
              <w:t>(n = 40)</w:t>
            </w:r>
          </w:p>
        </w:tc>
        <w:tc>
          <w:tcPr>
            <w:tcW w:w="1496" w:type="dxa"/>
            <w:tcBorders>
              <w:bottom w:val="nil"/>
            </w:tcBorders>
            <w:vAlign w:val="center"/>
          </w:tcPr>
          <w:p w14:paraId="6FF2FE9A" w14:textId="77777777" w:rsidR="00E83377" w:rsidRPr="009F015D" w:rsidRDefault="00E83377" w:rsidP="00146C81">
            <w:pPr>
              <w:jc w:val="center"/>
              <w:rPr>
                <w:rFonts w:cs="Times New Roman"/>
                <w:sz w:val="22"/>
              </w:rPr>
            </w:pPr>
            <w:r w:rsidRPr="009F015D">
              <w:rPr>
                <w:rFonts w:cs="Times New Roman"/>
                <w:sz w:val="22"/>
              </w:rPr>
              <w:t>Total</w:t>
            </w:r>
          </w:p>
          <w:p w14:paraId="581E3AC0"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1048909C" w14:textId="77777777" w:rsidTr="00146C81">
        <w:trPr>
          <w:trHeight w:val="352"/>
        </w:trPr>
        <w:tc>
          <w:tcPr>
            <w:tcW w:w="2366" w:type="dxa"/>
            <w:tcBorders>
              <w:top w:val="nil"/>
            </w:tcBorders>
            <w:vAlign w:val="center"/>
          </w:tcPr>
          <w:p w14:paraId="71521285" w14:textId="77777777" w:rsidR="00E83377" w:rsidRPr="009F015D" w:rsidRDefault="00E83377" w:rsidP="00146C81">
            <w:pPr>
              <w:jc w:val="center"/>
              <w:rPr>
                <w:rFonts w:cs="Times New Roman"/>
                <w:sz w:val="22"/>
              </w:rPr>
            </w:pPr>
          </w:p>
        </w:tc>
        <w:tc>
          <w:tcPr>
            <w:tcW w:w="1114" w:type="dxa"/>
            <w:tcBorders>
              <w:top w:val="nil"/>
            </w:tcBorders>
            <w:vAlign w:val="center"/>
          </w:tcPr>
          <w:p w14:paraId="749D6961"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17" w:type="dxa"/>
            <w:tcBorders>
              <w:top w:val="nil"/>
            </w:tcBorders>
            <w:vAlign w:val="center"/>
          </w:tcPr>
          <w:p w14:paraId="55E0B230"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92" w:type="dxa"/>
            <w:tcBorders>
              <w:top w:val="nil"/>
            </w:tcBorders>
            <w:vAlign w:val="center"/>
          </w:tcPr>
          <w:p w14:paraId="2820B055" w14:textId="77777777" w:rsidR="00E83377" w:rsidRPr="009F015D" w:rsidRDefault="00E83377" w:rsidP="00146C81">
            <w:pPr>
              <w:jc w:val="center"/>
              <w:rPr>
                <w:rFonts w:cs="Times New Roman"/>
                <w:sz w:val="22"/>
              </w:rPr>
            </w:pPr>
            <w:r w:rsidRPr="009F015D">
              <w:rPr>
                <w:rFonts w:cs="Times New Roman"/>
                <w:sz w:val="22"/>
              </w:rPr>
              <w:t>f</w:t>
            </w:r>
          </w:p>
        </w:tc>
        <w:tc>
          <w:tcPr>
            <w:tcW w:w="958" w:type="dxa"/>
            <w:tcBorders>
              <w:top w:val="nil"/>
            </w:tcBorders>
            <w:vAlign w:val="center"/>
          </w:tcPr>
          <w:p w14:paraId="09197F01" w14:textId="77777777" w:rsidR="00E83377" w:rsidRPr="009F015D" w:rsidRDefault="00E83377" w:rsidP="00146C81">
            <w:pPr>
              <w:jc w:val="center"/>
              <w:rPr>
                <w:rFonts w:cs="Times New Roman"/>
                <w:sz w:val="22"/>
              </w:rPr>
            </w:pPr>
            <w:r w:rsidRPr="009F015D">
              <w:rPr>
                <w:rFonts w:cs="Times New Roman"/>
                <w:sz w:val="22"/>
              </w:rPr>
              <w:t>(%)</w:t>
            </w:r>
          </w:p>
        </w:tc>
        <w:tc>
          <w:tcPr>
            <w:tcW w:w="1496" w:type="dxa"/>
            <w:tcBorders>
              <w:top w:val="nil"/>
            </w:tcBorders>
            <w:vAlign w:val="center"/>
          </w:tcPr>
          <w:p w14:paraId="3229FFD6"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260B178E" w14:textId="77777777" w:rsidTr="00146C81">
        <w:trPr>
          <w:trHeight w:val="320"/>
        </w:trPr>
        <w:tc>
          <w:tcPr>
            <w:tcW w:w="2366" w:type="dxa"/>
            <w:tcBorders>
              <w:bottom w:val="single" w:sz="4" w:space="0" w:color="auto"/>
            </w:tcBorders>
          </w:tcPr>
          <w:p w14:paraId="4AE0584F" w14:textId="77777777" w:rsidR="00E83377" w:rsidRPr="009F015D" w:rsidRDefault="00E83377" w:rsidP="00146C81">
            <w:pPr>
              <w:rPr>
                <w:rFonts w:cs="Times New Roman"/>
                <w:b/>
                <w:bCs/>
                <w:sz w:val="22"/>
              </w:rPr>
            </w:pPr>
            <w:r w:rsidRPr="009F015D">
              <w:rPr>
                <w:rFonts w:cs="Times New Roman"/>
                <w:b/>
                <w:bCs/>
                <w:sz w:val="22"/>
              </w:rPr>
              <w:t>Membuka Jendela Ruang Keluarga</w:t>
            </w:r>
          </w:p>
        </w:tc>
        <w:tc>
          <w:tcPr>
            <w:tcW w:w="1114" w:type="dxa"/>
            <w:tcBorders>
              <w:bottom w:val="single" w:sz="4" w:space="0" w:color="auto"/>
            </w:tcBorders>
          </w:tcPr>
          <w:p w14:paraId="1BA8ABEA" w14:textId="77777777" w:rsidR="00E83377" w:rsidRPr="009F015D" w:rsidRDefault="00E83377" w:rsidP="00146C81">
            <w:pPr>
              <w:rPr>
                <w:rFonts w:cs="Times New Roman"/>
                <w:sz w:val="22"/>
              </w:rPr>
            </w:pPr>
          </w:p>
        </w:tc>
        <w:tc>
          <w:tcPr>
            <w:tcW w:w="1117" w:type="dxa"/>
            <w:tcBorders>
              <w:bottom w:val="single" w:sz="4" w:space="0" w:color="auto"/>
            </w:tcBorders>
          </w:tcPr>
          <w:p w14:paraId="30D7E1FC" w14:textId="77777777" w:rsidR="00E83377" w:rsidRPr="009F015D" w:rsidRDefault="00E83377" w:rsidP="00146C81">
            <w:pPr>
              <w:rPr>
                <w:rFonts w:cs="Times New Roman"/>
                <w:sz w:val="22"/>
              </w:rPr>
            </w:pPr>
          </w:p>
        </w:tc>
        <w:tc>
          <w:tcPr>
            <w:tcW w:w="892" w:type="dxa"/>
            <w:tcBorders>
              <w:bottom w:val="single" w:sz="4" w:space="0" w:color="auto"/>
            </w:tcBorders>
          </w:tcPr>
          <w:p w14:paraId="6505604E" w14:textId="77777777" w:rsidR="00E83377" w:rsidRPr="009F015D" w:rsidRDefault="00E83377" w:rsidP="00146C81">
            <w:pPr>
              <w:rPr>
                <w:rFonts w:cs="Times New Roman"/>
                <w:sz w:val="22"/>
              </w:rPr>
            </w:pPr>
          </w:p>
        </w:tc>
        <w:tc>
          <w:tcPr>
            <w:tcW w:w="958" w:type="dxa"/>
            <w:tcBorders>
              <w:bottom w:val="single" w:sz="4" w:space="0" w:color="auto"/>
            </w:tcBorders>
          </w:tcPr>
          <w:p w14:paraId="1A4C6F6C" w14:textId="77777777" w:rsidR="00E83377" w:rsidRPr="009F015D" w:rsidRDefault="00E83377" w:rsidP="00146C81">
            <w:pPr>
              <w:rPr>
                <w:rFonts w:cs="Times New Roman"/>
                <w:sz w:val="22"/>
              </w:rPr>
            </w:pPr>
          </w:p>
        </w:tc>
        <w:tc>
          <w:tcPr>
            <w:tcW w:w="1496" w:type="dxa"/>
            <w:tcBorders>
              <w:bottom w:val="single" w:sz="4" w:space="0" w:color="auto"/>
            </w:tcBorders>
          </w:tcPr>
          <w:p w14:paraId="015B48F9" w14:textId="77777777" w:rsidR="00E83377" w:rsidRPr="009F015D" w:rsidRDefault="00E83377" w:rsidP="00146C81">
            <w:pPr>
              <w:rPr>
                <w:rFonts w:cs="Times New Roman"/>
                <w:sz w:val="22"/>
              </w:rPr>
            </w:pPr>
          </w:p>
        </w:tc>
      </w:tr>
      <w:tr w:rsidR="00E83377" w:rsidRPr="009F015D" w14:paraId="10ECC3F8" w14:textId="77777777" w:rsidTr="00146C81">
        <w:trPr>
          <w:trHeight w:val="320"/>
        </w:trPr>
        <w:tc>
          <w:tcPr>
            <w:tcW w:w="2366" w:type="dxa"/>
            <w:tcBorders>
              <w:bottom w:val="nil"/>
            </w:tcBorders>
          </w:tcPr>
          <w:p w14:paraId="129364AD" w14:textId="77777777" w:rsidR="00E83377" w:rsidRPr="009F015D" w:rsidRDefault="00E83377" w:rsidP="00146C81">
            <w:pPr>
              <w:ind w:left="321" w:hanging="2"/>
              <w:rPr>
                <w:rFonts w:cs="Times New Roman"/>
                <w:sz w:val="22"/>
                <w:lang w:val="sv-SE"/>
              </w:rPr>
            </w:pPr>
            <w:r w:rsidRPr="009F015D">
              <w:rPr>
                <w:rFonts w:cs="Times New Roman"/>
                <w:sz w:val="22"/>
                <w:lang w:val="sv-SE"/>
              </w:rPr>
              <w:t>Tidak pernah</w:t>
            </w:r>
          </w:p>
        </w:tc>
        <w:tc>
          <w:tcPr>
            <w:tcW w:w="1114" w:type="dxa"/>
            <w:tcBorders>
              <w:bottom w:val="nil"/>
            </w:tcBorders>
            <w:vAlign w:val="center"/>
          </w:tcPr>
          <w:p w14:paraId="3B8A07C5" w14:textId="77777777" w:rsidR="00E83377" w:rsidRPr="009F015D" w:rsidRDefault="00E83377" w:rsidP="00146C81">
            <w:pPr>
              <w:jc w:val="center"/>
              <w:rPr>
                <w:rFonts w:cs="Times New Roman"/>
                <w:sz w:val="22"/>
              </w:rPr>
            </w:pPr>
            <w:r w:rsidRPr="009F015D">
              <w:rPr>
                <w:rFonts w:cs="Times New Roman"/>
                <w:sz w:val="22"/>
              </w:rPr>
              <w:t>13</w:t>
            </w:r>
          </w:p>
        </w:tc>
        <w:tc>
          <w:tcPr>
            <w:tcW w:w="1117" w:type="dxa"/>
            <w:tcBorders>
              <w:bottom w:val="nil"/>
            </w:tcBorders>
            <w:vAlign w:val="center"/>
          </w:tcPr>
          <w:p w14:paraId="3958D444" w14:textId="77777777" w:rsidR="00E83377" w:rsidRPr="009F015D" w:rsidRDefault="00E83377" w:rsidP="00146C81">
            <w:pPr>
              <w:jc w:val="center"/>
              <w:rPr>
                <w:rFonts w:cs="Times New Roman"/>
                <w:sz w:val="22"/>
              </w:rPr>
            </w:pPr>
            <w:r w:rsidRPr="009F015D">
              <w:rPr>
                <w:rFonts w:cs="Times New Roman"/>
                <w:sz w:val="22"/>
              </w:rPr>
              <w:t>32,5</w:t>
            </w:r>
          </w:p>
        </w:tc>
        <w:tc>
          <w:tcPr>
            <w:tcW w:w="892" w:type="dxa"/>
            <w:tcBorders>
              <w:bottom w:val="nil"/>
            </w:tcBorders>
            <w:vAlign w:val="center"/>
          </w:tcPr>
          <w:p w14:paraId="1FD3FFA2" w14:textId="77777777" w:rsidR="00E83377" w:rsidRPr="009F015D" w:rsidRDefault="00E83377" w:rsidP="00146C81">
            <w:pPr>
              <w:jc w:val="center"/>
              <w:rPr>
                <w:rFonts w:cs="Times New Roman"/>
                <w:sz w:val="22"/>
              </w:rPr>
            </w:pPr>
            <w:r w:rsidRPr="009F015D">
              <w:rPr>
                <w:rFonts w:cs="Times New Roman"/>
                <w:sz w:val="22"/>
              </w:rPr>
              <w:t>2</w:t>
            </w:r>
          </w:p>
        </w:tc>
        <w:tc>
          <w:tcPr>
            <w:tcW w:w="958" w:type="dxa"/>
            <w:tcBorders>
              <w:bottom w:val="nil"/>
            </w:tcBorders>
            <w:vAlign w:val="center"/>
          </w:tcPr>
          <w:p w14:paraId="2302B5E8" w14:textId="77777777" w:rsidR="00E83377" w:rsidRPr="009F015D" w:rsidRDefault="00E83377" w:rsidP="00146C81">
            <w:pPr>
              <w:jc w:val="center"/>
              <w:rPr>
                <w:rFonts w:cs="Times New Roman"/>
                <w:sz w:val="22"/>
              </w:rPr>
            </w:pPr>
            <w:r w:rsidRPr="009F015D">
              <w:rPr>
                <w:rFonts w:cs="Times New Roman"/>
                <w:sz w:val="22"/>
              </w:rPr>
              <w:t>5</w:t>
            </w:r>
          </w:p>
        </w:tc>
        <w:tc>
          <w:tcPr>
            <w:tcW w:w="1496" w:type="dxa"/>
            <w:tcBorders>
              <w:bottom w:val="nil"/>
            </w:tcBorders>
            <w:vAlign w:val="center"/>
          </w:tcPr>
          <w:p w14:paraId="3A0946C5" w14:textId="77777777" w:rsidR="00E83377" w:rsidRPr="009F015D" w:rsidRDefault="00E83377" w:rsidP="00146C81">
            <w:pPr>
              <w:jc w:val="center"/>
              <w:rPr>
                <w:rFonts w:cs="Times New Roman"/>
                <w:sz w:val="22"/>
              </w:rPr>
            </w:pPr>
            <w:r w:rsidRPr="009F015D">
              <w:rPr>
                <w:rFonts w:cs="Times New Roman"/>
                <w:sz w:val="22"/>
              </w:rPr>
              <w:t>15 (18,8)</w:t>
            </w:r>
          </w:p>
        </w:tc>
      </w:tr>
      <w:tr w:rsidR="00E83377" w:rsidRPr="009F015D" w14:paraId="41A1A308" w14:textId="77777777" w:rsidTr="00146C81">
        <w:trPr>
          <w:trHeight w:val="320"/>
        </w:trPr>
        <w:tc>
          <w:tcPr>
            <w:tcW w:w="2366" w:type="dxa"/>
            <w:tcBorders>
              <w:top w:val="nil"/>
              <w:bottom w:val="nil"/>
            </w:tcBorders>
          </w:tcPr>
          <w:p w14:paraId="6626B0BF" w14:textId="77777777" w:rsidR="00E83377" w:rsidRPr="009F015D" w:rsidRDefault="00E83377" w:rsidP="00146C81">
            <w:pPr>
              <w:ind w:left="321" w:hanging="2"/>
              <w:rPr>
                <w:rFonts w:cs="Times New Roman"/>
                <w:sz w:val="22"/>
                <w:lang w:val="sv-SE"/>
              </w:rPr>
            </w:pPr>
            <w:r w:rsidRPr="009F015D">
              <w:rPr>
                <w:rFonts w:cs="Times New Roman"/>
                <w:sz w:val="22"/>
                <w:lang w:val="sv-SE"/>
              </w:rPr>
              <w:t>Kadang-kadang</w:t>
            </w:r>
          </w:p>
        </w:tc>
        <w:tc>
          <w:tcPr>
            <w:tcW w:w="1114" w:type="dxa"/>
            <w:tcBorders>
              <w:top w:val="nil"/>
              <w:bottom w:val="nil"/>
            </w:tcBorders>
            <w:vAlign w:val="center"/>
          </w:tcPr>
          <w:p w14:paraId="75577D4E" w14:textId="77777777" w:rsidR="00E83377" w:rsidRPr="009F015D" w:rsidRDefault="00E83377" w:rsidP="00146C81">
            <w:pPr>
              <w:jc w:val="center"/>
              <w:rPr>
                <w:rFonts w:cs="Times New Roman"/>
                <w:sz w:val="22"/>
              </w:rPr>
            </w:pPr>
            <w:r w:rsidRPr="009F015D">
              <w:rPr>
                <w:rFonts w:cs="Times New Roman"/>
                <w:sz w:val="22"/>
              </w:rPr>
              <w:t>13</w:t>
            </w:r>
          </w:p>
        </w:tc>
        <w:tc>
          <w:tcPr>
            <w:tcW w:w="1117" w:type="dxa"/>
            <w:tcBorders>
              <w:top w:val="nil"/>
              <w:bottom w:val="nil"/>
            </w:tcBorders>
            <w:vAlign w:val="center"/>
          </w:tcPr>
          <w:p w14:paraId="386F0515" w14:textId="77777777" w:rsidR="00E83377" w:rsidRPr="009F015D" w:rsidRDefault="00E83377" w:rsidP="00146C81">
            <w:pPr>
              <w:jc w:val="center"/>
              <w:rPr>
                <w:rFonts w:cs="Times New Roman"/>
                <w:sz w:val="22"/>
              </w:rPr>
            </w:pPr>
            <w:r w:rsidRPr="009F015D">
              <w:rPr>
                <w:rFonts w:cs="Times New Roman"/>
                <w:sz w:val="22"/>
              </w:rPr>
              <w:t>32,5</w:t>
            </w:r>
          </w:p>
        </w:tc>
        <w:tc>
          <w:tcPr>
            <w:tcW w:w="892" w:type="dxa"/>
            <w:tcBorders>
              <w:top w:val="nil"/>
              <w:bottom w:val="nil"/>
            </w:tcBorders>
            <w:vAlign w:val="center"/>
          </w:tcPr>
          <w:p w14:paraId="1622D843" w14:textId="77777777" w:rsidR="00E83377" w:rsidRPr="009F015D" w:rsidRDefault="00E83377" w:rsidP="00146C81">
            <w:pPr>
              <w:jc w:val="center"/>
              <w:rPr>
                <w:rFonts w:cs="Times New Roman"/>
                <w:sz w:val="22"/>
              </w:rPr>
            </w:pPr>
            <w:r w:rsidRPr="009F015D">
              <w:rPr>
                <w:rFonts w:cs="Times New Roman"/>
                <w:sz w:val="22"/>
              </w:rPr>
              <w:t>7</w:t>
            </w:r>
          </w:p>
        </w:tc>
        <w:tc>
          <w:tcPr>
            <w:tcW w:w="958" w:type="dxa"/>
            <w:tcBorders>
              <w:top w:val="nil"/>
              <w:bottom w:val="nil"/>
            </w:tcBorders>
            <w:vAlign w:val="center"/>
          </w:tcPr>
          <w:p w14:paraId="51CF4FD1" w14:textId="77777777" w:rsidR="00E83377" w:rsidRPr="009F015D" w:rsidRDefault="00E83377" w:rsidP="00146C81">
            <w:pPr>
              <w:jc w:val="center"/>
              <w:rPr>
                <w:rFonts w:cs="Times New Roman"/>
                <w:sz w:val="22"/>
              </w:rPr>
            </w:pPr>
            <w:r w:rsidRPr="009F015D">
              <w:rPr>
                <w:rFonts w:cs="Times New Roman"/>
                <w:sz w:val="22"/>
              </w:rPr>
              <w:t>17,5</w:t>
            </w:r>
          </w:p>
        </w:tc>
        <w:tc>
          <w:tcPr>
            <w:tcW w:w="1496" w:type="dxa"/>
            <w:tcBorders>
              <w:top w:val="nil"/>
              <w:bottom w:val="nil"/>
            </w:tcBorders>
            <w:vAlign w:val="center"/>
          </w:tcPr>
          <w:p w14:paraId="1935D7B9" w14:textId="77777777" w:rsidR="00E83377" w:rsidRPr="009F015D" w:rsidRDefault="00E83377" w:rsidP="00146C81">
            <w:pPr>
              <w:jc w:val="center"/>
              <w:rPr>
                <w:rFonts w:cs="Times New Roman"/>
                <w:sz w:val="22"/>
              </w:rPr>
            </w:pPr>
            <w:r w:rsidRPr="009F015D">
              <w:rPr>
                <w:rFonts w:cs="Times New Roman"/>
                <w:sz w:val="22"/>
              </w:rPr>
              <w:t>20 (25)</w:t>
            </w:r>
          </w:p>
        </w:tc>
      </w:tr>
      <w:tr w:rsidR="00E83377" w:rsidRPr="009F015D" w14:paraId="0976DBB7" w14:textId="77777777" w:rsidTr="00146C81">
        <w:trPr>
          <w:trHeight w:val="320"/>
        </w:trPr>
        <w:tc>
          <w:tcPr>
            <w:tcW w:w="2366" w:type="dxa"/>
            <w:tcBorders>
              <w:top w:val="nil"/>
              <w:bottom w:val="nil"/>
            </w:tcBorders>
          </w:tcPr>
          <w:p w14:paraId="70F8470A"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Setiap Hari </w:t>
            </w:r>
          </w:p>
        </w:tc>
        <w:tc>
          <w:tcPr>
            <w:tcW w:w="1114" w:type="dxa"/>
            <w:tcBorders>
              <w:top w:val="nil"/>
              <w:bottom w:val="nil"/>
            </w:tcBorders>
            <w:vAlign w:val="center"/>
          </w:tcPr>
          <w:p w14:paraId="7FCA425D" w14:textId="77777777" w:rsidR="00E83377" w:rsidRPr="009F015D" w:rsidRDefault="00E83377" w:rsidP="00146C81">
            <w:pPr>
              <w:jc w:val="center"/>
              <w:rPr>
                <w:rFonts w:cs="Times New Roman"/>
                <w:sz w:val="22"/>
                <w:lang w:val="sv-SE"/>
              </w:rPr>
            </w:pPr>
            <w:r w:rsidRPr="009F015D">
              <w:rPr>
                <w:rFonts w:cs="Times New Roman"/>
                <w:sz w:val="22"/>
                <w:lang w:val="sv-SE"/>
              </w:rPr>
              <w:t>14</w:t>
            </w:r>
          </w:p>
        </w:tc>
        <w:tc>
          <w:tcPr>
            <w:tcW w:w="1117" w:type="dxa"/>
            <w:tcBorders>
              <w:top w:val="nil"/>
              <w:bottom w:val="nil"/>
            </w:tcBorders>
            <w:vAlign w:val="center"/>
          </w:tcPr>
          <w:p w14:paraId="0D60F42E" w14:textId="77777777" w:rsidR="00E83377" w:rsidRPr="009F015D" w:rsidRDefault="00E83377" w:rsidP="00146C81">
            <w:pPr>
              <w:jc w:val="center"/>
              <w:rPr>
                <w:rFonts w:cs="Times New Roman"/>
                <w:sz w:val="22"/>
                <w:lang w:val="sv-SE"/>
              </w:rPr>
            </w:pPr>
            <w:r w:rsidRPr="009F015D">
              <w:rPr>
                <w:rFonts w:cs="Times New Roman"/>
                <w:sz w:val="22"/>
                <w:lang w:val="sv-SE"/>
              </w:rPr>
              <w:t>35</w:t>
            </w:r>
          </w:p>
        </w:tc>
        <w:tc>
          <w:tcPr>
            <w:tcW w:w="892" w:type="dxa"/>
            <w:tcBorders>
              <w:top w:val="nil"/>
              <w:bottom w:val="nil"/>
            </w:tcBorders>
            <w:vAlign w:val="center"/>
          </w:tcPr>
          <w:p w14:paraId="5B844F11" w14:textId="77777777" w:rsidR="00E83377" w:rsidRPr="009F015D" w:rsidRDefault="00E83377" w:rsidP="00146C81">
            <w:pPr>
              <w:jc w:val="center"/>
              <w:rPr>
                <w:rFonts w:cs="Times New Roman"/>
                <w:sz w:val="22"/>
                <w:lang w:val="sv-SE"/>
              </w:rPr>
            </w:pPr>
            <w:r w:rsidRPr="009F015D">
              <w:rPr>
                <w:rFonts w:cs="Times New Roman"/>
                <w:sz w:val="22"/>
                <w:lang w:val="sv-SE"/>
              </w:rPr>
              <w:t>31</w:t>
            </w:r>
          </w:p>
        </w:tc>
        <w:tc>
          <w:tcPr>
            <w:tcW w:w="958" w:type="dxa"/>
            <w:tcBorders>
              <w:top w:val="nil"/>
              <w:bottom w:val="nil"/>
            </w:tcBorders>
            <w:vAlign w:val="center"/>
          </w:tcPr>
          <w:p w14:paraId="7DDA2E84" w14:textId="77777777" w:rsidR="00E83377" w:rsidRPr="009F015D" w:rsidRDefault="00E83377" w:rsidP="00146C81">
            <w:pPr>
              <w:jc w:val="center"/>
              <w:rPr>
                <w:rFonts w:cs="Times New Roman"/>
                <w:sz w:val="22"/>
                <w:lang w:val="sv-SE"/>
              </w:rPr>
            </w:pPr>
            <w:r w:rsidRPr="009F015D">
              <w:rPr>
                <w:rFonts w:cs="Times New Roman"/>
                <w:sz w:val="22"/>
                <w:lang w:val="sv-SE"/>
              </w:rPr>
              <w:t>77,5</w:t>
            </w:r>
          </w:p>
        </w:tc>
        <w:tc>
          <w:tcPr>
            <w:tcW w:w="1496" w:type="dxa"/>
            <w:tcBorders>
              <w:top w:val="nil"/>
              <w:bottom w:val="nil"/>
            </w:tcBorders>
            <w:vAlign w:val="center"/>
          </w:tcPr>
          <w:p w14:paraId="36377B02" w14:textId="77777777" w:rsidR="00E83377" w:rsidRPr="009F015D" w:rsidRDefault="00E83377" w:rsidP="00146C81">
            <w:pPr>
              <w:jc w:val="center"/>
              <w:rPr>
                <w:rFonts w:cs="Times New Roman"/>
                <w:sz w:val="22"/>
                <w:lang w:val="sv-SE"/>
              </w:rPr>
            </w:pPr>
            <w:r w:rsidRPr="009F015D">
              <w:rPr>
                <w:rFonts w:cs="Times New Roman"/>
                <w:sz w:val="22"/>
                <w:lang w:val="sv-SE"/>
              </w:rPr>
              <w:t>45 (56,2)</w:t>
            </w:r>
          </w:p>
        </w:tc>
      </w:tr>
      <w:tr w:rsidR="00E83377" w:rsidRPr="009F015D" w14:paraId="5FB57566" w14:textId="77777777" w:rsidTr="00146C81">
        <w:trPr>
          <w:trHeight w:val="320"/>
        </w:trPr>
        <w:tc>
          <w:tcPr>
            <w:tcW w:w="2366" w:type="dxa"/>
            <w:tcBorders>
              <w:bottom w:val="single" w:sz="4" w:space="0" w:color="auto"/>
            </w:tcBorders>
          </w:tcPr>
          <w:p w14:paraId="2FD7A2BF" w14:textId="77777777" w:rsidR="00E83377" w:rsidRPr="009F015D" w:rsidRDefault="00E83377" w:rsidP="00146C81">
            <w:pPr>
              <w:rPr>
                <w:rFonts w:cs="Times New Roman"/>
                <w:b/>
                <w:bCs/>
                <w:sz w:val="22"/>
              </w:rPr>
            </w:pPr>
            <w:r w:rsidRPr="009F015D">
              <w:rPr>
                <w:rFonts w:cs="Times New Roman"/>
                <w:b/>
                <w:bCs/>
                <w:sz w:val="22"/>
              </w:rPr>
              <w:t>Total</w:t>
            </w:r>
          </w:p>
        </w:tc>
        <w:tc>
          <w:tcPr>
            <w:tcW w:w="1114" w:type="dxa"/>
            <w:tcBorders>
              <w:bottom w:val="single" w:sz="4" w:space="0" w:color="auto"/>
            </w:tcBorders>
            <w:vAlign w:val="center"/>
          </w:tcPr>
          <w:p w14:paraId="7E8B33C1" w14:textId="77777777" w:rsidR="00E83377" w:rsidRPr="009F015D" w:rsidRDefault="00E83377" w:rsidP="00146C81">
            <w:pPr>
              <w:jc w:val="center"/>
              <w:rPr>
                <w:rFonts w:cs="Times New Roman"/>
                <w:sz w:val="22"/>
              </w:rPr>
            </w:pPr>
            <w:r w:rsidRPr="009F015D">
              <w:rPr>
                <w:rFonts w:cs="Times New Roman"/>
                <w:sz w:val="22"/>
              </w:rPr>
              <w:t>40</w:t>
            </w:r>
          </w:p>
        </w:tc>
        <w:tc>
          <w:tcPr>
            <w:tcW w:w="1117" w:type="dxa"/>
            <w:tcBorders>
              <w:bottom w:val="single" w:sz="4" w:space="0" w:color="auto"/>
            </w:tcBorders>
            <w:vAlign w:val="center"/>
          </w:tcPr>
          <w:p w14:paraId="3D4D600F" w14:textId="77777777" w:rsidR="00E83377" w:rsidRPr="009F015D" w:rsidRDefault="00E83377" w:rsidP="00146C81">
            <w:pPr>
              <w:jc w:val="center"/>
              <w:rPr>
                <w:rFonts w:cs="Times New Roman"/>
                <w:sz w:val="22"/>
              </w:rPr>
            </w:pPr>
            <w:r w:rsidRPr="009F015D">
              <w:rPr>
                <w:rFonts w:cs="Times New Roman"/>
                <w:sz w:val="22"/>
              </w:rPr>
              <w:t>100</w:t>
            </w:r>
          </w:p>
        </w:tc>
        <w:tc>
          <w:tcPr>
            <w:tcW w:w="892" w:type="dxa"/>
            <w:tcBorders>
              <w:bottom w:val="single" w:sz="4" w:space="0" w:color="auto"/>
            </w:tcBorders>
            <w:vAlign w:val="center"/>
          </w:tcPr>
          <w:p w14:paraId="5C6AFD7C" w14:textId="77777777" w:rsidR="00E83377" w:rsidRPr="009F015D" w:rsidRDefault="00E83377" w:rsidP="00146C81">
            <w:pPr>
              <w:jc w:val="center"/>
              <w:rPr>
                <w:rFonts w:cs="Times New Roman"/>
                <w:sz w:val="22"/>
              </w:rPr>
            </w:pPr>
            <w:r w:rsidRPr="009F015D">
              <w:rPr>
                <w:rFonts w:cs="Times New Roman"/>
                <w:sz w:val="22"/>
              </w:rPr>
              <w:t>40</w:t>
            </w:r>
          </w:p>
        </w:tc>
        <w:tc>
          <w:tcPr>
            <w:tcW w:w="958" w:type="dxa"/>
            <w:tcBorders>
              <w:bottom w:val="single" w:sz="4" w:space="0" w:color="auto"/>
            </w:tcBorders>
            <w:vAlign w:val="center"/>
          </w:tcPr>
          <w:p w14:paraId="0F8B5651" w14:textId="77777777" w:rsidR="00E83377" w:rsidRPr="009F015D" w:rsidRDefault="00E83377" w:rsidP="00146C81">
            <w:pPr>
              <w:jc w:val="center"/>
              <w:rPr>
                <w:rFonts w:cs="Times New Roman"/>
                <w:sz w:val="22"/>
              </w:rPr>
            </w:pPr>
            <w:r w:rsidRPr="009F015D">
              <w:rPr>
                <w:rFonts w:cs="Times New Roman"/>
                <w:sz w:val="22"/>
              </w:rPr>
              <w:t>100</w:t>
            </w:r>
          </w:p>
        </w:tc>
        <w:tc>
          <w:tcPr>
            <w:tcW w:w="1496" w:type="dxa"/>
            <w:tcBorders>
              <w:bottom w:val="single" w:sz="4" w:space="0" w:color="auto"/>
            </w:tcBorders>
            <w:vAlign w:val="center"/>
          </w:tcPr>
          <w:p w14:paraId="6F7B13DA" w14:textId="77777777" w:rsidR="00E83377" w:rsidRPr="009F015D" w:rsidRDefault="00E83377" w:rsidP="00146C81">
            <w:pPr>
              <w:jc w:val="center"/>
              <w:rPr>
                <w:rFonts w:cs="Times New Roman"/>
                <w:sz w:val="22"/>
              </w:rPr>
            </w:pPr>
            <w:r w:rsidRPr="009F015D">
              <w:rPr>
                <w:rFonts w:cs="Times New Roman"/>
                <w:sz w:val="22"/>
              </w:rPr>
              <w:t>80  (100)</w:t>
            </w:r>
          </w:p>
        </w:tc>
      </w:tr>
    </w:tbl>
    <w:p w14:paraId="0C4F57E0" w14:textId="7C68A1F3" w:rsidR="00C4379A" w:rsidRDefault="00E83377" w:rsidP="00665201">
      <w:pPr>
        <w:spacing w:line="360" w:lineRule="auto"/>
        <w:ind w:firstLine="720"/>
        <w:rPr>
          <w:rFonts w:cs="Times New Roman"/>
          <w:szCs w:val="24"/>
        </w:rPr>
      </w:pPr>
      <w:r w:rsidRPr="004E57A0">
        <w:rPr>
          <w:rFonts w:cs="Times New Roman"/>
          <w:szCs w:val="24"/>
        </w:rPr>
        <w:t xml:space="preserve">Berdasarkan </w:t>
      </w:r>
      <w:r>
        <w:rPr>
          <w:rFonts w:cs="Times New Roman"/>
          <w:szCs w:val="24"/>
        </w:rPr>
        <w:t>table 4.16</w:t>
      </w:r>
      <w:r w:rsidRPr="004E57A0">
        <w:rPr>
          <w:rFonts w:cs="Times New Roman"/>
          <w:szCs w:val="24"/>
        </w:rPr>
        <w:t xml:space="preserve"> indikator perilaku membuka jendela ruang keluarga, sebagian besar responden pada kedua kelompok membuka jendela ruang keluarga setiap hari, dengan proporsi lebih tinggi pada kelompok anak non TB paru sebesar 77,5%, dibandingkan kelompok anak penderita TB paru sebesar 35%. Sementara itu, responden yang tidak pernah membuka jendela ruang keluarga lebih banyak ditemukan pada kelompok TB paru (32,5%) dibandingkan </w:t>
      </w:r>
      <w:proofErr w:type="spellStart"/>
      <w:r w:rsidRPr="004E57A0">
        <w:rPr>
          <w:rFonts w:cs="Times New Roman"/>
          <w:szCs w:val="24"/>
        </w:rPr>
        <w:t>kelompok</w:t>
      </w:r>
      <w:proofErr w:type="spellEnd"/>
      <w:r w:rsidRPr="004E57A0">
        <w:rPr>
          <w:rFonts w:cs="Times New Roman"/>
          <w:szCs w:val="24"/>
        </w:rPr>
        <w:t xml:space="preserve"> </w:t>
      </w:r>
      <w:proofErr w:type="gramStart"/>
      <w:r w:rsidRPr="004E57A0">
        <w:rPr>
          <w:rFonts w:cs="Times New Roman"/>
          <w:szCs w:val="24"/>
        </w:rPr>
        <w:t>non TB</w:t>
      </w:r>
      <w:proofErr w:type="gramEnd"/>
      <w:r w:rsidRPr="004E57A0">
        <w:rPr>
          <w:rFonts w:cs="Times New Roman"/>
          <w:szCs w:val="24"/>
        </w:rPr>
        <w:t xml:space="preserve"> </w:t>
      </w:r>
      <w:proofErr w:type="spellStart"/>
      <w:r w:rsidRPr="004E57A0">
        <w:rPr>
          <w:rFonts w:cs="Times New Roman"/>
          <w:szCs w:val="24"/>
        </w:rPr>
        <w:t>paru</w:t>
      </w:r>
      <w:proofErr w:type="spellEnd"/>
      <w:r w:rsidRPr="004E57A0">
        <w:rPr>
          <w:rFonts w:cs="Times New Roman"/>
          <w:szCs w:val="24"/>
        </w:rPr>
        <w:t xml:space="preserve"> (5%).</w:t>
      </w:r>
    </w:p>
    <w:p w14:paraId="0C21B947" w14:textId="5500D7B7" w:rsidR="00E83377" w:rsidRPr="00E60E93" w:rsidRDefault="00BA38E5" w:rsidP="00BA38E5">
      <w:pPr>
        <w:pStyle w:val="Caption"/>
        <w:keepNext/>
        <w:jc w:val="both"/>
        <w:rPr>
          <w:i w:val="0"/>
          <w:iCs w:val="0"/>
          <w:color w:val="auto"/>
          <w:sz w:val="24"/>
          <w:szCs w:val="24"/>
          <w:lang w:val="sv-SE"/>
        </w:rPr>
      </w:pPr>
      <w:bookmarkStart w:id="296" w:name="_Toc219156209"/>
      <w:bookmarkStart w:id="297" w:name="_Toc219578686"/>
      <w:r w:rsidRPr="00E60E93">
        <w:rPr>
          <w:i w:val="0"/>
          <w:iCs w:val="0"/>
          <w:color w:val="auto"/>
          <w:sz w:val="24"/>
          <w:szCs w:val="24"/>
          <w:lang w:val="sv-SE"/>
        </w:rPr>
        <w:t>Table 4.</w:t>
      </w:r>
      <w:r w:rsidR="00665201">
        <w:rPr>
          <w:i w:val="0"/>
          <w:iCs w:val="0"/>
          <w:color w:val="auto"/>
          <w:sz w:val="24"/>
          <w:szCs w:val="24"/>
        </w:rPr>
        <w:t xml:space="preserve">17 </w:t>
      </w:r>
      <w:r w:rsidRPr="00E60E93">
        <w:rPr>
          <w:i w:val="0"/>
          <w:iCs w:val="0"/>
          <w:color w:val="auto"/>
          <w:sz w:val="24"/>
          <w:szCs w:val="24"/>
          <w:lang w:val="sv-SE"/>
        </w:rPr>
        <w:t>Indikator Perilaku Membersihkan Rumah</w:t>
      </w:r>
      <w:bookmarkEnd w:id="296"/>
      <w:bookmarkEnd w:id="297"/>
    </w:p>
    <w:tbl>
      <w:tblPr>
        <w:tblStyle w:val="TableGrid"/>
        <w:tblW w:w="7945" w:type="dxa"/>
        <w:tblBorders>
          <w:left w:val="none" w:sz="0" w:space="0" w:color="auto"/>
          <w:right w:val="none" w:sz="0" w:space="0" w:color="auto"/>
          <w:insideV w:val="none" w:sz="0" w:space="0" w:color="auto"/>
        </w:tblBorders>
        <w:tblLook w:val="04A0" w:firstRow="1" w:lastRow="0" w:firstColumn="1" w:lastColumn="0" w:noHBand="0" w:noVBand="1"/>
      </w:tblPr>
      <w:tblGrid>
        <w:gridCol w:w="2311"/>
        <w:gridCol w:w="1093"/>
        <w:gridCol w:w="1096"/>
        <w:gridCol w:w="875"/>
        <w:gridCol w:w="940"/>
        <w:gridCol w:w="1630"/>
      </w:tblGrid>
      <w:tr w:rsidR="00E83377" w:rsidRPr="009F015D" w14:paraId="476C3E66" w14:textId="77777777" w:rsidTr="00146C81">
        <w:trPr>
          <w:trHeight w:val="565"/>
        </w:trPr>
        <w:tc>
          <w:tcPr>
            <w:tcW w:w="2311" w:type="dxa"/>
            <w:tcBorders>
              <w:bottom w:val="nil"/>
            </w:tcBorders>
            <w:vAlign w:val="center"/>
          </w:tcPr>
          <w:p w14:paraId="04CD8920"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189" w:type="dxa"/>
            <w:gridSpan w:val="2"/>
            <w:tcBorders>
              <w:bottom w:val="nil"/>
            </w:tcBorders>
            <w:vAlign w:val="center"/>
          </w:tcPr>
          <w:p w14:paraId="5C124A2B"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44B440A4"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5220B86E"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15" w:type="dxa"/>
            <w:gridSpan w:val="2"/>
            <w:tcBorders>
              <w:bottom w:val="nil"/>
            </w:tcBorders>
            <w:vAlign w:val="center"/>
          </w:tcPr>
          <w:p w14:paraId="4C504088" w14:textId="77777777" w:rsidR="00E83377" w:rsidRPr="009F015D" w:rsidRDefault="00E83377" w:rsidP="00146C81">
            <w:pPr>
              <w:jc w:val="center"/>
              <w:rPr>
                <w:rFonts w:cs="Times New Roman"/>
                <w:sz w:val="22"/>
              </w:rPr>
            </w:pPr>
            <w:r w:rsidRPr="009F015D">
              <w:rPr>
                <w:rFonts w:cs="Times New Roman"/>
                <w:sz w:val="22"/>
              </w:rPr>
              <w:t>Control</w:t>
            </w:r>
          </w:p>
          <w:p w14:paraId="3DC882D0"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504F447F" w14:textId="77777777" w:rsidR="00E83377" w:rsidRPr="009F015D" w:rsidRDefault="00E83377" w:rsidP="00146C81">
            <w:pPr>
              <w:jc w:val="center"/>
              <w:rPr>
                <w:rFonts w:cs="Times New Roman"/>
                <w:sz w:val="22"/>
              </w:rPr>
            </w:pPr>
            <w:r w:rsidRPr="009F015D">
              <w:rPr>
                <w:rFonts w:cs="Times New Roman"/>
                <w:sz w:val="22"/>
              </w:rPr>
              <w:t>(n = 40)</w:t>
            </w:r>
          </w:p>
        </w:tc>
        <w:tc>
          <w:tcPr>
            <w:tcW w:w="1630" w:type="dxa"/>
            <w:tcBorders>
              <w:bottom w:val="nil"/>
            </w:tcBorders>
            <w:vAlign w:val="center"/>
          </w:tcPr>
          <w:p w14:paraId="0C039B4D" w14:textId="77777777" w:rsidR="00E83377" w:rsidRPr="009F015D" w:rsidRDefault="00E83377" w:rsidP="00146C81">
            <w:pPr>
              <w:jc w:val="center"/>
              <w:rPr>
                <w:rFonts w:cs="Times New Roman"/>
                <w:sz w:val="22"/>
              </w:rPr>
            </w:pPr>
            <w:r w:rsidRPr="009F015D">
              <w:rPr>
                <w:rFonts w:cs="Times New Roman"/>
                <w:sz w:val="22"/>
              </w:rPr>
              <w:t>Total</w:t>
            </w:r>
          </w:p>
          <w:p w14:paraId="01698050"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7B3CB22F" w14:textId="77777777" w:rsidTr="00146C81">
        <w:trPr>
          <w:trHeight w:val="371"/>
        </w:trPr>
        <w:tc>
          <w:tcPr>
            <w:tcW w:w="2311" w:type="dxa"/>
            <w:tcBorders>
              <w:top w:val="nil"/>
            </w:tcBorders>
            <w:vAlign w:val="center"/>
          </w:tcPr>
          <w:p w14:paraId="1EA2B7E2" w14:textId="77777777" w:rsidR="00E83377" w:rsidRPr="009F015D" w:rsidRDefault="00E83377" w:rsidP="00146C81">
            <w:pPr>
              <w:jc w:val="center"/>
              <w:rPr>
                <w:rFonts w:cs="Times New Roman"/>
                <w:sz w:val="22"/>
              </w:rPr>
            </w:pPr>
          </w:p>
        </w:tc>
        <w:tc>
          <w:tcPr>
            <w:tcW w:w="1093" w:type="dxa"/>
            <w:tcBorders>
              <w:top w:val="nil"/>
            </w:tcBorders>
            <w:vAlign w:val="center"/>
          </w:tcPr>
          <w:p w14:paraId="63751C76"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095" w:type="dxa"/>
            <w:tcBorders>
              <w:top w:val="nil"/>
            </w:tcBorders>
            <w:vAlign w:val="center"/>
          </w:tcPr>
          <w:p w14:paraId="1ED1C006"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75" w:type="dxa"/>
            <w:tcBorders>
              <w:top w:val="nil"/>
            </w:tcBorders>
            <w:vAlign w:val="center"/>
          </w:tcPr>
          <w:p w14:paraId="6FC061E5" w14:textId="77777777" w:rsidR="00E83377" w:rsidRPr="009F015D" w:rsidRDefault="00E83377" w:rsidP="00146C81">
            <w:pPr>
              <w:jc w:val="center"/>
              <w:rPr>
                <w:rFonts w:cs="Times New Roman"/>
                <w:sz w:val="22"/>
              </w:rPr>
            </w:pPr>
            <w:r w:rsidRPr="009F015D">
              <w:rPr>
                <w:rFonts w:cs="Times New Roman"/>
                <w:sz w:val="22"/>
              </w:rPr>
              <w:t>f</w:t>
            </w:r>
          </w:p>
        </w:tc>
        <w:tc>
          <w:tcPr>
            <w:tcW w:w="939" w:type="dxa"/>
            <w:tcBorders>
              <w:top w:val="nil"/>
            </w:tcBorders>
            <w:vAlign w:val="center"/>
          </w:tcPr>
          <w:p w14:paraId="4278857A" w14:textId="77777777" w:rsidR="00E83377" w:rsidRPr="009F015D" w:rsidRDefault="00E83377" w:rsidP="00146C81">
            <w:pPr>
              <w:jc w:val="center"/>
              <w:rPr>
                <w:rFonts w:cs="Times New Roman"/>
                <w:sz w:val="22"/>
              </w:rPr>
            </w:pPr>
            <w:r w:rsidRPr="009F015D">
              <w:rPr>
                <w:rFonts w:cs="Times New Roman"/>
                <w:sz w:val="22"/>
              </w:rPr>
              <w:t>(%)</w:t>
            </w:r>
          </w:p>
        </w:tc>
        <w:tc>
          <w:tcPr>
            <w:tcW w:w="1630" w:type="dxa"/>
            <w:tcBorders>
              <w:top w:val="nil"/>
            </w:tcBorders>
            <w:vAlign w:val="center"/>
          </w:tcPr>
          <w:p w14:paraId="24A579C1"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3BD90A54" w14:textId="77777777" w:rsidTr="00146C81">
        <w:trPr>
          <w:trHeight w:val="337"/>
        </w:trPr>
        <w:tc>
          <w:tcPr>
            <w:tcW w:w="2311" w:type="dxa"/>
            <w:tcBorders>
              <w:bottom w:val="single" w:sz="4" w:space="0" w:color="auto"/>
            </w:tcBorders>
          </w:tcPr>
          <w:p w14:paraId="628CA371" w14:textId="77777777" w:rsidR="00E83377" w:rsidRPr="009F015D" w:rsidRDefault="00E83377" w:rsidP="00146C81">
            <w:pPr>
              <w:rPr>
                <w:rFonts w:cs="Times New Roman"/>
                <w:b/>
                <w:bCs/>
                <w:sz w:val="22"/>
              </w:rPr>
            </w:pPr>
            <w:r w:rsidRPr="009F015D">
              <w:rPr>
                <w:rFonts w:cs="Times New Roman"/>
                <w:b/>
                <w:bCs/>
                <w:sz w:val="22"/>
              </w:rPr>
              <w:t>Membersihkan Rumah</w:t>
            </w:r>
          </w:p>
        </w:tc>
        <w:tc>
          <w:tcPr>
            <w:tcW w:w="1093" w:type="dxa"/>
            <w:tcBorders>
              <w:bottom w:val="single" w:sz="4" w:space="0" w:color="auto"/>
            </w:tcBorders>
          </w:tcPr>
          <w:p w14:paraId="48671552" w14:textId="77777777" w:rsidR="00E83377" w:rsidRPr="009F015D" w:rsidRDefault="00E83377" w:rsidP="00146C81">
            <w:pPr>
              <w:rPr>
                <w:rFonts w:cs="Times New Roman"/>
                <w:sz w:val="22"/>
              </w:rPr>
            </w:pPr>
          </w:p>
        </w:tc>
        <w:tc>
          <w:tcPr>
            <w:tcW w:w="1095" w:type="dxa"/>
            <w:tcBorders>
              <w:bottom w:val="single" w:sz="4" w:space="0" w:color="auto"/>
            </w:tcBorders>
          </w:tcPr>
          <w:p w14:paraId="35A9BA84" w14:textId="77777777" w:rsidR="00E83377" w:rsidRPr="009F015D" w:rsidRDefault="00E83377" w:rsidP="00146C81">
            <w:pPr>
              <w:rPr>
                <w:rFonts w:cs="Times New Roman"/>
                <w:sz w:val="22"/>
              </w:rPr>
            </w:pPr>
          </w:p>
        </w:tc>
        <w:tc>
          <w:tcPr>
            <w:tcW w:w="875" w:type="dxa"/>
            <w:tcBorders>
              <w:bottom w:val="single" w:sz="4" w:space="0" w:color="auto"/>
            </w:tcBorders>
          </w:tcPr>
          <w:p w14:paraId="4B65179E" w14:textId="77777777" w:rsidR="00E83377" w:rsidRPr="009F015D" w:rsidRDefault="00E83377" w:rsidP="00146C81">
            <w:pPr>
              <w:rPr>
                <w:rFonts w:cs="Times New Roman"/>
                <w:sz w:val="22"/>
              </w:rPr>
            </w:pPr>
          </w:p>
        </w:tc>
        <w:tc>
          <w:tcPr>
            <w:tcW w:w="939" w:type="dxa"/>
            <w:tcBorders>
              <w:bottom w:val="single" w:sz="4" w:space="0" w:color="auto"/>
            </w:tcBorders>
          </w:tcPr>
          <w:p w14:paraId="0047F50C" w14:textId="77777777" w:rsidR="00E83377" w:rsidRPr="009F015D" w:rsidRDefault="00E83377" w:rsidP="00146C81">
            <w:pPr>
              <w:rPr>
                <w:rFonts w:cs="Times New Roman"/>
                <w:sz w:val="22"/>
              </w:rPr>
            </w:pPr>
          </w:p>
        </w:tc>
        <w:tc>
          <w:tcPr>
            <w:tcW w:w="1630" w:type="dxa"/>
            <w:tcBorders>
              <w:bottom w:val="single" w:sz="4" w:space="0" w:color="auto"/>
            </w:tcBorders>
          </w:tcPr>
          <w:p w14:paraId="63908F5F" w14:textId="77777777" w:rsidR="00E83377" w:rsidRPr="009F015D" w:rsidRDefault="00E83377" w:rsidP="00146C81">
            <w:pPr>
              <w:rPr>
                <w:rFonts w:cs="Times New Roman"/>
                <w:sz w:val="22"/>
              </w:rPr>
            </w:pPr>
          </w:p>
        </w:tc>
      </w:tr>
      <w:tr w:rsidR="00E83377" w:rsidRPr="009F015D" w14:paraId="72FC9D72" w14:textId="77777777" w:rsidTr="00146C81">
        <w:trPr>
          <w:trHeight w:val="337"/>
        </w:trPr>
        <w:tc>
          <w:tcPr>
            <w:tcW w:w="2311" w:type="dxa"/>
            <w:tcBorders>
              <w:bottom w:val="nil"/>
            </w:tcBorders>
          </w:tcPr>
          <w:p w14:paraId="106E0013" w14:textId="77777777" w:rsidR="00E83377" w:rsidRPr="009F015D" w:rsidRDefault="00E83377" w:rsidP="00146C81">
            <w:pPr>
              <w:ind w:left="321" w:hanging="2"/>
              <w:rPr>
                <w:rFonts w:cs="Times New Roman"/>
                <w:sz w:val="22"/>
                <w:lang w:val="sv-SE"/>
              </w:rPr>
            </w:pPr>
            <w:r w:rsidRPr="009F015D">
              <w:rPr>
                <w:rFonts w:cs="Times New Roman"/>
                <w:sz w:val="22"/>
                <w:lang w:val="sv-SE"/>
              </w:rPr>
              <w:t>Tidak pernah</w:t>
            </w:r>
          </w:p>
        </w:tc>
        <w:tc>
          <w:tcPr>
            <w:tcW w:w="1093" w:type="dxa"/>
            <w:tcBorders>
              <w:bottom w:val="nil"/>
            </w:tcBorders>
            <w:vAlign w:val="center"/>
          </w:tcPr>
          <w:p w14:paraId="67059E49" w14:textId="77777777" w:rsidR="00E83377" w:rsidRPr="009F015D" w:rsidRDefault="00E83377" w:rsidP="00146C81">
            <w:pPr>
              <w:jc w:val="center"/>
              <w:rPr>
                <w:rFonts w:cs="Times New Roman"/>
                <w:sz w:val="22"/>
              </w:rPr>
            </w:pPr>
            <w:r w:rsidRPr="009F015D">
              <w:rPr>
                <w:rFonts w:cs="Times New Roman"/>
                <w:sz w:val="22"/>
              </w:rPr>
              <w:t>0</w:t>
            </w:r>
          </w:p>
        </w:tc>
        <w:tc>
          <w:tcPr>
            <w:tcW w:w="1095" w:type="dxa"/>
            <w:tcBorders>
              <w:bottom w:val="nil"/>
            </w:tcBorders>
            <w:vAlign w:val="center"/>
          </w:tcPr>
          <w:p w14:paraId="5D963800" w14:textId="77777777" w:rsidR="00E83377" w:rsidRPr="009F015D" w:rsidRDefault="00E83377" w:rsidP="00146C81">
            <w:pPr>
              <w:jc w:val="center"/>
              <w:rPr>
                <w:rFonts w:cs="Times New Roman"/>
                <w:sz w:val="22"/>
              </w:rPr>
            </w:pPr>
            <w:r w:rsidRPr="009F015D">
              <w:rPr>
                <w:rFonts w:cs="Times New Roman"/>
                <w:sz w:val="22"/>
              </w:rPr>
              <w:t>0</w:t>
            </w:r>
          </w:p>
        </w:tc>
        <w:tc>
          <w:tcPr>
            <w:tcW w:w="875" w:type="dxa"/>
            <w:tcBorders>
              <w:bottom w:val="nil"/>
            </w:tcBorders>
            <w:vAlign w:val="center"/>
          </w:tcPr>
          <w:p w14:paraId="66EF3DE7" w14:textId="77777777" w:rsidR="00E83377" w:rsidRPr="009F015D" w:rsidRDefault="00E83377" w:rsidP="00146C81">
            <w:pPr>
              <w:jc w:val="center"/>
              <w:rPr>
                <w:rFonts w:cs="Times New Roman"/>
                <w:sz w:val="22"/>
              </w:rPr>
            </w:pPr>
            <w:r w:rsidRPr="009F015D">
              <w:rPr>
                <w:rFonts w:cs="Times New Roman"/>
                <w:sz w:val="22"/>
              </w:rPr>
              <w:t>0</w:t>
            </w:r>
          </w:p>
        </w:tc>
        <w:tc>
          <w:tcPr>
            <w:tcW w:w="939" w:type="dxa"/>
            <w:tcBorders>
              <w:bottom w:val="nil"/>
            </w:tcBorders>
            <w:vAlign w:val="center"/>
          </w:tcPr>
          <w:p w14:paraId="0326A1F6" w14:textId="77777777" w:rsidR="00E83377" w:rsidRPr="009F015D" w:rsidRDefault="00E83377" w:rsidP="00146C81">
            <w:pPr>
              <w:jc w:val="center"/>
              <w:rPr>
                <w:rFonts w:cs="Times New Roman"/>
                <w:sz w:val="22"/>
              </w:rPr>
            </w:pPr>
            <w:r w:rsidRPr="009F015D">
              <w:rPr>
                <w:rFonts w:cs="Times New Roman"/>
                <w:sz w:val="22"/>
              </w:rPr>
              <w:t>0</w:t>
            </w:r>
          </w:p>
        </w:tc>
        <w:tc>
          <w:tcPr>
            <w:tcW w:w="1630" w:type="dxa"/>
            <w:tcBorders>
              <w:bottom w:val="nil"/>
            </w:tcBorders>
            <w:vAlign w:val="center"/>
          </w:tcPr>
          <w:p w14:paraId="7C200213" w14:textId="77777777" w:rsidR="00E83377" w:rsidRPr="009F015D" w:rsidRDefault="00E83377" w:rsidP="00146C81">
            <w:pPr>
              <w:jc w:val="center"/>
              <w:rPr>
                <w:rFonts w:cs="Times New Roman"/>
                <w:sz w:val="22"/>
              </w:rPr>
            </w:pPr>
            <w:r w:rsidRPr="009F015D">
              <w:rPr>
                <w:rFonts w:cs="Times New Roman"/>
                <w:sz w:val="22"/>
              </w:rPr>
              <w:t>0</w:t>
            </w:r>
          </w:p>
        </w:tc>
      </w:tr>
      <w:tr w:rsidR="00E83377" w:rsidRPr="009F015D" w14:paraId="618FE739" w14:textId="77777777" w:rsidTr="00146C81">
        <w:trPr>
          <w:trHeight w:val="337"/>
        </w:trPr>
        <w:tc>
          <w:tcPr>
            <w:tcW w:w="2311" w:type="dxa"/>
            <w:tcBorders>
              <w:top w:val="nil"/>
              <w:bottom w:val="nil"/>
            </w:tcBorders>
          </w:tcPr>
          <w:p w14:paraId="603109A3" w14:textId="77777777" w:rsidR="00E83377" w:rsidRPr="009F015D" w:rsidRDefault="00E83377" w:rsidP="00146C81">
            <w:pPr>
              <w:ind w:left="321" w:hanging="2"/>
              <w:rPr>
                <w:rFonts w:cs="Times New Roman"/>
                <w:sz w:val="22"/>
                <w:lang w:val="sv-SE"/>
              </w:rPr>
            </w:pPr>
            <w:r w:rsidRPr="009F015D">
              <w:rPr>
                <w:rFonts w:cs="Times New Roman"/>
                <w:sz w:val="22"/>
                <w:lang w:val="sv-SE"/>
              </w:rPr>
              <w:t>Kadang-kadang</w:t>
            </w:r>
          </w:p>
        </w:tc>
        <w:tc>
          <w:tcPr>
            <w:tcW w:w="1093" w:type="dxa"/>
            <w:tcBorders>
              <w:top w:val="nil"/>
              <w:bottom w:val="nil"/>
            </w:tcBorders>
            <w:vAlign w:val="center"/>
          </w:tcPr>
          <w:p w14:paraId="544B895B" w14:textId="77777777" w:rsidR="00E83377" w:rsidRPr="009F015D" w:rsidRDefault="00E83377" w:rsidP="00146C81">
            <w:pPr>
              <w:jc w:val="center"/>
              <w:rPr>
                <w:rFonts w:cs="Times New Roman"/>
                <w:sz w:val="22"/>
              </w:rPr>
            </w:pPr>
            <w:r w:rsidRPr="009F015D">
              <w:rPr>
                <w:rFonts w:cs="Times New Roman"/>
                <w:sz w:val="22"/>
              </w:rPr>
              <w:t>5</w:t>
            </w:r>
          </w:p>
        </w:tc>
        <w:tc>
          <w:tcPr>
            <w:tcW w:w="1095" w:type="dxa"/>
            <w:tcBorders>
              <w:top w:val="nil"/>
              <w:bottom w:val="nil"/>
            </w:tcBorders>
            <w:vAlign w:val="center"/>
          </w:tcPr>
          <w:p w14:paraId="70E14B69" w14:textId="77777777" w:rsidR="00E83377" w:rsidRPr="009F015D" w:rsidRDefault="00E83377" w:rsidP="00146C81">
            <w:pPr>
              <w:jc w:val="center"/>
              <w:rPr>
                <w:rFonts w:cs="Times New Roman"/>
                <w:sz w:val="22"/>
              </w:rPr>
            </w:pPr>
            <w:r w:rsidRPr="009F015D">
              <w:rPr>
                <w:rFonts w:cs="Times New Roman"/>
                <w:sz w:val="22"/>
              </w:rPr>
              <w:t>12,5</w:t>
            </w:r>
          </w:p>
        </w:tc>
        <w:tc>
          <w:tcPr>
            <w:tcW w:w="875" w:type="dxa"/>
            <w:tcBorders>
              <w:top w:val="nil"/>
              <w:bottom w:val="nil"/>
            </w:tcBorders>
            <w:vAlign w:val="center"/>
          </w:tcPr>
          <w:p w14:paraId="0E16F5CE" w14:textId="77777777" w:rsidR="00E83377" w:rsidRPr="009F015D" w:rsidRDefault="00E83377" w:rsidP="00146C81">
            <w:pPr>
              <w:jc w:val="center"/>
              <w:rPr>
                <w:rFonts w:cs="Times New Roman"/>
                <w:sz w:val="22"/>
              </w:rPr>
            </w:pPr>
            <w:r w:rsidRPr="009F015D">
              <w:rPr>
                <w:rFonts w:cs="Times New Roman"/>
                <w:sz w:val="22"/>
              </w:rPr>
              <w:t>1</w:t>
            </w:r>
          </w:p>
        </w:tc>
        <w:tc>
          <w:tcPr>
            <w:tcW w:w="939" w:type="dxa"/>
            <w:tcBorders>
              <w:top w:val="nil"/>
              <w:bottom w:val="nil"/>
            </w:tcBorders>
            <w:vAlign w:val="center"/>
          </w:tcPr>
          <w:p w14:paraId="21E0A0A7" w14:textId="77777777" w:rsidR="00E83377" w:rsidRPr="009F015D" w:rsidRDefault="00E83377" w:rsidP="00146C81">
            <w:pPr>
              <w:jc w:val="center"/>
              <w:rPr>
                <w:rFonts w:cs="Times New Roman"/>
                <w:sz w:val="22"/>
              </w:rPr>
            </w:pPr>
            <w:r w:rsidRPr="009F015D">
              <w:rPr>
                <w:rFonts w:cs="Times New Roman"/>
                <w:sz w:val="22"/>
              </w:rPr>
              <w:t>2,5</w:t>
            </w:r>
          </w:p>
        </w:tc>
        <w:tc>
          <w:tcPr>
            <w:tcW w:w="1630" w:type="dxa"/>
            <w:tcBorders>
              <w:top w:val="nil"/>
              <w:bottom w:val="nil"/>
            </w:tcBorders>
            <w:vAlign w:val="center"/>
          </w:tcPr>
          <w:p w14:paraId="417FDEB7" w14:textId="77777777" w:rsidR="00E83377" w:rsidRPr="009F015D" w:rsidRDefault="00E83377" w:rsidP="00146C81">
            <w:pPr>
              <w:jc w:val="center"/>
              <w:rPr>
                <w:rFonts w:cs="Times New Roman"/>
                <w:sz w:val="22"/>
              </w:rPr>
            </w:pPr>
            <w:r w:rsidRPr="009F015D">
              <w:rPr>
                <w:rFonts w:cs="Times New Roman"/>
                <w:sz w:val="22"/>
              </w:rPr>
              <w:t>6 (7,5)</w:t>
            </w:r>
          </w:p>
        </w:tc>
      </w:tr>
      <w:tr w:rsidR="00E83377" w:rsidRPr="009F015D" w14:paraId="0DC85941" w14:textId="77777777" w:rsidTr="00146C81">
        <w:trPr>
          <w:trHeight w:val="337"/>
        </w:trPr>
        <w:tc>
          <w:tcPr>
            <w:tcW w:w="2311" w:type="dxa"/>
            <w:tcBorders>
              <w:top w:val="nil"/>
              <w:bottom w:val="nil"/>
            </w:tcBorders>
          </w:tcPr>
          <w:p w14:paraId="68A66041" w14:textId="77777777" w:rsidR="00E83377" w:rsidRPr="009F015D" w:rsidRDefault="00E83377" w:rsidP="00146C81">
            <w:pPr>
              <w:ind w:left="321" w:hanging="2"/>
              <w:rPr>
                <w:rFonts w:cs="Times New Roman"/>
                <w:sz w:val="22"/>
                <w:lang w:val="sv-SE"/>
              </w:rPr>
            </w:pPr>
            <w:r w:rsidRPr="009F015D">
              <w:rPr>
                <w:rFonts w:cs="Times New Roman"/>
                <w:sz w:val="22"/>
                <w:lang w:val="sv-SE"/>
              </w:rPr>
              <w:t xml:space="preserve">Setiap Hari </w:t>
            </w:r>
          </w:p>
        </w:tc>
        <w:tc>
          <w:tcPr>
            <w:tcW w:w="1093" w:type="dxa"/>
            <w:tcBorders>
              <w:top w:val="nil"/>
              <w:bottom w:val="nil"/>
            </w:tcBorders>
            <w:vAlign w:val="center"/>
          </w:tcPr>
          <w:p w14:paraId="51C782B1" w14:textId="77777777" w:rsidR="00E83377" w:rsidRPr="009F015D" w:rsidRDefault="00E83377" w:rsidP="00146C81">
            <w:pPr>
              <w:jc w:val="center"/>
              <w:rPr>
                <w:rFonts w:cs="Times New Roman"/>
                <w:sz w:val="22"/>
                <w:lang w:val="sv-SE"/>
              </w:rPr>
            </w:pPr>
            <w:r w:rsidRPr="009F015D">
              <w:rPr>
                <w:rFonts w:cs="Times New Roman"/>
                <w:sz w:val="22"/>
                <w:lang w:val="sv-SE"/>
              </w:rPr>
              <w:t>35</w:t>
            </w:r>
          </w:p>
        </w:tc>
        <w:tc>
          <w:tcPr>
            <w:tcW w:w="1095" w:type="dxa"/>
            <w:tcBorders>
              <w:top w:val="nil"/>
              <w:bottom w:val="nil"/>
            </w:tcBorders>
            <w:vAlign w:val="center"/>
          </w:tcPr>
          <w:p w14:paraId="6DED9B69" w14:textId="77777777" w:rsidR="00E83377" w:rsidRPr="009F015D" w:rsidRDefault="00E83377" w:rsidP="00146C81">
            <w:pPr>
              <w:jc w:val="center"/>
              <w:rPr>
                <w:rFonts w:cs="Times New Roman"/>
                <w:sz w:val="22"/>
                <w:lang w:val="sv-SE"/>
              </w:rPr>
            </w:pPr>
            <w:r w:rsidRPr="009F015D">
              <w:rPr>
                <w:rFonts w:cs="Times New Roman"/>
                <w:sz w:val="22"/>
                <w:lang w:val="sv-SE"/>
              </w:rPr>
              <w:t>87,5</w:t>
            </w:r>
          </w:p>
        </w:tc>
        <w:tc>
          <w:tcPr>
            <w:tcW w:w="875" w:type="dxa"/>
            <w:tcBorders>
              <w:top w:val="nil"/>
              <w:bottom w:val="nil"/>
            </w:tcBorders>
            <w:vAlign w:val="center"/>
          </w:tcPr>
          <w:p w14:paraId="4F70068D" w14:textId="77777777" w:rsidR="00E83377" w:rsidRPr="009F015D" w:rsidRDefault="00E83377" w:rsidP="00146C81">
            <w:pPr>
              <w:jc w:val="center"/>
              <w:rPr>
                <w:rFonts w:cs="Times New Roman"/>
                <w:sz w:val="22"/>
                <w:lang w:val="sv-SE"/>
              </w:rPr>
            </w:pPr>
            <w:r w:rsidRPr="009F015D">
              <w:rPr>
                <w:rFonts w:cs="Times New Roman"/>
                <w:sz w:val="22"/>
                <w:lang w:val="sv-SE"/>
              </w:rPr>
              <w:t>39</w:t>
            </w:r>
          </w:p>
        </w:tc>
        <w:tc>
          <w:tcPr>
            <w:tcW w:w="939" w:type="dxa"/>
            <w:tcBorders>
              <w:top w:val="nil"/>
              <w:bottom w:val="nil"/>
            </w:tcBorders>
            <w:vAlign w:val="center"/>
          </w:tcPr>
          <w:p w14:paraId="17B82F5C" w14:textId="77777777" w:rsidR="00E83377" w:rsidRPr="009F015D" w:rsidRDefault="00E83377" w:rsidP="00146C81">
            <w:pPr>
              <w:jc w:val="center"/>
              <w:rPr>
                <w:rFonts w:cs="Times New Roman"/>
                <w:sz w:val="22"/>
                <w:lang w:val="sv-SE"/>
              </w:rPr>
            </w:pPr>
            <w:r w:rsidRPr="009F015D">
              <w:rPr>
                <w:rFonts w:cs="Times New Roman"/>
                <w:sz w:val="22"/>
                <w:lang w:val="sv-SE"/>
              </w:rPr>
              <w:t>97,5</w:t>
            </w:r>
          </w:p>
        </w:tc>
        <w:tc>
          <w:tcPr>
            <w:tcW w:w="1630" w:type="dxa"/>
            <w:tcBorders>
              <w:top w:val="nil"/>
              <w:bottom w:val="nil"/>
            </w:tcBorders>
            <w:vAlign w:val="center"/>
          </w:tcPr>
          <w:p w14:paraId="0FFD91A0" w14:textId="77777777" w:rsidR="00E83377" w:rsidRPr="009F015D" w:rsidRDefault="00E83377" w:rsidP="00146C81">
            <w:pPr>
              <w:jc w:val="center"/>
              <w:rPr>
                <w:rFonts w:cs="Times New Roman"/>
                <w:sz w:val="22"/>
                <w:lang w:val="sv-SE"/>
              </w:rPr>
            </w:pPr>
            <w:r w:rsidRPr="009F015D">
              <w:rPr>
                <w:rFonts w:cs="Times New Roman"/>
                <w:sz w:val="22"/>
                <w:lang w:val="sv-SE"/>
              </w:rPr>
              <w:t>74 (92,5)</w:t>
            </w:r>
          </w:p>
        </w:tc>
      </w:tr>
      <w:tr w:rsidR="00E83377" w:rsidRPr="009F015D" w14:paraId="05D399D5" w14:textId="77777777" w:rsidTr="00146C81">
        <w:trPr>
          <w:trHeight w:val="337"/>
        </w:trPr>
        <w:tc>
          <w:tcPr>
            <w:tcW w:w="2311" w:type="dxa"/>
            <w:tcBorders>
              <w:bottom w:val="single" w:sz="4" w:space="0" w:color="auto"/>
            </w:tcBorders>
          </w:tcPr>
          <w:p w14:paraId="5A14D9F2" w14:textId="77777777" w:rsidR="00E83377" w:rsidRPr="009F015D" w:rsidRDefault="00E83377" w:rsidP="00146C81">
            <w:pPr>
              <w:rPr>
                <w:rFonts w:cs="Times New Roman"/>
                <w:b/>
                <w:bCs/>
                <w:sz w:val="22"/>
              </w:rPr>
            </w:pPr>
            <w:r w:rsidRPr="009F015D">
              <w:rPr>
                <w:rFonts w:cs="Times New Roman"/>
                <w:b/>
                <w:bCs/>
                <w:sz w:val="22"/>
              </w:rPr>
              <w:t>Total</w:t>
            </w:r>
          </w:p>
        </w:tc>
        <w:tc>
          <w:tcPr>
            <w:tcW w:w="1093" w:type="dxa"/>
            <w:tcBorders>
              <w:bottom w:val="single" w:sz="4" w:space="0" w:color="auto"/>
            </w:tcBorders>
            <w:vAlign w:val="center"/>
          </w:tcPr>
          <w:p w14:paraId="6CF9EFC1" w14:textId="77777777" w:rsidR="00E83377" w:rsidRPr="009F015D" w:rsidRDefault="00E83377" w:rsidP="00146C81">
            <w:pPr>
              <w:jc w:val="center"/>
              <w:rPr>
                <w:rFonts w:cs="Times New Roman"/>
                <w:sz w:val="22"/>
              </w:rPr>
            </w:pPr>
            <w:r w:rsidRPr="009F015D">
              <w:rPr>
                <w:rFonts w:cs="Times New Roman"/>
                <w:sz w:val="22"/>
              </w:rPr>
              <w:t>40</w:t>
            </w:r>
          </w:p>
        </w:tc>
        <w:tc>
          <w:tcPr>
            <w:tcW w:w="1095" w:type="dxa"/>
            <w:tcBorders>
              <w:bottom w:val="single" w:sz="4" w:space="0" w:color="auto"/>
            </w:tcBorders>
            <w:vAlign w:val="center"/>
          </w:tcPr>
          <w:p w14:paraId="4B6FACF5" w14:textId="77777777" w:rsidR="00E83377" w:rsidRPr="009F015D" w:rsidRDefault="00E83377" w:rsidP="00146C81">
            <w:pPr>
              <w:jc w:val="center"/>
              <w:rPr>
                <w:rFonts w:cs="Times New Roman"/>
                <w:sz w:val="22"/>
              </w:rPr>
            </w:pPr>
            <w:r w:rsidRPr="009F015D">
              <w:rPr>
                <w:rFonts w:cs="Times New Roman"/>
                <w:sz w:val="22"/>
              </w:rPr>
              <w:t>100</w:t>
            </w:r>
          </w:p>
        </w:tc>
        <w:tc>
          <w:tcPr>
            <w:tcW w:w="875" w:type="dxa"/>
            <w:tcBorders>
              <w:bottom w:val="single" w:sz="4" w:space="0" w:color="auto"/>
            </w:tcBorders>
            <w:vAlign w:val="center"/>
          </w:tcPr>
          <w:p w14:paraId="164B17EF" w14:textId="77777777" w:rsidR="00E83377" w:rsidRPr="009F015D" w:rsidRDefault="00E83377" w:rsidP="00146C81">
            <w:pPr>
              <w:jc w:val="center"/>
              <w:rPr>
                <w:rFonts w:cs="Times New Roman"/>
                <w:sz w:val="22"/>
              </w:rPr>
            </w:pPr>
            <w:r w:rsidRPr="009F015D">
              <w:rPr>
                <w:rFonts w:cs="Times New Roman"/>
                <w:sz w:val="22"/>
              </w:rPr>
              <w:t>40</w:t>
            </w:r>
          </w:p>
        </w:tc>
        <w:tc>
          <w:tcPr>
            <w:tcW w:w="939" w:type="dxa"/>
            <w:tcBorders>
              <w:bottom w:val="single" w:sz="4" w:space="0" w:color="auto"/>
            </w:tcBorders>
            <w:vAlign w:val="center"/>
          </w:tcPr>
          <w:p w14:paraId="59E1F900" w14:textId="77777777" w:rsidR="00E83377" w:rsidRPr="009F015D" w:rsidRDefault="00E83377" w:rsidP="00146C81">
            <w:pPr>
              <w:jc w:val="center"/>
              <w:rPr>
                <w:rFonts w:cs="Times New Roman"/>
                <w:sz w:val="22"/>
              </w:rPr>
            </w:pPr>
            <w:r w:rsidRPr="009F015D">
              <w:rPr>
                <w:rFonts w:cs="Times New Roman"/>
                <w:sz w:val="22"/>
              </w:rPr>
              <w:t>100</w:t>
            </w:r>
          </w:p>
        </w:tc>
        <w:tc>
          <w:tcPr>
            <w:tcW w:w="1630" w:type="dxa"/>
            <w:tcBorders>
              <w:bottom w:val="single" w:sz="4" w:space="0" w:color="auto"/>
            </w:tcBorders>
            <w:vAlign w:val="center"/>
          </w:tcPr>
          <w:p w14:paraId="4D1A5249" w14:textId="77777777" w:rsidR="00E83377" w:rsidRPr="009F015D" w:rsidRDefault="00E83377" w:rsidP="00146C81">
            <w:pPr>
              <w:jc w:val="center"/>
              <w:rPr>
                <w:rFonts w:cs="Times New Roman"/>
                <w:sz w:val="22"/>
              </w:rPr>
            </w:pPr>
            <w:r w:rsidRPr="009F015D">
              <w:rPr>
                <w:rFonts w:cs="Times New Roman"/>
                <w:sz w:val="22"/>
              </w:rPr>
              <w:t>80  (100)</w:t>
            </w:r>
          </w:p>
        </w:tc>
      </w:tr>
    </w:tbl>
    <w:p w14:paraId="21C135A8" w14:textId="1C605F4D" w:rsidR="00E83377" w:rsidRDefault="00E83377" w:rsidP="00E83377">
      <w:pPr>
        <w:spacing w:line="360" w:lineRule="auto"/>
        <w:ind w:firstLine="720"/>
        <w:rPr>
          <w:rFonts w:cs="Times New Roman"/>
          <w:szCs w:val="24"/>
          <w:lang w:val="sv-SE"/>
        </w:rPr>
      </w:pPr>
      <w:r w:rsidRPr="004E57A0">
        <w:rPr>
          <w:rFonts w:cs="Times New Roman"/>
          <w:szCs w:val="24"/>
          <w:lang w:val="sv-SE"/>
        </w:rPr>
        <w:t>Berdasarkan tabel</w:t>
      </w:r>
      <w:r>
        <w:rPr>
          <w:rFonts w:cs="Times New Roman"/>
          <w:szCs w:val="24"/>
          <w:lang w:val="sv-SE"/>
        </w:rPr>
        <w:t xml:space="preserve"> 4.17</w:t>
      </w:r>
      <w:r w:rsidRPr="004E57A0">
        <w:rPr>
          <w:rFonts w:cs="Times New Roman"/>
          <w:szCs w:val="24"/>
          <w:lang w:val="sv-SE"/>
        </w:rPr>
        <w:t xml:space="preserve"> indikator perilaku membersihkan rumah, hampir seluruh responden pada kedua kelompok membersihkan rumah setiap hari. Pada kelompok anak penderita TB paru, sebanyak 87,5% responden membersihkan rumah setiap hari, sedangkan pada kelompok anak non TB paru sebesar 97,5%. </w:t>
      </w:r>
    </w:p>
    <w:p w14:paraId="0C342721" w14:textId="4678F28A" w:rsidR="00E83377" w:rsidRPr="004A75DD" w:rsidRDefault="00BA38E5" w:rsidP="00C4379A">
      <w:pPr>
        <w:pStyle w:val="Caption"/>
        <w:keepNext/>
        <w:jc w:val="both"/>
        <w:rPr>
          <w:i w:val="0"/>
          <w:iCs w:val="0"/>
          <w:color w:val="auto"/>
          <w:sz w:val="24"/>
          <w:szCs w:val="24"/>
          <w:lang w:val="sv-SE"/>
        </w:rPr>
      </w:pPr>
      <w:bookmarkStart w:id="298" w:name="_Toc219156210"/>
      <w:bookmarkStart w:id="299" w:name="_Toc219578687"/>
      <w:r w:rsidRPr="004A75DD">
        <w:rPr>
          <w:i w:val="0"/>
          <w:iCs w:val="0"/>
          <w:color w:val="auto"/>
          <w:sz w:val="24"/>
          <w:szCs w:val="24"/>
          <w:lang w:val="sv-SE"/>
        </w:rPr>
        <w:lastRenderedPageBreak/>
        <w:t>Table 4.</w:t>
      </w:r>
      <w:r w:rsidR="00665201">
        <w:rPr>
          <w:i w:val="0"/>
          <w:iCs w:val="0"/>
          <w:color w:val="auto"/>
          <w:sz w:val="24"/>
          <w:szCs w:val="24"/>
          <w:lang w:val="sv-SE"/>
        </w:rPr>
        <w:t>1</w:t>
      </w:r>
      <w:r w:rsidR="00665201" w:rsidRPr="00665201">
        <w:rPr>
          <w:i w:val="0"/>
          <w:iCs w:val="0"/>
          <w:color w:val="auto"/>
          <w:sz w:val="24"/>
          <w:szCs w:val="24"/>
          <w:lang w:val="sv-SE"/>
        </w:rPr>
        <w:t>8</w:t>
      </w:r>
      <w:r w:rsidR="004A75DD" w:rsidRPr="004A75DD">
        <w:rPr>
          <w:i w:val="0"/>
          <w:iCs w:val="0"/>
          <w:color w:val="auto"/>
          <w:sz w:val="24"/>
          <w:szCs w:val="24"/>
          <w:lang w:val="sv-SE"/>
        </w:rPr>
        <w:t xml:space="preserve"> </w:t>
      </w:r>
      <w:r w:rsidRPr="004A75DD">
        <w:rPr>
          <w:i w:val="0"/>
          <w:iCs w:val="0"/>
          <w:color w:val="auto"/>
          <w:sz w:val="24"/>
          <w:szCs w:val="24"/>
          <w:lang w:val="sv-SE"/>
        </w:rPr>
        <w:t>Indikator Perilaku Membuang Tinja Bayi dan Balita</w:t>
      </w:r>
      <w:bookmarkEnd w:id="298"/>
      <w:bookmarkEnd w:id="299"/>
    </w:p>
    <w:tbl>
      <w:tblPr>
        <w:tblStyle w:val="TableGrid"/>
        <w:tblW w:w="7958" w:type="dxa"/>
        <w:tblBorders>
          <w:left w:val="none" w:sz="0" w:space="0" w:color="auto"/>
          <w:right w:val="none" w:sz="0" w:space="0" w:color="auto"/>
          <w:insideV w:val="none" w:sz="0" w:space="0" w:color="auto"/>
        </w:tblBorders>
        <w:tblLook w:val="04A0" w:firstRow="1" w:lastRow="0" w:firstColumn="1" w:lastColumn="0" w:noHBand="0" w:noVBand="1"/>
      </w:tblPr>
      <w:tblGrid>
        <w:gridCol w:w="2391"/>
        <w:gridCol w:w="1125"/>
        <w:gridCol w:w="1125"/>
        <w:gridCol w:w="899"/>
        <w:gridCol w:w="968"/>
        <w:gridCol w:w="1450"/>
      </w:tblGrid>
      <w:tr w:rsidR="00E83377" w:rsidRPr="009F015D" w14:paraId="4073A8D6" w14:textId="77777777" w:rsidTr="00146C81">
        <w:trPr>
          <w:trHeight w:val="1299"/>
        </w:trPr>
        <w:tc>
          <w:tcPr>
            <w:tcW w:w="2391" w:type="dxa"/>
            <w:tcBorders>
              <w:bottom w:val="nil"/>
            </w:tcBorders>
            <w:vAlign w:val="center"/>
          </w:tcPr>
          <w:p w14:paraId="47CDE033"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250" w:type="dxa"/>
            <w:gridSpan w:val="2"/>
            <w:tcBorders>
              <w:bottom w:val="nil"/>
            </w:tcBorders>
            <w:vAlign w:val="center"/>
          </w:tcPr>
          <w:p w14:paraId="401EDBBF"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7AE0F258"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22BE1082"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867" w:type="dxa"/>
            <w:gridSpan w:val="2"/>
            <w:tcBorders>
              <w:bottom w:val="nil"/>
            </w:tcBorders>
            <w:vAlign w:val="center"/>
          </w:tcPr>
          <w:p w14:paraId="708C0C7D" w14:textId="77777777" w:rsidR="00E83377" w:rsidRPr="009F015D" w:rsidRDefault="00E83377" w:rsidP="00146C81">
            <w:pPr>
              <w:jc w:val="center"/>
              <w:rPr>
                <w:rFonts w:cs="Times New Roman"/>
                <w:sz w:val="22"/>
              </w:rPr>
            </w:pPr>
            <w:r w:rsidRPr="009F015D">
              <w:rPr>
                <w:rFonts w:cs="Times New Roman"/>
                <w:sz w:val="22"/>
              </w:rPr>
              <w:t>Control</w:t>
            </w:r>
          </w:p>
          <w:p w14:paraId="47C7F944" w14:textId="77777777" w:rsidR="00E83377" w:rsidRPr="009F015D" w:rsidRDefault="00E83377" w:rsidP="00146C81">
            <w:pPr>
              <w:jc w:val="center"/>
              <w:rPr>
                <w:rFonts w:cs="Times New Roman"/>
                <w:sz w:val="22"/>
                <w:lang w:val="en-ID"/>
              </w:rPr>
            </w:pPr>
            <w:r w:rsidRPr="009F015D">
              <w:rPr>
                <w:rFonts w:cs="Times New Roman"/>
                <w:sz w:val="22"/>
              </w:rPr>
              <w:t xml:space="preserve"> </w:t>
            </w:r>
            <w:r w:rsidRPr="009F015D">
              <w:rPr>
                <w:rFonts w:cs="Times New Roman"/>
                <w:sz w:val="22"/>
                <w:lang w:val="en-ID"/>
              </w:rPr>
              <w:t>(Anak Non TB Paru)</w:t>
            </w:r>
          </w:p>
          <w:p w14:paraId="5DB2883B" w14:textId="77777777" w:rsidR="00E83377" w:rsidRPr="00107F98" w:rsidRDefault="00E83377" w:rsidP="00146C81">
            <w:pPr>
              <w:jc w:val="center"/>
              <w:rPr>
                <w:rFonts w:cs="Times New Roman"/>
                <w:sz w:val="22"/>
                <w:lang w:val="en-ID"/>
              </w:rPr>
            </w:pPr>
            <w:r w:rsidRPr="00107F98">
              <w:rPr>
                <w:rFonts w:cs="Times New Roman"/>
                <w:sz w:val="22"/>
                <w:lang w:val="en-ID"/>
              </w:rPr>
              <w:t>(n = 40)</w:t>
            </w:r>
          </w:p>
        </w:tc>
        <w:tc>
          <w:tcPr>
            <w:tcW w:w="1450" w:type="dxa"/>
            <w:tcBorders>
              <w:bottom w:val="nil"/>
            </w:tcBorders>
            <w:vAlign w:val="center"/>
          </w:tcPr>
          <w:p w14:paraId="25213A2B" w14:textId="77777777" w:rsidR="00E83377" w:rsidRPr="009F015D" w:rsidRDefault="00E83377" w:rsidP="00146C81">
            <w:pPr>
              <w:jc w:val="center"/>
              <w:rPr>
                <w:rFonts w:cs="Times New Roman"/>
                <w:sz w:val="22"/>
              </w:rPr>
            </w:pPr>
            <w:r w:rsidRPr="009F015D">
              <w:rPr>
                <w:rFonts w:cs="Times New Roman"/>
                <w:sz w:val="22"/>
              </w:rPr>
              <w:t>Total</w:t>
            </w:r>
          </w:p>
          <w:p w14:paraId="06C14B55"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180330C4" w14:textId="77777777" w:rsidTr="00146C81">
        <w:trPr>
          <w:trHeight w:val="356"/>
        </w:trPr>
        <w:tc>
          <w:tcPr>
            <w:tcW w:w="2391" w:type="dxa"/>
            <w:tcBorders>
              <w:top w:val="nil"/>
            </w:tcBorders>
            <w:vAlign w:val="center"/>
          </w:tcPr>
          <w:p w14:paraId="3020F2FC" w14:textId="77777777" w:rsidR="00E83377" w:rsidRPr="009F015D" w:rsidRDefault="00E83377" w:rsidP="00146C81">
            <w:pPr>
              <w:jc w:val="center"/>
              <w:rPr>
                <w:rFonts w:cs="Times New Roman"/>
                <w:sz w:val="22"/>
              </w:rPr>
            </w:pPr>
          </w:p>
        </w:tc>
        <w:tc>
          <w:tcPr>
            <w:tcW w:w="1125" w:type="dxa"/>
            <w:tcBorders>
              <w:top w:val="nil"/>
            </w:tcBorders>
            <w:vAlign w:val="center"/>
          </w:tcPr>
          <w:p w14:paraId="7B166DD5"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25" w:type="dxa"/>
            <w:tcBorders>
              <w:top w:val="nil"/>
            </w:tcBorders>
            <w:vAlign w:val="center"/>
          </w:tcPr>
          <w:p w14:paraId="26807EBD"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899" w:type="dxa"/>
            <w:tcBorders>
              <w:top w:val="nil"/>
            </w:tcBorders>
            <w:vAlign w:val="center"/>
          </w:tcPr>
          <w:p w14:paraId="2A8AE3F7" w14:textId="77777777" w:rsidR="00E83377" w:rsidRPr="009F015D" w:rsidRDefault="00E83377" w:rsidP="00146C81">
            <w:pPr>
              <w:jc w:val="center"/>
              <w:rPr>
                <w:rFonts w:cs="Times New Roman"/>
                <w:sz w:val="22"/>
              </w:rPr>
            </w:pPr>
            <w:r w:rsidRPr="009F015D">
              <w:rPr>
                <w:rFonts w:cs="Times New Roman"/>
                <w:sz w:val="22"/>
              </w:rPr>
              <w:t>f</w:t>
            </w:r>
          </w:p>
        </w:tc>
        <w:tc>
          <w:tcPr>
            <w:tcW w:w="967" w:type="dxa"/>
            <w:tcBorders>
              <w:top w:val="nil"/>
            </w:tcBorders>
            <w:vAlign w:val="center"/>
          </w:tcPr>
          <w:p w14:paraId="2D584343" w14:textId="77777777" w:rsidR="00E83377" w:rsidRPr="009F015D" w:rsidRDefault="00E83377" w:rsidP="00146C81">
            <w:pPr>
              <w:jc w:val="center"/>
              <w:rPr>
                <w:rFonts w:cs="Times New Roman"/>
                <w:sz w:val="22"/>
              </w:rPr>
            </w:pPr>
            <w:r w:rsidRPr="009F015D">
              <w:rPr>
                <w:rFonts w:cs="Times New Roman"/>
                <w:sz w:val="22"/>
              </w:rPr>
              <w:t>(%)</w:t>
            </w:r>
          </w:p>
        </w:tc>
        <w:tc>
          <w:tcPr>
            <w:tcW w:w="1450" w:type="dxa"/>
            <w:tcBorders>
              <w:top w:val="nil"/>
            </w:tcBorders>
            <w:vAlign w:val="center"/>
          </w:tcPr>
          <w:p w14:paraId="2E193496" w14:textId="77777777" w:rsidR="00E83377" w:rsidRPr="009F015D" w:rsidRDefault="00E83377" w:rsidP="00146C81">
            <w:pPr>
              <w:jc w:val="center"/>
              <w:rPr>
                <w:rFonts w:cs="Times New Roman"/>
                <w:sz w:val="22"/>
              </w:rPr>
            </w:pPr>
            <w:r w:rsidRPr="009F015D">
              <w:rPr>
                <w:rFonts w:cs="Times New Roman"/>
                <w:sz w:val="22"/>
              </w:rPr>
              <w:t>f (%)</w:t>
            </w:r>
          </w:p>
        </w:tc>
      </w:tr>
      <w:tr w:rsidR="00E83377" w:rsidRPr="00E65302" w14:paraId="5773A1ED" w14:textId="77777777" w:rsidTr="00146C81">
        <w:trPr>
          <w:trHeight w:val="323"/>
        </w:trPr>
        <w:tc>
          <w:tcPr>
            <w:tcW w:w="2391" w:type="dxa"/>
            <w:tcBorders>
              <w:bottom w:val="single" w:sz="4" w:space="0" w:color="auto"/>
            </w:tcBorders>
          </w:tcPr>
          <w:p w14:paraId="4D72939D" w14:textId="77777777" w:rsidR="00E83377" w:rsidRPr="009F015D" w:rsidRDefault="00E83377" w:rsidP="00146C81">
            <w:pPr>
              <w:rPr>
                <w:rFonts w:cs="Times New Roman"/>
                <w:b/>
                <w:bCs/>
                <w:sz w:val="22"/>
                <w:lang w:val="sv-SE"/>
              </w:rPr>
            </w:pPr>
            <w:r w:rsidRPr="009F015D">
              <w:rPr>
                <w:rFonts w:cs="Times New Roman"/>
                <w:b/>
                <w:bCs/>
                <w:sz w:val="22"/>
                <w:lang w:val="sv-SE"/>
              </w:rPr>
              <w:t>Membuang Tinja bayi dan balita</w:t>
            </w:r>
          </w:p>
        </w:tc>
        <w:tc>
          <w:tcPr>
            <w:tcW w:w="1125" w:type="dxa"/>
            <w:tcBorders>
              <w:bottom w:val="single" w:sz="4" w:space="0" w:color="auto"/>
            </w:tcBorders>
          </w:tcPr>
          <w:p w14:paraId="3F95C1A8" w14:textId="77777777" w:rsidR="00E83377" w:rsidRPr="009F015D" w:rsidRDefault="00E83377" w:rsidP="00146C81">
            <w:pPr>
              <w:rPr>
                <w:rFonts w:cs="Times New Roman"/>
                <w:sz w:val="22"/>
                <w:lang w:val="sv-SE"/>
              </w:rPr>
            </w:pPr>
          </w:p>
        </w:tc>
        <w:tc>
          <w:tcPr>
            <w:tcW w:w="1125" w:type="dxa"/>
            <w:tcBorders>
              <w:bottom w:val="single" w:sz="4" w:space="0" w:color="auto"/>
            </w:tcBorders>
          </w:tcPr>
          <w:p w14:paraId="6F3318C7" w14:textId="77777777" w:rsidR="00E83377" w:rsidRPr="009F015D" w:rsidRDefault="00E83377" w:rsidP="00146C81">
            <w:pPr>
              <w:rPr>
                <w:rFonts w:cs="Times New Roman"/>
                <w:sz w:val="22"/>
                <w:lang w:val="sv-SE"/>
              </w:rPr>
            </w:pPr>
          </w:p>
        </w:tc>
        <w:tc>
          <w:tcPr>
            <w:tcW w:w="899" w:type="dxa"/>
            <w:tcBorders>
              <w:bottom w:val="single" w:sz="4" w:space="0" w:color="auto"/>
            </w:tcBorders>
          </w:tcPr>
          <w:p w14:paraId="164A86D4" w14:textId="77777777" w:rsidR="00E83377" w:rsidRPr="009F015D" w:rsidRDefault="00E83377" w:rsidP="00146C81">
            <w:pPr>
              <w:rPr>
                <w:rFonts w:cs="Times New Roman"/>
                <w:sz w:val="22"/>
                <w:lang w:val="sv-SE"/>
              </w:rPr>
            </w:pPr>
          </w:p>
        </w:tc>
        <w:tc>
          <w:tcPr>
            <w:tcW w:w="967" w:type="dxa"/>
            <w:tcBorders>
              <w:bottom w:val="single" w:sz="4" w:space="0" w:color="auto"/>
            </w:tcBorders>
          </w:tcPr>
          <w:p w14:paraId="4423224C" w14:textId="77777777" w:rsidR="00E83377" w:rsidRPr="009F015D" w:rsidRDefault="00E83377" w:rsidP="00146C81">
            <w:pPr>
              <w:rPr>
                <w:rFonts w:cs="Times New Roman"/>
                <w:sz w:val="22"/>
                <w:lang w:val="sv-SE"/>
              </w:rPr>
            </w:pPr>
          </w:p>
        </w:tc>
        <w:tc>
          <w:tcPr>
            <w:tcW w:w="1450" w:type="dxa"/>
            <w:tcBorders>
              <w:bottom w:val="single" w:sz="4" w:space="0" w:color="auto"/>
            </w:tcBorders>
          </w:tcPr>
          <w:p w14:paraId="12E788B1" w14:textId="77777777" w:rsidR="00E83377" w:rsidRPr="009F015D" w:rsidRDefault="00E83377" w:rsidP="00146C81">
            <w:pPr>
              <w:rPr>
                <w:rFonts w:cs="Times New Roman"/>
                <w:sz w:val="22"/>
                <w:lang w:val="sv-SE"/>
              </w:rPr>
            </w:pPr>
          </w:p>
        </w:tc>
      </w:tr>
      <w:tr w:rsidR="00E83377" w:rsidRPr="009F015D" w14:paraId="0DF83594" w14:textId="77777777" w:rsidTr="00146C81">
        <w:trPr>
          <w:trHeight w:val="323"/>
        </w:trPr>
        <w:tc>
          <w:tcPr>
            <w:tcW w:w="2391" w:type="dxa"/>
            <w:tcBorders>
              <w:bottom w:val="nil"/>
            </w:tcBorders>
          </w:tcPr>
          <w:p w14:paraId="0A17E0B6" w14:textId="77777777" w:rsidR="00E83377" w:rsidRPr="009F015D" w:rsidRDefault="00E83377" w:rsidP="00146C81">
            <w:pPr>
              <w:ind w:left="321" w:hanging="2"/>
              <w:rPr>
                <w:rFonts w:cs="Times New Roman"/>
                <w:sz w:val="22"/>
                <w:lang w:val="sv-SE"/>
              </w:rPr>
            </w:pPr>
            <w:r w:rsidRPr="009F015D">
              <w:rPr>
                <w:rFonts w:cs="Times New Roman"/>
                <w:sz w:val="22"/>
                <w:lang w:val="sv-SE"/>
              </w:rPr>
              <w:t>Dibuang di sungai/kebun</w:t>
            </w:r>
          </w:p>
        </w:tc>
        <w:tc>
          <w:tcPr>
            <w:tcW w:w="1125" w:type="dxa"/>
            <w:tcBorders>
              <w:bottom w:val="nil"/>
            </w:tcBorders>
            <w:vAlign w:val="center"/>
          </w:tcPr>
          <w:p w14:paraId="511450E7" w14:textId="77777777" w:rsidR="00E83377" w:rsidRPr="009F015D" w:rsidRDefault="00E83377" w:rsidP="00146C81">
            <w:pPr>
              <w:jc w:val="center"/>
              <w:rPr>
                <w:rFonts w:cs="Times New Roman"/>
                <w:sz w:val="22"/>
              </w:rPr>
            </w:pPr>
            <w:r w:rsidRPr="009F015D">
              <w:rPr>
                <w:rFonts w:cs="Times New Roman"/>
                <w:sz w:val="22"/>
              </w:rPr>
              <w:t>17</w:t>
            </w:r>
          </w:p>
        </w:tc>
        <w:tc>
          <w:tcPr>
            <w:tcW w:w="1125" w:type="dxa"/>
            <w:tcBorders>
              <w:bottom w:val="nil"/>
            </w:tcBorders>
            <w:vAlign w:val="center"/>
          </w:tcPr>
          <w:p w14:paraId="13707CE5" w14:textId="77777777" w:rsidR="00E83377" w:rsidRPr="009F015D" w:rsidRDefault="00E83377" w:rsidP="00146C81">
            <w:pPr>
              <w:jc w:val="center"/>
              <w:rPr>
                <w:rFonts w:cs="Times New Roman"/>
                <w:sz w:val="22"/>
              </w:rPr>
            </w:pPr>
            <w:r w:rsidRPr="009F015D">
              <w:rPr>
                <w:rFonts w:cs="Times New Roman"/>
                <w:sz w:val="22"/>
              </w:rPr>
              <w:t>42,5</w:t>
            </w:r>
          </w:p>
        </w:tc>
        <w:tc>
          <w:tcPr>
            <w:tcW w:w="899" w:type="dxa"/>
            <w:tcBorders>
              <w:bottom w:val="nil"/>
            </w:tcBorders>
            <w:vAlign w:val="center"/>
          </w:tcPr>
          <w:p w14:paraId="5D7421E6" w14:textId="77777777" w:rsidR="00E83377" w:rsidRPr="009F015D" w:rsidRDefault="00E83377" w:rsidP="00146C81">
            <w:pPr>
              <w:jc w:val="center"/>
              <w:rPr>
                <w:rFonts w:cs="Times New Roman"/>
                <w:sz w:val="22"/>
              </w:rPr>
            </w:pPr>
            <w:r w:rsidRPr="009F015D">
              <w:rPr>
                <w:rFonts w:cs="Times New Roman"/>
                <w:sz w:val="22"/>
              </w:rPr>
              <w:t>10</w:t>
            </w:r>
          </w:p>
        </w:tc>
        <w:tc>
          <w:tcPr>
            <w:tcW w:w="967" w:type="dxa"/>
            <w:tcBorders>
              <w:bottom w:val="nil"/>
            </w:tcBorders>
            <w:vAlign w:val="center"/>
          </w:tcPr>
          <w:p w14:paraId="4B45640C" w14:textId="77777777" w:rsidR="00E83377" w:rsidRPr="009F015D" w:rsidRDefault="00E83377" w:rsidP="00146C81">
            <w:pPr>
              <w:jc w:val="center"/>
              <w:rPr>
                <w:rFonts w:cs="Times New Roman"/>
                <w:sz w:val="22"/>
              </w:rPr>
            </w:pPr>
            <w:r w:rsidRPr="009F015D">
              <w:rPr>
                <w:rFonts w:cs="Times New Roman"/>
                <w:sz w:val="22"/>
              </w:rPr>
              <w:t>25</w:t>
            </w:r>
          </w:p>
        </w:tc>
        <w:tc>
          <w:tcPr>
            <w:tcW w:w="1450" w:type="dxa"/>
            <w:tcBorders>
              <w:bottom w:val="nil"/>
            </w:tcBorders>
            <w:vAlign w:val="center"/>
          </w:tcPr>
          <w:p w14:paraId="401C04FD" w14:textId="77777777" w:rsidR="00E83377" w:rsidRPr="009F015D" w:rsidRDefault="00E83377" w:rsidP="00146C81">
            <w:pPr>
              <w:jc w:val="center"/>
              <w:rPr>
                <w:rFonts w:cs="Times New Roman"/>
                <w:sz w:val="22"/>
              </w:rPr>
            </w:pPr>
            <w:r w:rsidRPr="009F015D">
              <w:rPr>
                <w:rFonts w:cs="Times New Roman"/>
                <w:sz w:val="22"/>
              </w:rPr>
              <w:t>27 (33,8)</w:t>
            </w:r>
          </w:p>
        </w:tc>
      </w:tr>
      <w:tr w:rsidR="00E83377" w:rsidRPr="009F015D" w14:paraId="37BD4942" w14:textId="77777777" w:rsidTr="00146C81">
        <w:trPr>
          <w:trHeight w:val="323"/>
        </w:trPr>
        <w:tc>
          <w:tcPr>
            <w:tcW w:w="2391" w:type="dxa"/>
            <w:tcBorders>
              <w:top w:val="nil"/>
              <w:bottom w:val="nil"/>
            </w:tcBorders>
          </w:tcPr>
          <w:p w14:paraId="062C362D" w14:textId="77777777" w:rsidR="00E83377" w:rsidRPr="009F015D" w:rsidRDefault="00E83377" w:rsidP="00146C81">
            <w:pPr>
              <w:ind w:left="321" w:hanging="2"/>
              <w:rPr>
                <w:rFonts w:cs="Times New Roman"/>
                <w:sz w:val="22"/>
                <w:lang w:val="sv-SE"/>
              </w:rPr>
            </w:pPr>
            <w:r w:rsidRPr="009F015D">
              <w:rPr>
                <w:rFonts w:cs="Times New Roman"/>
                <w:sz w:val="22"/>
                <w:lang w:val="sv-SE"/>
              </w:rPr>
              <w:t>Kadang-kadang dibuang ke jamban</w:t>
            </w:r>
          </w:p>
        </w:tc>
        <w:tc>
          <w:tcPr>
            <w:tcW w:w="1125" w:type="dxa"/>
            <w:tcBorders>
              <w:top w:val="nil"/>
              <w:bottom w:val="nil"/>
            </w:tcBorders>
            <w:vAlign w:val="center"/>
          </w:tcPr>
          <w:p w14:paraId="692713CB" w14:textId="77777777" w:rsidR="00E83377" w:rsidRPr="009F015D" w:rsidRDefault="00E83377" w:rsidP="00146C81">
            <w:pPr>
              <w:jc w:val="center"/>
              <w:rPr>
                <w:rFonts w:cs="Times New Roman"/>
                <w:sz w:val="22"/>
              </w:rPr>
            </w:pPr>
            <w:r w:rsidRPr="009F015D">
              <w:rPr>
                <w:rFonts w:cs="Times New Roman"/>
                <w:sz w:val="22"/>
              </w:rPr>
              <w:t>4</w:t>
            </w:r>
          </w:p>
        </w:tc>
        <w:tc>
          <w:tcPr>
            <w:tcW w:w="1125" w:type="dxa"/>
            <w:tcBorders>
              <w:top w:val="nil"/>
              <w:bottom w:val="nil"/>
            </w:tcBorders>
            <w:vAlign w:val="center"/>
          </w:tcPr>
          <w:p w14:paraId="1B2F3C79" w14:textId="77777777" w:rsidR="00E83377" w:rsidRPr="009F015D" w:rsidRDefault="00E83377" w:rsidP="00146C81">
            <w:pPr>
              <w:jc w:val="center"/>
              <w:rPr>
                <w:rFonts w:cs="Times New Roman"/>
                <w:sz w:val="22"/>
              </w:rPr>
            </w:pPr>
            <w:r w:rsidRPr="009F015D">
              <w:rPr>
                <w:rFonts w:cs="Times New Roman"/>
                <w:sz w:val="22"/>
              </w:rPr>
              <w:t>10</w:t>
            </w:r>
          </w:p>
        </w:tc>
        <w:tc>
          <w:tcPr>
            <w:tcW w:w="899" w:type="dxa"/>
            <w:tcBorders>
              <w:top w:val="nil"/>
              <w:bottom w:val="nil"/>
            </w:tcBorders>
            <w:vAlign w:val="center"/>
          </w:tcPr>
          <w:p w14:paraId="7E2FACBE" w14:textId="77777777" w:rsidR="00E83377" w:rsidRPr="009F015D" w:rsidRDefault="00E83377" w:rsidP="00146C81">
            <w:pPr>
              <w:jc w:val="center"/>
              <w:rPr>
                <w:rFonts w:cs="Times New Roman"/>
                <w:sz w:val="22"/>
              </w:rPr>
            </w:pPr>
            <w:r w:rsidRPr="009F015D">
              <w:rPr>
                <w:rFonts w:cs="Times New Roman"/>
                <w:sz w:val="22"/>
              </w:rPr>
              <w:t>1</w:t>
            </w:r>
          </w:p>
        </w:tc>
        <w:tc>
          <w:tcPr>
            <w:tcW w:w="967" w:type="dxa"/>
            <w:tcBorders>
              <w:top w:val="nil"/>
              <w:bottom w:val="nil"/>
            </w:tcBorders>
            <w:vAlign w:val="center"/>
          </w:tcPr>
          <w:p w14:paraId="0602FD79" w14:textId="77777777" w:rsidR="00E83377" w:rsidRPr="009F015D" w:rsidRDefault="00E83377" w:rsidP="00146C81">
            <w:pPr>
              <w:jc w:val="center"/>
              <w:rPr>
                <w:rFonts w:cs="Times New Roman"/>
                <w:sz w:val="22"/>
              </w:rPr>
            </w:pPr>
            <w:r w:rsidRPr="009F015D">
              <w:rPr>
                <w:rFonts w:cs="Times New Roman"/>
                <w:sz w:val="22"/>
              </w:rPr>
              <w:t>2,5</w:t>
            </w:r>
          </w:p>
        </w:tc>
        <w:tc>
          <w:tcPr>
            <w:tcW w:w="1450" w:type="dxa"/>
            <w:tcBorders>
              <w:top w:val="nil"/>
              <w:bottom w:val="nil"/>
            </w:tcBorders>
            <w:vAlign w:val="center"/>
          </w:tcPr>
          <w:p w14:paraId="3BC2B598" w14:textId="77777777" w:rsidR="00E83377" w:rsidRPr="009F015D" w:rsidRDefault="00E83377" w:rsidP="00146C81">
            <w:pPr>
              <w:jc w:val="center"/>
              <w:rPr>
                <w:rFonts w:cs="Times New Roman"/>
                <w:sz w:val="22"/>
              </w:rPr>
            </w:pPr>
            <w:r w:rsidRPr="009F015D">
              <w:rPr>
                <w:rFonts w:cs="Times New Roman"/>
                <w:sz w:val="22"/>
              </w:rPr>
              <w:t>5 (6,2)</w:t>
            </w:r>
          </w:p>
        </w:tc>
      </w:tr>
      <w:tr w:rsidR="00E83377" w:rsidRPr="009F015D" w14:paraId="4C3BD2B3" w14:textId="77777777" w:rsidTr="00146C81">
        <w:trPr>
          <w:trHeight w:val="323"/>
        </w:trPr>
        <w:tc>
          <w:tcPr>
            <w:tcW w:w="2391" w:type="dxa"/>
            <w:tcBorders>
              <w:top w:val="nil"/>
              <w:bottom w:val="nil"/>
            </w:tcBorders>
          </w:tcPr>
          <w:p w14:paraId="73B035ED" w14:textId="77777777" w:rsidR="00E83377" w:rsidRPr="009F015D" w:rsidRDefault="00E83377" w:rsidP="00146C81">
            <w:pPr>
              <w:ind w:left="321" w:hanging="2"/>
              <w:rPr>
                <w:rFonts w:cs="Times New Roman"/>
                <w:sz w:val="22"/>
                <w:lang w:val="sv-SE"/>
              </w:rPr>
            </w:pPr>
            <w:r w:rsidRPr="009F015D">
              <w:rPr>
                <w:rFonts w:cs="Times New Roman"/>
                <w:sz w:val="22"/>
                <w:lang w:val="sv-SE"/>
              </w:rPr>
              <w:t>Setiap Hari dibuang ke jamban</w:t>
            </w:r>
          </w:p>
        </w:tc>
        <w:tc>
          <w:tcPr>
            <w:tcW w:w="1125" w:type="dxa"/>
            <w:tcBorders>
              <w:top w:val="nil"/>
              <w:bottom w:val="nil"/>
            </w:tcBorders>
            <w:vAlign w:val="center"/>
          </w:tcPr>
          <w:p w14:paraId="4A11B3D7" w14:textId="77777777" w:rsidR="00E83377" w:rsidRPr="009F015D" w:rsidRDefault="00E83377" w:rsidP="00146C81">
            <w:pPr>
              <w:jc w:val="center"/>
              <w:rPr>
                <w:rFonts w:cs="Times New Roman"/>
                <w:sz w:val="22"/>
                <w:lang w:val="sv-SE"/>
              </w:rPr>
            </w:pPr>
            <w:r w:rsidRPr="009F015D">
              <w:rPr>
                <w:rFonts w:cs="Times New Roman"/>
                <w:sz w:val="22"/>
                <w:lang w:val="sv-SE"/>
              </w:rPr>
              <w:t>19</w:t>
            </w:r>
          </w:p>
        </w:tc>
        <w:tc>
          <w:tcPr>
            <w:tcW w:w="1125" w:type="dxa"/>
            <w:tcBorders>
              <w:top w:val="nil"/>
              <w:bottom w:val="nil"/>
            </w:tcBorders>
            <w:vAlign w:val="center"/>
          </w:tcPr>
          <w:p w14:paraId="242D2AEE" w14:textId="77777777" w:rsidR="00E83377" w:rsidRPr="009F015D" w:rsidRDefault="00E83377" w:rsidP="00146C81">
            <w:pPr>
              <w:jc w:val="center"/>
              <w:rPr>
                <w:rFonts w:cs="Times New Roman"/>
                <w:sz w:val="22"/>
                <w:lang w:val="sv-SE"/>
              </w:rPr>
            </w:pPr>
            <w:r w:rsidRPr="009F015D">
              <w:rPr>
                <w:rFonts w:cs="Times New Roman"/>
                <w:sz w:val="22"/>
                <w:lang w:val="sv-SE"/>
              </w:rPr>
              <w:t>47,5</w:t>
            </w:r>
          </w:p>
        </w:tc>
        <w:tc>
          <w:tcPr>
            <w:tcW w:w="899" w:type="dxa"/>
            <w:tcBorders>
              <w:top w:val="nil"/>
              <w:bottom w:val="nil"/>
            </w:tcBorders>
            <w:vAlign w:val="center"/>
          </w:tcPr>
          <w:p w14:paraId="73D4AE8B" w14:textId="77777777" w:rsidR="00E83377" w:rsidRPr="009F015D" w:rsidRDefault="00E83377" w:rsidP="00146C81">
            <w:pPr>
              <w:jc w:val="center"/>
              <w:rPr>
                <w:rFonts w:cs="Times New Roman"/>
                <w:sz w:val="22"/>
                <w:lang w:val="sv-SE"/>
              </w:rPr>
            </w:pPr>
            <w:r w:rsidRPr="009F015D">
              <w:rPr>
                <w:rFonts w:cs="Times New Roman"/>
                <w:sz w:val="22"/>
                <w:lang w:val="sv-SE"/>
              </w:rPr>
              <w:t>29</w:t>
            </w:r>
          </w:p>
        </w:tc>
        <w:tc>
          <w:tcPr>
            <w:tcW w:w="967" w:type="dxa"/>
            <w:tcBorders>
              <w:top w:val="nil"/>
              <w:bottom w:val="nil"/>
            </w:tcBorders>
            <w:vAlign w:val="center"/>
          </w:tcPr>
          <w:p w14:paraId="413912A4" w14:textId="77777777" w:rsidR="00E83377" w:rsidRPr="009F015D" w:rsidRDefault="00E83377" w:rsidP="00146C81">
            <w:pPr>
              <w:jc w:val="center"/>
              <w:rPr>
                <w:rFonts w:cs="Times New Roman"/>
                <w:sz w:val="22"/>
                <w:lang w:val="sv-SE"/>
              </w:rPr>
            </w:pPr>
            <w:r w:rsidRPr="009F015D">
              <w:rPr>
                <w:rFonts w:cs="Times New Roman"/>
                <w:sz w:val="22"/>
                <w:lang w:val="sv-SE"/>
              </w:rPr>
              <w:t>72,5</w:t>
            </w:r>
          </w:p>
        </w:tc>
        <w:tc>
          <w:tcPr>
            <w:tcW w:w="1450" w:type="dxa"/>
            <w:tcBorders>
              <w:top w:val="nil"/>
              <w:bottom w:val="nil"/>
            </w:tcBorders>
            <w:vAlign w:val="center"/>
          </w:tcPr>
          <w:p w14:paraId="458CF911" w14:textId="77777777" w:rsidR="00E83377" w:rsidRPr="009F015D" w:rsidRDefault="00E83377" w:rsidP="00146C81">
            <w:pPr>
              <w:jc w:val="center"/>
              <w:rPr>
                <w:rFonts w:cs="Times New Roman"/>
                <w:sz w:val="22"/>
                <w:lang w:val="sv-SE"/>
              </w:rPr>
            </w:pPr>
            <w:r w:rsidRPr="009F015D">
              <w:rPr>
                <w:rFonts w:cs="Times New Roman"/>
                <w:sz w:val="22"/>
                <w:lang w:val="sv-SE"/>
              </w:rPr>
              <w:t>48 (60)</w:t>
            </w:r>
          </w:p>
        </w:tc>
      </w:tr>
      <w:tr w:rsidR="00E83377" w:rsidRPr="009F015D" w14:paraId="2DA36645" w14:textId="77777777" w:rsidTr="00146C81">
        <w:trPr>
          <w:trHeight w:val="323"/>
        </w:trPr>
        <w:tc>
          <w:tcPr>
            <w:tcW w:w="2391" w:type="dxa"/>
            <w:tcBorders>
              <w:bottom w:val="single" w:sz="4" w:space="0" w:color="auto"/>
            </w:tcBorders>
          </w:tcPr>
          <w:p w14:paraId="2E0EE87B" w14:textId="77777777" w:rsidR="00E83377" w:rsidRPr="009F015D" w:rsidRDefault="00E83377" w:rsidP="00146C81">
            <w:pPr>
              <w:rPr>
                <w:rFonts w:cs="Times New Roman"/>
                <w:b/>
                <w:bCs/>
                <w:sz w:val="22"/>
              </w:rPr>
            </w:pPr>
            <w:r w:rsidRPr="009F015D">
              <w:rPr>
                <w:rFonts w:cs="Times New Roman"/>
                <w:b/>
                <w:bCs/>
                <w:sz w:val="22"/>
              </w:rPr>
              <w:t>Total</w:t>
            </w:r>
          </w:p>
        </w:tc>
        <w:tc>
          <w:tcPr>
            <w:tcW w:w="1125" w:type="dxa"/>
            <w:tcBorders>
              <w:bottom w:val="single" w:sz="4" w:space="0" w:color="auto"/>
            </w:tcBorders>
            <w:vAlign w:val="center"/>
          </w:tcPr>
          <w:p w14:paraId="0CF98D27" w14:textId="77777777" w:rsidR="00E83377" w:rsidRPr="009F015D" w:rsidRDefault="00E83377" w:rsidP="00146C81">
            <w:pPr>
              <w:jc w:val="center"/>
              <w:rPr>
                <w:rFonts w:cs="Times New Roman"/>
                <w:sz w:val="22"/>
              </w:rPr>
            </w:pPr>
            <w:r w:rsidRPr="009F015D">
              <w:rPr>
                <w:rFonts w:cs="Times New Roman"/>
                <w:sz w:val="22"/>
              </w:rPr>
              <w:t>40</w:t>
            </w:r>
          </w:p>
        </w:tc>
        <w:tc>
          <w:tcPr>
            <w:tcW w:w="1125" w:type="dxa"/>
            <w:tcBorders>
              <w:bottom w:val="single" w:sz="4" w:space="0" w:color="auto"/>
            </w:tcBorders>
            <w:vAlign w:val="center"/>
          </w:tcPr>
          <w:p w14:paraId="5CA8DC2B" w14:textId="77777777" w:rsidR="00E83377" w:rsidRPr="009F015D" w:rsidRDefault="00E83377" w:rsidP="00146C81">
            <w:pPr>
              <w:jc w:val="center"/>
              <w:rPr>
                <w:rFonts w:cs="Times New Roman"/>
                <w:sz w:val="22"/>
              </w:rPr>
            </w:pPr>
            <w:r w:rsidRPr="009F015D">
              <w:rPr>
                <w:rFonts w:cs="Times New Roman"/>
                <w:sz w:val="22"/>
              </w:rPr>
              <w:t>100</w:t>
            </w:r>
          </w:p>
        </w:tc>
        <w:tc>
          <w:tcPr>
            <w:tcW w:w="899" w:type="dxa"/>
            <w:tcBorders>
              <w:bottom w:val="single" w:sz="4" w:space="0" w:color="auto"/>
            </w:tcBorders>
            <w:vAlign w:val="center"/>
          </w:tcPr>
          <w:p w14:paraId="55135701" w14:textId="77777777" w:rsidR="00E83377" w:rsidRPr="009F015D" w:rsidRDefault="00E83377" w:rsidP="00146C81">
            <w:pPr>
              <w:jc w:val="center"/>
              <w:rPr>
                <w:rFonts w:cs="Times New Roman"/>
                <w:sz w:val="22"/>
              </w:rPr>
            </w:pPr>
            <w:r w:rsidRPr="009F015D">
              <w:rPr>
                <w:rFonts w:cs="Times New Roman"/>
                <w:sz w:val="22"/>
              </w:rPr>
              <w:t>40</w:t>
            </w:r>
          </w:p>
        </w:tc>
        <w:tc>
          <w:tcPr>
            <w:tcW w:w="967" w:type="dxa"/>
            <w:tcBorders>
              <w:bottom w:val="single" w:sz="4" w:space="0" w:color="auto"/>
            </w:tcBorders>
            <w:vAlign w:val="center"/>
          </w:tcPr>
          <w:p w14:paraId="61FDA517" w14:textId="77777777" w:rsidR="00E83377" w:rsidRPr="009F015D" w:rsidRDefault="00E83377" w:rsidP="00146C81">
            <w:pPr>
              <w:jc w:val="center"/>
              <w:rPr>
                <w:rFonts w:cs="Times New Roman"/>
                <w:sz w:val="22"/>
              </w:rPr>
            </w:pPr>
            <w:r w:rsidRPr="009F015D">
              <w:rPr>
                <w:rFonts w:cs="Times New Roman"/>
                <w:sz w:val="22"/>
              </w:rPr>
              <w:t>100</w:t>
            </w:r>
          </w:p>
        </w:tc>
        <w:tc>
          <w:tcPr>
            <w:tcW w:w="1450" w:type="dxa"/>
            <w:tcBorders>
              <w:bottom w:val="single" w:sz="4" w:space="0" w:color="auto"/>
            </w:tcBorders>
            <w:vAlign w:val="center"/>
          </w:tcPr>
          <w:p w14:paraId="5AB35A7D" w14:textId="77777777" w:rsidR="00E83377" w:rsidRPr="009F015D" w:rsidRDefault="00E83377" w:rsidP="00146C81">
            <w:pPr>
              <w:jc w:val="center"/>
              <w:rPr>
                <w:rFonts w:cs="Times New Roman"/>
                <w:sz w:val="22"/>
              </w:rPr>
            </w:pPr>
            <w:r w:rsidRPr="009F015D">
              <w:rPr>
                <w:rFonts w:cs="Times New Roman"/>
                <w:sz w:val="22"/>
              </w:rPr>
              <w:t>80  (100)</w:t>
            </w:r>
          </w:p>
        </w:tc>
      </w:tr>
    </w:tbl>
    <w:p w14:paraId="7D9CD0D0" w14:textId="7C1B82E1" w:rsidR="004A75DD" w:rsidRPr="00665201" w:rsidRDefault="00E83377" w:rsidP="004A75DD">
      <w:pPr>
        <w:spacing w:line="360" w:lineRule="auto"/>
        <w:ind w:firstLine="720"/>
        <w:rPr>
          <w:rFonts w:cs="Times New Roman"/>
          <w:szCs w:val="24"/>
          <w:lang w:val="sv-SE"/>
        </w:rPr>
      </w:pPr>
      <w:r w:rsidRPr="00665201">
        <w:rPr>
          <w:rFonts w:cs="Times New Roman"/>
          <w:szCs w:val="24"/>
          <w:lang w:val="sv-SE"/>
        </w:rPr>
        <w:t>Berdasarkan tabel 4.18 indikator pembuangan tinja bayi dan balita</w:t>
      </w:r>
      <w:r w:rsidR="00665201" w:rsidRPr="00665201">
        <w:rPr>
          <w:rFonts w:cs="Times New Roman"/>
          <w:szCs w:val="24"/>
          <w:lang w:val="sv-SE"/>
        </w:rPr>
        <w:t>, pada kelompok anak penderita TB paru mayoritas perilaku pembuangan tinja bayi dan balita berada pada kategori setiap hari dibuang ke jamban, yaitu sebanyak 19 rumah (47,5%). Sementara itu, pada kelompok anak non TB paru mayoritas perilaku pembuangan tinja bayi dan balita juga berada pada kategori setiap hari dibuang ke jamban, yaitu sebanyak 29 rumah (72,5%).</w:t>
      </w:r>
    </w:p>
    <w:p w14:paraId="7540FCDB" w14:textId="71DA28D1" w:rsidR="00E83377" w:rsidRPr="004A75DD" w:rsidRDefault="004A75DD" w:rsidP="00C4379A">
      <w:pPr>
        <w:pStyle w:val="Caption"/>
        <w:keepNext/>
        <w:jc w:val="both"/>
        <w:rPr>
          <w:i w:val="0"/>
          <w:iCs w:val="0"/>
          <w:color w:val="auto"/>
          <w:sz w:val="24"/>
          <w:szCs w:val="24"/>
          <w:lang w:val="sv-SE"/>
        </w:rPr>
      </w:pPr>
      <w:bookmarkStart w:id="300" w:name="_Toc219156211"/>
      <w:bookmarkStart w:id="301" w:name="_Toc219578688"/>
      <w:r w:rsidRPr="004A75DD">
        <w:rPr>
          <w:i w:val="0"/>
          <w:iCs w:val="0"/>
          <w:color w:val="auto"/>
          <w:sz w:val="24"/>
          <w:szCs w:val="24"/>
          <w:lang w:val="sv-SE"/>
        </w:rPr>
        <w:t>Table 4.</w:t>
      </w:r>
      <w:r w:rsidR="00665201" w:rsidRPr="00665201">
        <w:rPr>
          <w:i w:val="0"/>
          <w:iCs w:val="0"/>
          <w:color w:val="auto"/>
          <w:sz w:val="24"/>
          <w:szCs w:val="24"/>
          <w:lang w:val="sv-SE"/>
        </w:rPr>
        <w:t>19</w:t>
      </w:r>
      <w:r w:rsidRPr="004A75DD">
        <w:rPr>
          <w:i w:val="0"/>
          <w:iCs w:val="0"/>
          <w:color w:val="auto"/>
          <w:sz w:val="24"/>
          <w:szCs w:val="24"/>
          <w:lang w:val="sv-SE"/>
        </w:rPr>
        <w:t xml:space="preserve"> Indikator Perilaku Membuang Sampah Pada Tempatnya</w:t>
      </w:r>
      <w:bookmarkEnd w:id="300"/>
      <w:bookmarkEnd w:id="301"/>
    </w:p>
    <w:tbl>
      <w:tblPr>
        <w:tblStyle w:val="TableGrid"/>
        <w:tblW w:w="7972" w:type="dxa"/>
        <w:tblBorders>
          <w:left w:val="none" w:sz="0" w:space="0" w:color="auto"/>
          <w:right w:val="none" w:sz="0" w:space="0" w:color="auto"/>
          <w:insideV w:val="none" w:sz="0" w:space="0" w:color="auto"/>
        </w:tblBorders>
        <w:tblLook w:val="04A0" w:firstRow="1" w:lastRow="0" w:firstColumn="1" w:lastColumn="0" w:noHBand="0" w:noVBand="1"/>
      </w:tblPr>
      <w:tblGrid>
        <w:gridCol w:w="2485"/>
        <w:gridCol w:w="1161"/>
        <w:gridCol w:w="1163"/>
        <w:gridCol w:w="929"/>
        <w:gridCol w:w="998"/>
        <w:gridCol w:w="1236"/>
      </w:tblGrid>
      <w:tr w:rsidR="00E83377" w:rsidRPr="009F015D" w14:paraId="6A8D5BEF" w14:textId="77777777" w:rsidTr="00146C81">
        <w:trPr>
          <w:trHeight w:val="1237"/>
        </w:trPr>
        <w:tc>
          <w:tcPr>
            <w:tcW w:w="2485" w:type="dxa"/>
            <w:tcBorders>
              <w:bottom w:val="nil"/>
            </w:tcBorders>
            <w:vAlign w:val="center"/>
          </w:tcPr>
          <w:p w14:paraId="593153DF" w14:textId="77777777" w:rsidR="00E83377" w:rsidRPr="009F015D" w:rsidRDefault="00E83377" w:rsidP="00146C81">
            <w:pPr>
              <w:jc w:val="center"/>
              <w:rPr>
                <w:rFonts w:cs="Times New Roman"/>
                <w:sz w:val="22"/>
              </w:rPr>
            </w:pPr>
            <w:r w:rsidRPr="009F015D">
              <w:rPr>
                <w:rFonts w:cs="Times New Roman"/>
                <w:sz w:val="22"/>
              </w:rPr>
              <w:t>Indikator Rumah Sehat</w:t>
            </w:r>
          </w:p>
        </w:tc>
        <w:tc>
          <w:tcPr>
            <w:tcW w:w="2324" w:type="dxa"/>
            <w:gridSpan w:val="2"/>
            <w:tcBorders>
              <w:bottom w:val="nil"/>
            </w:tcBorders>
            <w:vAlign w:val="center"/>
          </w:tcPr>
          <w:p w14:paraId="546B64A8" w14:textId="77777777" w:rsidR="00E83377" w:rsidRPr="009F015D" w:rsidRDefault="00E83377" w:rsidP="00146C81">
            <w:pPr>
              <w:jc w:val="center"/>
              <w:rPr>
                <w:rFonts w:cs="Times New Roman"/>
                <w:sz w:val="22"/>
                <w:lang w:val="sv-SE"/>
              </w:rPr>
            </w:pPr>
            <w:r w:rsidRPr="009F015D">
              <w:rPr>
                <w:rFonts w:cs="Times New Roman"/>
                <w:sz w:val="22"/>
                <w:lang w:val="sv-SE"/>
              </w:rPr>
              <w:t>Case</w:t>
            </w:r>
          </w:p>
          <w:p w14:paraId="37016849" w14:textId="77777777" w:rsidR="00E83377" w:rsidRPr="009F015D" w:rsidRDefault="00E83377" w:rsidP="00146C81">
            <w:pPr>
              <w:jc w:val="center"/>
              <w:rPr>
                <w:rFonts w:cs="Times New Roman"/>
                <w:sz w:val="22"/>
                <w:lang w:val="sv-SE"/>
              </w:rPr>
            </w:pPr>
            <w:r w:rsidRPr="009F015D">
              <w:rPr>
                <w:rFonts w:cs="Times New Roman"/>
                <w:sz w:val="22"/>
                <w:lang w:val="sv-SE"/>
              </w:rPr>
              <w:t xml:space="preserve"> (Anak penderita TB Paru)</w:t>
            </w:r>
          </w:p>
          <w:p w14:paraId="4C0A7789" w14:textId="77777777" w:rsidR="00E83377" w:rsidRPr="009F015D" w:rsidRDefault="00E83377" w:rsidP="00146C81">
            <w:pPr>
              <w:jc w:val="center"/>
              <w:rPr>
                <w:rFonts w:cs="Times New Roman"/>
                <w:sz w:val="22"/>
                <w:lang w:val="sv-SE"/>
              </w:rPr>
            </w:pPr>
            <w:r w:rsidRPr="009F015D">
              <w:rPr>
                <w:rFonts w:cs="Times New Roman"/>
                <w:sz w:val="22"/>
                <w:lang w:val="sv-SE"/>
              </w:rPr>
              <w:t>(n = 40)</w:t>
            </w:r>
          </w:p>
        </w:tc>
        <w:tc>
          <w:tcPr>
            <w:tcW w:w="1927" w:type="dxa"/>
            <w:gridSpan w:val="2"/>
            <w:tcBorders>
              <w:bottom w:val="nil"/>
            </w:tcBorders>
            <w:vAlign w:val="center"/>
          </w:tcPr>
          <w:p w14:paraId="48989364" w14:textId="77777777" w:rsidR="00E83377" w:rsidRPr="009F015D" w:rsidRDefault="00E83377" w:rsidP="00146C81">
            <w:pPr>
              <w:jc w:val="center"/>
              <w:rPr>
                <w:rFonts w:cs="Times New Roman"/>
                <w:sz w:val="22"/>
              </w:rPr>
            </w:pPr>
            <w:r w:rsidRPr="009F015D">
              <w:rPr>
                <w:rFonts w:cs="Times New Roman"/>
                <w:sz w:val="22"/>
              </w:rPr>
              <w:t>Control</w:t>
            </w:r>
          </w:p>
          <w:p w14:paraId="205B4E41" w14:textId="77777777" w:rsidR="00E83377" w:rsidRPr="009F015D" w:rsidRDefault="00E83377" w:rsidP="00146C81">
            <w:pPr>
              <w:jc w:val="center"/>
              <w:rPr>
                <w:rFonts w:cs="Times New Roman"/>
                <w:sz w:val="22"/>
              </w:rPr>
            </w:pPr>
            <w:r w:rsidRPr="009F015D">
              <w:rPr>
                <w:rFonts w:cs="Times New Roman"/>
                <w:sz w:val="22"/>
              </w:rPr>
              <w:t xml:space="preserve"> (Anak Non TB Paru)</w:t>
            </w:r>
          </w:p>
          <w:p w14:paraId="69D5CECE" w14:textId="77777777" w:rsidR="00E83377" w:rsidRPr="009F015D" w:rsidRDefault="00E83377" w:rsidP="00146C81">
            <w:pPr>
              <w:jc w:val="center"/>
              <w:rPr>
                <w:rFonts w:cs="Times New Roman"/>
                <w:sz w:val="22"/>
              </w:rPr>
            </w:pPr>
            <w:r w:rsidRPr="009F015D">
              <w:rPr>
                <w:rFonts w:cs="Times New Roman"/>
                <w:sz w:val="22"/>
              </w:rPr>
              <w:t>(n = 40)</w:t>
            </w:r>
          </w:p>
        </w:tc>
        <w:tc>
          <w:tcPr>
            <w:tcW w:w="1236" w:type="dxa"/>
            <w:tcBorders>
              <w:bottom w:val="nil"/>
            </w:tcBorders>
            <w:vAlign w:val="center"/>
          </w:tcPr>
          <w:p w14:paraId="4A6BA1B5" w14:textId="77777777" w:rsidR="00E83377" w:rsidRPr="009F015D" w:rsidRDefault="00E83377" w:rsidP="00146C81">
            <w:pPr>
              <w:jc w:val="center"/>
              <w:rPr>
                <w:rFonts w:cs="Times New Roman"/>
                <w:sz w:val="22"/>
              </w:rPr>
            </w:pPr>
            <w:r w:rsidRPr="009F015D">
              <w:rPr>
                <w:rFonts w:cs="Times New Roman"/>
                <w:sz w:val="22"/>
              </w:rPr>
              <w:t>Total</w:t>
            </w:r>
          </w:p>
          <w:p w14:paraId="1E2773AC" w14:textId="77777777" w:rsidR="00E83377" w:rsidRPr="009F015D" w:rsidRDefault="00E83377" w:rsidP="00146C81">
            <w:pPr>
              <w:jc w:val="center"/>
              <w:rPr>
                <w:rFonts w:cs="Times New Roman"/>
                <w:sz w:val="22"/>
              </w:rPr>
            </w:pPr>
            <w:r w:rsidRPr="009F015D">
              <w:rPr>
                <w:rFonts w:cs="Times New Roman"/>
                <w:sz w:val="22"/>
                <w:lang w:val="sv-SE"/>
              </w:rPr>
              <w:t>(n = 80)</w:t>
            </w:r>
          </w:p>
        </w:tc>
      </w:tr>
      <w:tr w:rsidR="00E83377" w:rsidRPr="009F015D" w14:paraId="0BE6E1AB" w14:textId="77777777" w:rsidTr="00146C81">
        <w:trPr>
          <w:trHeight w:val="339"/>
        </w:trPr>
        <w:tc>
          <w:tcPr>
            <w:tcW w:w="2485" w:type="dxa"/>
            <w:tcBorders>
              <w:top w:val="nil"/>
            </w:tcBorders>
            <w:vAlign w:val="center"/>
          </w:tcPr>
          <w:p w14:paraId="4C0CC07B" w14:textId="77777777" w:rsidR="00E83377" w:rsidRPr="009F015D" w:rsidRDefault="00E83377" w:rsidP="00146C81">
            <w:pPr>
              <w:jc w:val="center"/>
              <w:rPr>
                <w:rFonts w:cs="Times New Roman"/>
                <w:sz w:val="22"/>
              </w:rPr>
            </w:pPr>
          </w:p>
        </w:tc>
        <w:tc>
          <w:tcPr>
            <w:tcW w:w="1161" w:type="dxa"/>
            <w:tcBorders>
              <w:top w:val="nil"/>
            </w:tcBorders>
            <w:vAlign w:val="center"/>
          </w:tcPr>
          <w:p w14:paraId="204114AA" w14:textId="77777777" w:rsidR="00E83377" w:rsidRPr="009F015D" w:rsidRDefault="00E83377" w:rsidP="00146C81">
            <w:pPr>
              <w:jc w:val="center"/>
              <w:rPr>
                <w:rFonts w:cs="Times New Roman"/>
                <w:sz w:val="22"/>
                <w:lang w:val="sv-SE"/>
              </w:rPr>
            </w:pPr>
            <w:r w:rsidRPr="009F015D">
              <w:rPr>
                <w:rFonts w:cs="Times New Roman"/>
                <w:sz w:val="22"/>
                <w:lang w:val="sv-SE"/>
              </w:rPr>
              <w:t>f</w:t>
            </w:r>
          </w:p>
        </w:tc>
        <w:tc>
          <w:tcPr>
            <w:tcW w:w="1162" w:type="dxa"/>
            <w:tcBorders>
              <w:top w:val="nil"/>
            </w:tcBorders>
            <w:vAlign w:val="center"/>
          </w:tcPr>
          <w:p w14:paraId="7BC27966" w14:textId="77777777" w:rsidR="00E83377" w:rsidRPr="009F015D" w:rsidRDefault="00E83377" w:rsidP="00146C81">
            <w:pPr>
              <w:jc w:val="center"/>
              <w:rPr>
                <w:rFonts w:cs="Times New Roman"/>
                <w:sz w:val="22"/>
                <w:lang w:val="sv-SE"/>
              </w:rPr>
            </w:pPr>
            <w:r w:rsidRPr="009F015D">
              <w:rPr>
                <w:rFonts w:cs="Times New Roman"/>
                <w:sz w:val="22"/>
                <w:lang w:val="sv-SE"/>
              </w:rPr>
              <w:t>(%)</w:t>
            </w:r>
          </w:p>
        </w:tc>
        <w:tc>
          <w:tcPr>
            <w:tcW w:w="929" w:type="dxa"/>
            <w:tcBorders>
              <w:top w:val="nil"/>
            </w:tcBorders>
            <w:vAlign w:val="center"/>
          </w:tcPr>
          <w:p w14:paraId="6EB82E5F" w14:textId="77777777" w:rsidR="00E83377" w:rsidRPr="009F015D" w:rsidRDefault="00E83377" w:rsidP="00146C81">
            <w:pPr>
              <w:jc w:val="center"/>
              <w:rPr>
                <w:rFonts w:cs="Times New Roman"/>
                <w:sz w:val="22"/>
              </w:rPr>
            </w:pPr>
            <w:r w:rsidRPr="009F015D">
              <w:rPr>
                <w:rFonts w:cs="Times New Roman"/>
                <w:sz w:val="22"/>
              </w:rPr>
              <w:t>f</w:t>
            </w:r>
          </w:p>
        </w:tc>
        <w:tc>
          <w:tcPr>
            <w:tcW w:w="998" w:type="dxa"/>
            <w:tcBorders>
              <w:top w:val="nil"/>
            </w:tcBorders>
            <w:vAlign w:val="center"/>
          </w:tcPr>
          <w:p w14:paraId="2AD7D724" w14:textId="77777777" w:rsidR="00E83377" w:rsidRPr="009F015D" w:rsidRDefault="00E83377" w:rsidP="00146C81">
            <w:pPr>
              <w:jc w:val="center"/>
              <w:rPr>
                <w:rFonts w:cs="Times New Roman"/>
                <w:sz w:val="22"/>
              </w:rPr>
            </w:pPr>
            <w:r w:rsidRPr="009F015D">
              <w:rPr>
                <w:rFonts w:cs="Times New Roman"/>
                <w:sz w:val="22"/>
              </w:rPr>
              <w:t>(%)</w:t>
            </w:r>
          </w:p>
        </w:tc>
        <w:tc>
          <w:tcPr>
            <w:tcW w:w="1236" w:type="dxa"/>
            <w:tcBorders>
              <w:top w:val="nil"/>
            </w:tcBorders>
            <w:vAlign w:val="center"/>
          </w:tcPr>
          <w:p w14:paraId="356557D2" w14:textId="77777777" w:rsidR="00E83377" w:rsidRPr="009F015D" w:rsidRDefault="00E83377" w:rsidP="00146C81">
            <w:pPr>
              <w:jc w:val="center"/>
              <w:rPr>
                <w:rFonts w:cs="Times New Roman"/>
                <w:sz w:val="22"/>
              </w:rPr>
            </w:pPr>
            <w:r w:rsidRPr="009F015D">
              <w:rPr>
                <w:rFonts w:cs="Times New Roman"/>
                <w:sz w:val="22"/>
              </w:rPr>
              <w:t>f (%)</w:t>
            </w:r>
          </w:p>
        </w:tc>
      </w:tr>
      <w:tr w:rsidR="00E83377" w:rsidRPr="009F015D" w14:paraId="15E9B2FE" w14:textId="77777777" w:rsidTr="00146C81">
        <w:trPr>
          <w:trHeight w:val="309"/>
        </w:trPr>
        <w:tc>
          <w:tcPr>
            <w:tcW w:w="2485" w:type="dxa"/>
            <w:tcBorders>
              <w:bottom w:val="single" w:sz="4" w:space="0" w:color="auto"/>
            </w:tcBorders>
          </w:tcPr>
          <w:p w14:paraId="336C1073" w14:textId="77777777" w:rsidR="00E83377" w:rsidRPr="009F015D" w:rsidRDefault="00E83377" w:rsidP="00146C81">
            <w:pPr>
              <w:rPr>
                <w:rFonts w:cs="Times New Roman"/>
                <w:b/>
                <w:bCs/>
                <w:sz w:val="22"/>
              </w:rPr>
            </w:pPr>
            <w:r w:rsidRPr="009F015D">
              <w:rPr>
                <w:rFonts w:cs="Times New Roman"/>
                <w:b/>
                <w:bCs/>
                <w:sz w:val="22"/>
              </w:rPr>
              <w:t>Membuang Sampah Pada Tempatnya</w:t>
            </w:r>
          </w:p>
        </w:tc>
        <w:tc>
          <w:tcPr>
            <w:tcW w:w="1161" w:type="dxa"/>
            <w:tcBorders>
              <w:bottom w:val="single" w:sz="4" w:space="0" w:color="auto"/>
            </w:tcBorders>
          </w:tcPr>
          <w:p w14:paraId="53BFCF83" w14:textId="77777777" w:rsidR="00E83377" w:rsidRPr="009F015D" w:rsidRDefault="00E83377" w:rsidP="00146C81">
            <w:pPr>
              <w:rPr>
                <w:rFonts w:cs="Times New Roman"/>
                <w:sz w:val="22"/>
              </w:rPr>
            </w:pPr>
          </w:p>
        </w:tc>
        <w:tc>
          <w:tcPr>
            <w:tcW w:w="1162" w:type="dxa"/>
            <w:tcBorders>
              <w:bottom w:val="single" w:sz="4" w:space="0" w:color="auto"/>
            </w:tcBorders>
          </w:tcPr>
          <w:p w14:paraId="0088B63A" w14:textId="77777777" w:rsidR="00E83377" w:rsidRPr="009F015D" w:rsidRDefault="00E83377" w:rsidP="00146C81">
            <w:pPr>
              <w:rPr>
                <w:rFonts w:cs="Times New Roman"/>
                <w:sz w:val="22"/>
              </w:rPr>
            </w:pPr>
          </w:p>
        </w:tc>
        <w:tc>
          <w:tcPr>
            <w:tcW w:w="929" w:type="dxa"/>
            <w:tcBorders>
              <w:bottom w:val="single" w:sz="4" w:space="0" w:color="auto"/>
            </w:tcBorders>
          </w:tcPr>
          <w:p w14:paraId="17C37630" w14:textId="77777777" w:rsidR="00E83377" w:rsidRPr="009F015D" w:rsidRDefault="00E83377" w:rsidP="00146C81">
            <w:pPr>
              <w:rPr>
                <w:rFonts w:cs="Times New Roman"/>
                <w:sz w:val="22"/>
              </w:rPr>
            </w:pPr>
          </w:p>
        </w:tc>
        <w:tc>
          <w:tcPr>
            <w:tcW w:w="998" w:type="dxa"/>
            <w:tcBorders>
              <w:bottom w:val="single" w:sz="4" w:space="0" w:color="auto"/>
            </w:tcBorders>
          </w:tcPr>
          <w:p w14:paraId="4099BBDF" w14:textId="77777777" w:rsidR="00E83377" w:rsidRPr="009F015D" w:rsidRDefault="00E83377" w:rsidP="00146C81">
            <w:pPr>
              <w:rPr>
                <w:rFonts w:cs="Times New Roman"/>
                <w:sz w:val="22"/>
              </w:rPr>
            </w:pPr>
          </w:p>
        </w:tc>
        <w:tc>
          <w:tcPr>
            <w:tcW w:w="1236" w:type="dxa"/>
            <w:tcBorders>
              <w:bottom w:val="single" w:sz="4" w:space="0" w:color="auto"/>
            </w:tcBorders>
          </w:tcPr>
          <w:p w14:paraId="64C93456" w14:textId="77777777" w:rsidR="00E83377" w:rsidRPr="009F015D" w:rsidRDefault="00E83377" w:rsidP="00146C81">
            <w:pPr>
              <w:rPr>
                <w:rFonts w:cs="Times New Roman"/>
                <w:sz w:val="22"/>
              </w:rPr>
            </w:pPr>
          </w:p>
        </w:tc>
      </w:tr>
      <w:tr w:rsidR="00E83377" w:rsidRPr="009F015D" w14:paraId="39F24FC0" w14:textId="77777777" w:rsidTr="00146C81">
        <w:trPr>
          <w:trHeight w:val="309"/>
        </w:trPr>
        <w:tc>
          <w:tcPr>
            <w:tcW w:w="2485" w:type="dxa"/>
            <w:tcBorders>
              <w:bottom w:val="nil"/>
            </w:tcBorders>
          </w:tcPr>
          <w:p w14:paraId="41847564" w14:textId="77777777" w:rsidR="00E83377" w:rsidRPr="009F015D" w:rsidRDefault="00E83377" w:rsidP="00146C81">
            <w:pPr>
              <w:ind w:left="321" w:hanging="2"/>
              <w:rPr>
                <w:rFonts w:cs="Times New Roman"/>
                <w:sz w:val="22"/>
                <w:lang w:val="sv-SE"/>
              </w:rPr>
            </w:pPr>
            <w:r w:rsidRPr="009F015D">
              <w:rPr>
                <w:rFonts w:cs="Times New Roman"/>
                <w:sz w:val="22"/>
                <w:lang w:val="sv-SE"/>
              </w:rPr>
              <w:t>Dibuang ke sungai/kebun</w:t>
            </w:r>
          </w:p>
        </w:tc>
        <w:tc>
          <w:tcPr>
            <w:tcW w:w="1161" w:type="dxa"/>
            <w:tcBorders>
              <w:bottom w:val="nil"/>
            </w:tcBorders>
            <w:vAlign w:val="center"/>
          </w:tcPr>
          <w:p w14:paraId="1198633C" w14:textId="77777777" w:rsidR="00E83377" w:rsidRPr="009F015D" w:rsidRDefault="00E83377" w:rsidP="00146C81">
            <w:pPr>
              <w:jc w:val="center"/>
              <w:rPr>
                <w:rFonts w:cs="Times New Roman"/>
                <w:sz w:val="22"/>
              </w:rPr>
            </w:pPr>
            <w:r w:rsidRPr="009F015D">
              <w:rPr>
                <w:rFonts w:cs="Times New Roman"/>
                <w:sz w:val="22"/>
              </w:rPr>
              <w:t>14</w:t>
            </w:r>
          </w:p>
        </w:tc>
        <w:tc>
          <w:tcPr>
            <w:tcW w:w="1162" w:type="dxa"/>
            <w:tcBorders>
              <w:bottom w:val="nil"/>
            </w:tcBorders>
            <w:vAlign w:val="center"/>
          </w:tcPr>
          <w:p w14:paraId="1E23A979" w14:textId="77777777" w:rsidR="00E83377" w:rsidRPr="009F015D" w:rsidRDefault="00E83377" w:rsidP="00146C81">
            <w:pPr>
              <w:jc w:val="center"/>
              <w:rPr>
                <w:rFonts w:cs="Times New Roman"/>
                <w:sz w:val="22"/>
              </w:rPr>
            </w:pPr>
            <w:r w:rsidRPr="009F015D">
              <w:rPr>
                <w:rFonts w:cs="Times New Roman"/>
                <w:sz w:val="22"/>
              </w:rPr>
              <w:t>35</w:t>
            </w:r>
          </w:p>
        </w:tc>
        <w:tc>
          <w:tcPr>
            <w:tcW w:w="929" w:type="dxa"/>
            <w:tcBorders>
              <w:bottom w:val="nil"/>
            </w:tcBorders>
            <w:vAlign w:val="center"/>
          </w:tcPr>
          <w:p w14:paraId="59295508" w14:textId="77777777" w:rsidR="00E83377" w:rsidRPr="009F015D" w:rsidRDefault="00E83377" w:rsidP="00146C81">
            <w:pPr>
              <w:jc w:val="center"/>
              <w:rPr>
                <w:rFonts w:cs="Times New Roman"/>
                <w:sz w:val="22"/>
              </w:rPr>
            </w:pPr>
            <w:r w:rsidRPr="009F015D">
              <w:rPr>
                <w:rFonts w:cs="Times New Roman"/>
                <w:sz w:val="22"/>
              </w:rPr>
              <w:t>5</w:t>
            </w:r>
          </w:p>
        </w:tc>
        <w:tc>
          <w:tcPr>
            <w:tcW w:w="998" w:type="dxa"/>
            <w:tcBorders>
              <w:bottom w:val="nil"/>
            </w:tcBorders>
            <w:vAlign w:val="center"/>
          </w:tcPr>
          <w:p w14:paraId="21AFF816" w14:textId="77777777" w:rsidR="00E83377" w:rsidRPr="009F015D" w:rsidRDefault="00E83377" w:rsidP="00146C81">
            <w:pPr>
              <w:jc w:val="center"/>
              <w:rPr>
                <w:rFonts w:cs="Times New Roman"/>
                <w:sz w:val="22"/>
              </w:rPr>
            </w:pPr>
            <w:r w:rsidRPr="009F015D">
              <w:rPr>
                <w:rFonts w:cs="Times New Roman"/>
                <w:sz w:val="22"/>
              </w:rPr>
              <w:t>12,5</w:t>
            </w:r>
          </w:p>
        </w:tc>
        <w:tc>
          <w:tcPr>
            <w:tcW w:w="1236" w:type="dxa"/>
            <w:tcBorders>
              <w:bottom w:val="nil"/>
            </w:tcBorders>
            <w:vAlign w:val="center"/>
          </w:tcPr>
          <w:p w14:paraId="76CD3835" w14:textId="77777777" w:rsidR="00E83377" w:rsidRPr="009F015D" w:rsidRDefault="00E83377" w:rsidP="00146C81">
            <w:pPr>
              <w:jc w:val="center"/>
              <w:rPr>
                <w:rFonts w:cs="Times New Roman"/>
                <w:sz w:val="22"/>
              </w:rPr>
            </w:pPr>
            <w:r w:rsidRPr="009F015D">
              <w:rPr>
                <w:rFonts w:cs="Times New Roman"/>
                <w:sz w:val="22"/>
              </w:rPr>
              <w:t>19 (23,8)</w:t>
            </w:r>
          </w:p>
        </w:tc>
      </w:tr>
      <w:tr w:rsidR="00E83377" w:rsidRPr="009F015D" w14:paraId="76811CE6" w14:textId="77777777" w:rsidTr="00146C81">
        <w:trPr>
          <w:trHeight w:val="309"/>
        </w:trPr>
        <w:tc>
          <w:tcPr>
            <w:tcW w:w="2485" w:type="dxa"/>
            <w:tcBorders>
              <w:top w:val="nil"/>
              <w:bottom w:val="nil"/>
            </w:tcBorders>
          </w:tcPr>
          <w:p w14:paraId="1FEA5464" w14:textId="77777777" w:rsidR="00E83377" w:rsidRPr="009F015D" w:rsidRDefault="00E83377" w:rsidP="00146C81">
            <w:pPr>
              <w:ind w:left="321" w:hanging="2"/>
              <w:rPr>
                <w:rFonts w:cs="Times New Roman"/>
                <w:sz w:val="22"/>
                <w:lang w:val="sv-SE"/>
              </w:rPr>
            </w:pPr>
            <w:r w:rsidRPr="009F015D">
              <w:rPr>
                <w:rFonts w:cs="Times New Roman"/>
                <w:sz w:val="22"/>
                <w:lang w:val="sv-SE"/>
              </w:rPr>
              <w:t>Kadang-kadang dibuang ke tempat sampah</w:t>
            </w:r>
          </w:p>
        </w:tc>
        <w:tc>
          <w:tcPr>
            <w:tcW w:w="1161" w:type="dxa"/>
            <w:tcBorders>
              <w:top w:val="nil"/>
              <w:bottom w:val="nil"/>
            </w:tcBorders>
            <w:vAlign w:val="center"/>
          </w:tcPr>
          <w:p w14:paraId="7BB4396C" w14:textId="77777777" w:rsidR="00E83377" w:rsidRPr="009F015D" w:rsidRDefault="00E83377" w:rsidP="00146C81">
            <w:pPr>
              <w:jc w:val="center"/>
              <w:rPr>
                <w:rFonts w:cs="Times New Roman"/>
                <w:sz w:val="22"/>
              </w:rPr>
            </w:pPr>
            <w:r w:rsidRPr="009F015D">
              <w:rPr>
                <w:rFonts w:cs="Times New Roman"/>
                <w:sz w:val="22"/>
              </w:rPr>
              <w:t>9</w:t>
            </w:r>
          </w:p>
        </w:tc>
        <w:tc>
          <w:tcPr>
            <w:tcW w:w="1162" w:type="dxa"/>
            <w:tcBorders>
              <w:top w:val="nil"/>
              <w:bottom w:val="nil"/>
            </w:tcBorders>
            <w:vAlign w:val="center"/>
          </w:tcPr>
          <w:p w14:paraId="4C0BCDCF" w14:textId="77777777" w:rsidR="00E83377" w:rsidRPr="009F015D" w:rsidRDefault="00E83377" w:rsidP="00146C81">
            <w:pPr>
              <w:jc w:val="center"/>
              <w:rPr>
                <w:rFonts w:cs="Times New Roman"/>
                <w:sz w:val="22"/>
              </w:rPr>
            </w:pPr>
            <w:r w:rsidRPr="009F015D">
              <w:rPr>
                <w:rFonts w:cs="Times New Roman"/>
                <w:sz w:val="22"/>
              </w:rPr>
              <w:t>22,5</w:t>
            </w:r>
          </w:p>
        </w:tc>
        <w:tc>
          <w:tcPr>
            <w:tcW w:w="929" w:type="dxa"/>
            <w:tcBorders>
              <w:top w:val="nil"/>
              <w:bottom w:val="nil"/>
            </w:tcBorders>
            <w:vAlign w:val="center"/>
          </w:tcPr>
          <w:p w14:paraId="7BE3557D" w14:textId="77777777" w:rsidR="00E83377" w:rsidRPr="009F015D" w:rsidRDefault="00E83377" w:rsidP="00146C81">
            <w:pPr>
              <w:jc w:val="center"/>
              <w:rPr>
                <w:rFonts w:cs="Times New Roman"/>
                <w:sz w:val="22"/>
              </w:rPr>
            </w:pPr>
            <w:r w:rsidRPr="009F015D">
              <w:rPr>
                <w:rFonts w:cs="Times New Roman"/>
                <w:sz w:val="22"/>
              </w:rPr>
              <w:t>4</w:t>
            </w:r>
          </w:p>
        </w:tc>
        <w:tc>
          <w:tcPr>
            <w:tcW w:w="998" w:type="dxa"/>
            <w:tcBorders>
              <w:top w:val="nil"/>
              <w:bottom w:val="nil"/>
            </w:tcBorders>
            <w:vAlign w:val="center"/>
          </w:tcPr>
          <w:p w14:paraId="5B538DB3" w14:textId="77777777" w:rsidR="00E83377" w:rsidRPr="009F015D" w:rsidRDefault="00E83377" w:rsidP="00146C81">
            <w:pPr>
              <w:jc w:val="center"/>
              <w:rPr>
                <w:rFonts w:cs="Times New Roman"/>
                <w:sz w:val="22"/>
              </w:rPr>
            </w:pPr>
            <w:r w:rsidRPr="009F015D">
              <w:rPr>
                <w:rFonts w:cs="Times New Roman"/>
                <w:sz w:val="22"/>
              </w:rPr>
              <w:t>10</w:t>
            </w:r>
          </w:p>
        </w:tc>
        <w:tc>
          <w:tcPr>
            <w:tcW w:w="1236" w:type="dxa"/>
            <w:tcBorders>
              <w:top w:val="nil"/>
              <w:bottom w:val="nil"/>
            </w:tcBorders>
            <w:vAlign w:val="center"/>
          </w:tcPr>
          <w:p w14:paraId="2F6FFE72" w14:textId="77777777" w:rsidR="00E83377" w:rsidRPr="009F015D" w:rsidRDefault="00E83377" w:rsidP="00146C81">
            <w:pPr>
              <w:jc w:val="center"/>
              <w:rPr>
                <w:rFonts w:cs="Times New Roman"/>
                <w:sz w:val="22"/>
              </w:rPr>
            </w:pPr>
            <w:r w:rsidRPr="009F015D">
              <w:rPr>
                <w:rFonts w:cs="Times New Roman"/>
                <w:sz w:val="22"/>
              </w:rPr>
              <w:t>13 (16,2)</w:t>
            </w:r>
          </w:p>
        </w:tc>
      </w:tr>
      <w:tr w:rsidR="00E83377" w:rsidRPr="009F015D" w14:paraId="78F855A2" w14:textId="77777777" w:rsidTr="00146C81">
        <w:trPr>
          <w:trHeight w:val="309"/>
        </w:trPr>
        <w:tc>
          <w:tcPr>
            <w:tcW w:w="2485" w:type="dxa"/>
            <w:tcBorders>
              <w:top w:val="nil"/>
              <w:bottom w:val="nil"/>
            </w:tcBorders>
          </w:tcPr>
          <w:p w14:paraId="523E9A51" w14:textId="77777777" w:rsidR="00E83377" w:rsidRPr="009F015D" w:rsidRDefault="00E83377" w:rsidP="00146C81">
            <w:pPr>
              <w:ind w:left="321" w:hanging="2"/>
              <w:rPr>
                <w:rFonts w:cs="Times New Roman"/>
                <w:sz w:val="22"/>
                <w:lang w:val="sv-SE"/>
              </w:rPr>
            </w:pPr>
            <w:r w:rsidRPr="009F015D">
              <w:rPr>
                <w:rFonts w:cs="Times New Roman"/>
                <w:sz w:val="22"/>
                <w:lang w:val="sv-SE"/>
              </w:rPr>
              <w:t>Setiap Hari dibuang ke tempat sampah</w:t>
            </w:r>
          </w:p>
        </w:tc>
        <w:tc>
          <w:tcPr>
            <w:tcW w:w="1161" w:type="dxa"/>
            <w:tcBorders>
              <w:top w:val="nil"/>
              <w:bottom w:val="nil"/>
            </w:tcBorders>
            <w:vAlign w:val="center"/>
          </w:tcPr>
          <w:p w14:paraId="46B2EB85" w14:textId="77777777" w:rsidR="00E83377" w:rsidRPr="009F015D" w:rsidRDefault="00E83377" w:rsidP="00146C81">
            <w:pPr>
              <w:jc w:val="center"/>
              <w:rPr>
                <w:rFonts w:cs="Times New Roman"/>
                <w:sz w:val="22"/>
                <w:lang w:val="sv-SE"/>
              </w:rPr>
            </w:pPr>
            <w:r w:rsidRPr="009F015D">
              <w:rPr>
                <w:rFonts w:cs="Times New Roman"/>
                <w:sz w:val="22"/>
                <w:lang w:val="sv-SE"/>
              </w:rPr>
              <w:t>17</w:t>
            </w:r>
          </w:p>
        </w:tc>
        <w:tc>
          <w:tcPr>
            <w:tcW w:w="1162" w:type="dxa"/>
            <w:tcBorders>
              <w:top w:val="nil"/>
              <w:bottom w:val="nil"/>
            </w:tcBorders>
            <w:vAlign w:val="center"/>
          </w:tcPr>
          <w:p w14:paraId="59021BD7" w14:textId="77777777" w:rsidR="00E83377" w:rsidRPr="009F015D" w:rsidRDefault="00E83377" w:rsidP="00146C81">
            <w:pPr>
              <w:jc w:val="center"/>
              <w:rPr>
                <w:rFonts w:cs="Times New Roman"/>
                <w:sz w:val="22"/>
                <w:lang w:val="sv-SE"/>
              </w:rPr>
            </w:pPr>
            <w:r w:rsidRPr="009F015D">
              <w:rPr>
                <w:rFonts w:cs="Times New Roman"/>
                <w:sz w:val="22"/>
                <w:lang w:val="sv-SE"/>
              </w:rPr>
              <w:t>42,5</w:t>
            </w:r>
          </w:p>
        </w:tc>
        <w:tc>
          <w:tcPr>
            <w:tcW w:w="929" w:type="dxa"/>
            <w:tcBorders>
              <w:top w:val="nil"/>
              <w:bottom w:val="nil"/>
            </w:tcBorders>
            <w:vAlign w:val="center"/>
          </w:tcPr>
          <w:p w14:paraId="40F2EEBB" w14:textId="77777777" w:rsidR="00E83377" w:rsidRPr="009F015D" w:rsidRDefault="00E83377" w:rsidP="00146C81">
            <w:pPr>
              <w:jc w:val="center"/>
              <w:rPr>
                <w:rFonts w:cs="Times New Roman"/>
                <w:sz w:val="22"/>
                <w:lang w:val="sv-SE"/>
              </w:rPr>
            </w:pPr>
            <w:r w:rsidRPr="009F015D">
              <w:rPr>
                <w:rFonts w:cs="Times New Roman"/>
                <w:sz w:val="22"/>
                <w:lang w:val="sv-SE"/>
              </w:rPr>
              <w:t>31</w:t>
            </w:r>
          </w:p>
        </w:tc>
        <w:tc>
          <w:tcPr>
            <w:tcW w:w="998" w:type="dxa"/>
            <w:tcBorders>
              <w:top w:val="nil"/>
              <w:bottom w:val="nil"/>
            </w:tcBorders>
            <w:vAlign w:val="center"/>
          </w:tcPr>
          <w:p w14:paraId="42BD5DCA" w14:textId="77777777" w:rsidR="00E83377" w:rsidRPr="009F015D" w:rsidRDefault="00E83377" w:rsidP="00146C81">
            <w:pPr>
              <w:jc w:val="center"/>
              <w:rPr>
                <w:rFonts w:cs="Times New Roman"/>
                <w:sz w:val="22"/>
                <w:lang w:val="sv-SE"/>
              </w:rPr>
            </w:pPr>
            <w:r w:rsidRPr="009F015D">
              <w:rPr>
                <w:rFonts w:cs="Times New Roman"/>
                <w:sz w:val="22"/>
                <w:lang w:val="sv-SE"/>
              </w:rPr>
              <w:t>77,5</w:t>
            </w:r>
          </w:p>
        </w:tc>
        <w:tc>
          <w:tcPr>
            <w:tcW w:w="1236" w:type="dxa"/>
            <w:tcBorders>
              <w:top w:val="nil"/>
              <w:bottom w:val="nil"/>
            </w:tcBorders>
            <w:vAlign w:val="center"/>
          </w:tcPr>
          <w:p w14:paraId="75C3F0C3" w14:textId="77777777" w:rsidR="00E83377" w:rsidRPr="009F015D" w:rsidRDefault="00E83377" w:rsidP="00146C81">
            <w:pPr>
              <w:jc w:val="center"/>
              <w:rPr>
                <w:rFonts w:cs="Times New Roman"/>
                <w:sz w:val="22"/>
                <w:lang w:val="sv-SE"/>
              </w:rPr>
            </w:pPr>
            <w:r w:rsidRPr="009F015D">
              <w:rPr>
                <w:rFonts w:cs="Times New Roman"/>
                <w:sz w:val="22"/>
                <w:lang w:val="sv-SE"/>
              </w:rPr>
              <w:t>48 (60)</w:t>
            </w:r>
          </w:p>
        </w:tc>
      </w:tr>
      <w:tr w:rsidR="00E83377" w:rsidRPr="009F015D" w14:paraId="0EC58022" w14:textId="77777777" w:rsidTr="00146C81">
        <w:trPr>
          <w:trHeight w:val="309"/>
        </w:trPr>
        <w:tc>
          <w:tcPr>
            <w:tcW w:w="2485" w:type="dxa"/>
            <w:tcBorders>
              <w:bottom w:val="single" w:sz="4" w:space="0" w:color="auto"/>
            </w:tcBorders>
          </w:tcPr>
          <w:p w14:paraId="69FA1E29" w14:textId="77777777" w:rsidR="00E83377" w:rsidRPr="009F015D" w:rsidRDefault="00E83377" w:rsidP="00146C81">
            <w:pPr>
              <w:rPr>
                <w:rFonts w:cs="Times New Roman"/>
                <w:b/>
                <w:bCs/>
                <w:sz w:val="22"/>
              </w:rPr>
            </w:pPr>
            <w:r w:rsidRPr="009F015D">
              <w:rPr>
                <w:rFonts w:cs="Times New Roman"/>
                <w:b/>
                <w:bCs/>
                <w:sz w:val="22"/>
              </w:rPr>
              <w:t>Total</w:t>
            </w:r>
          </w:p>
        </w:tc>
        <w:tc>
          <w:tcPr>
            <w:tcW w:w="1161" w:type="dxa"/>
            <w:tcBorders>
              <w:bottom w:val="single" w:sz="4" w:space="0" w:color="auto"/>
            </w:tcBorders>
            <w:vAlign w:val="center"/>
          </w:tcPr>
          <w:p w14:paraId="3B6403E8" w14:textId="77777777" w:rsidR="00E83377" w:rsidRPr="009F015D" w:rsidRDefault="00E83377" w:rsidP="00146C81">
            <w:pPr>
              <w:jc w:val="center"/>
              <w:rPr>
                <w:rFonts w:cs="Times New Roman"/>
                <w:sz w:val="22"/>
              </w:rPr>
            </w:pPr>
            <w:r w:rsidRPr="009F015D">
              <w:rPr>
                <w:rFonts w:cs="Times New Roman"/>
                <w:sz w:val="22"/>
              </w:rPr>
              <w:t>40</w:t>
            </w:r>
          </w:p>
        </w:tc>
        <w:tc>
          <w:tcPr>
            <w:tcW w:w="1162" w:type="dxa"/>
            <w:tcBorders>
              <w:bottom w:val="single" w:sz="4" w:space="0" w:color="auto"/>
            </w:tcBorders>
            <w:vAlign w:val="center"/>
          </w:tcPr>
          <w:p w14:paraId="06F69C2C" w14:textId="77777777" w:rsidR="00E83377" w:rsidRPr="009F015D" w:rsidRDefault="00E83377" w:rsidP="00146C81">
            <w:pPr>
              <w:jc w:val="center"/>
              <w:rPr>
                <w:rFonts w:cs="Times New Roman"/>
                <w:sz w:val="22"/>
              </w:rPr>
            </w:pPr>
            <w:r w:rsidRPr="009F015D">
              <w:rPr>
                <w:rFonts w:cs="Times New Roman"/>
                <w:sz w:val="22"/>
              </w:rPr>
              <w:t>100</w:t>
            </w:r>
          </w:p>
        </w:tc>
        <w:tc>
          <w:tcPr>
            <w:tcW w:w="929" w:type="dxa"/>
            <w:tcBorders>
              <w:bottom w:val="single" w:sz="4" w:space="0" w:color="auto"/>
            </w:tcBorders>
            <w:vAlign w:val="center"/>
          </w:tcPr>
          <w:p w14:paraId="3DD20300" w14:textId="77777777" w:rsidR="00E83377" w:rsidRPr="009F015D" w:rsidRDefault="00E83377" w:rsidP="00146C81">
            <w:pPr>
              <w:jc w:val="center"/>
              <w:rPr>
                <w:rFonts w:cs="Times New Roman"/>
                <w:sz w:val="22"/>
              </w:rPr>
            </w:pPr>
            <w:r w:rsidRPr="009F015D">
              <w:rPr>
                <w:rFonts w:cs="Times New Roman"/>
                <w:sz w:val="22"/>
              </w:rPr>
              <w:t>40</w:t>
            </w:r>
          </w:p>
        </w:tc>
        <w:tc>
          <w:tcPr>
            <w:tcW w:w="998" w:type="dxa"/>
            <w:tcBorders>
              <w:bottom w:val="single" w:sz="4" w:space="0" w:color="auto"/>
            </w:tcBorders>
            <w:vAlign w:val="center"/>
          </w:tcPr>
          <w:p w14:paraId="3CC9E7A0" w14:textId="77777777" w:rsidR="00E83377" w:rsidRPr="009F015D" w:rsidRDefault="00E83377" w:rsidP="00146C81">
            <w:pPr>
              <w:jc w:val="center"/>
              <w:rPr>
                <w:rFonts w:cs="Times New Roman"/>
                <w:sz w:val="22"/>
              </w:rPr>
            </w:pPr>
            <w:r w:rsidRPr="009F015D">
              <w:rPr>
                <w:rFonts w:cs="Times New Roman"/>
                <w:sz w:val="22"/>
              </w:rPr>
              <w:t>100</w:t>
            </w:r>
          </w:p>
        </w:tc>
        <w:tc>
          <w:tcPr>
            <w:tcW w:w="1236" w:type="dxa"/>
            <w:tcBorders>
              <w:bottom w:val="single" w:sz="4" w:space="0" w:color="auto"/>
            </w:tcBorders>
            <w:vAlign w:val="center"/>
          </w:tcPr>
          <w:p w14:paraId="28C7A9B0" w14:textId="77777777" w:rsidR="00E83377" w:rsidRPr="009F015D" w:rsidRDefault="00E83377" w:rsidP="00146C81">
            <w:pPr>
              <w:jc w:val="center"/>
              <w:rPr>
                <w:rFonts w:cs="Times New Roman"/>
                <w:sz w:val="22"/>
              </w:rPr>
            </w:pPr>
            <w:r w:rsidRPr="009F015D">
              <w:rPr>
                <w:rFonts w:cs="Times New Roman"/>
                <w:sz w:val="22"/>
              </w:rPr>
              <w:t>80  (100)</w:t>
            </w:r>
          </w:p>
        </w:tc>
      </w:tr>
    </w:tbl>
    <w:p w14:paraId="0030F4D8" w14:textId="59A1DBBD" w:rsidR="00E83377" w:rsidRDefault="00E83377" w:rsidP="00665201">
      <w:pPr>
        <w:spacing w:line="360" w:lineRule="auto"/>
        <w:ind w:firstLine="720"/>
        <w:rPr>
          <w:rFonts w:cs="Times New Roman"/>
          <w:szCs w:val="24"/>
          <w:lang w:val="sv-SE"/>
        </w:rPr>
      </w:pPr>
      <w:r w:rsidRPr="00E27DF2">
        <w:rPr>
          <w:rFonts w:cs="Times New Roman"/>
          <w:szCs w:val="24"/>
          <w:lang w:val="sv-SE"/>
        </w:rPr>
        <w:t>Berdasarkan tabel 4.</w:t>
      </w:r>
      <w:r>
        <w:rPr>
          <w:rFonts w:cs="Times New Roman"/>
          <w:szCs w:val="24"/>
          <w:lang w:val="sv-SE"/>
        </w:rPr>
        <w:t>19</w:t>
      </w:r>
      <w:r w:rsidRPr="00E27DF2">
        <w:rPr>
          <w:rFonts w:cs="Times New Roman"/>
          <w:szCs w:val="24"/>
          <w:lang w:val="sv-SE"/>
        </w:rPr>
        <w:t xml:space="preserve"> indikator membuang sampah pada tempatnya, sebagian besar responden pada kedua kelompok membuang sampah ke tempat </w:t>
      </w:r>
      <w:r w:rsidRPr="00E27DF2">
        <w:rPr>
          <w:rFonts w:cs="Times New Roman"/>
          <w:szCs w:val="24"/>
          <w:lang w:val="sv-SE"/>
        </w:rPr>
        <w:lastRenderedPageBreak/>
        <w:t xml:space="preserve">sampah setiap hari. Pada kelompok anak penderita TB paru, sebanyak 42,5% responden membuang sampah ke tempat sampah setiap hari, sedangkan pada kelompok anak non TB paru sebesar 77,5%. </w:t>
      </w:r>
    </w:p>
    <w:p w14:paraId="712DAA8D" w14:textId="77777777" w:rsidR="00E83377" w:rsidRDefault="00E83377" w:rsidP="005D3244">
      <w:pPr>
        <w:spacing w:line="360" w:lineRule="auto"/>
        <w:ind w:left="567" w:hanging="567"/>
        <w:rPr>
          <w:rFonts w:cs="Times New Roman"/>
          <w:szCs w:val="24"/>
          <w:lang w:val="sv-SE"/>
        </w:rPr>
      </w:pPr>
      <w:r>
        <w:rPr>
          <w:rFonts w:cs="Times New Roman"/>
          <w:szCs w:val="24"/>
          <w:lang w:val="sv-SE"/>
        </w:rPr>
        <w:t xml:space="preserve">4.1.3 </w:t>
      </w:r>
      <w:r w:rsidRPr="0038634D">
        <w:rPr>
          <w:rFonts w:cs="Times New Roman"/>
          <w:szCs w:val="24"/>
          <w:lang w:val="sv-SE"/>
        </w:rPr>
        <w:t xml:space="preserve">Perbedaan Kesehatan lingkungan rumah anak penderita TB Paru dan anak non TB Paru </w:t>
      </w:r>
    </w:p>
    <w:p w14:paraId="7FF4EA3E" w14:textId="25FE204C" w:rsidR="00E83377" w:rsidRPr="00C4379A" w:rsidRDefault="004A75DD" w:rsidP="004A75DD">
      <w:pPr>
        <w:pStyle w:val="Caption"/>
        <w:keepNext/>
        <w:ind w:left="1134" w:hanging="1134"/>
        <w:jc w:val="both"/>
        <w:rPr>
          <w:i w:val="0"/>
          <w:iCs w:val="0"/>
          <w:color w:val="auto"/>
          <w:sz w:val="24"/>
          <w:szCs w:val="24"/>
          <w:lang w:val="sv-SE"/>
        </w:rPr>
      </w:pPr>
      <w:bookmarkStart w:id="302" w:name="_Toc219156212"/>
      <w:bookmarkStart w:id="303" w:name="_Toc219578689"/>
      <w:r w:rsidRPr="004A75DD">
        <w:rPr>
          <w:i w:val="0"/>
          <w:iCs w:val="0"/>
          <w:color w:val="auto"/>
          <w:sz w:val="24"/>
          <w:szCs w:val="24"/>
          <w:lang w:val="sv-SE"/>
        </w:rPr>
        <w:t>Table 4.</w:t>
      </w:r>
      <w:r w:rsidR="00665201" w:rsidRPr="00665201">
        <w:rPr>
          <w:i w:val="0"/>
          <w:iCs w:val="0"/>
          <w:color w:val="auto"/>
          <w:sz w:val="24"/>
          <w:szCs w:val="24"/>
          <w:lang w:val="sv-SE"/>
        </w:rPr>
        <w:t>20</w:t>
      </w:r>
      <w:r w:rsidRPr="00E60E93">
        <w:rPr>
          <w:i w:val="0"/>
          <w:iCs w:val="0"/>
          <w:color w:val="auto"/>
          <w:sz w:val="24"/>
          <w:szCs w:val="24"/>
          <w:lang w:val="sv-SE"/>
        </w:rPr>
        <w:t xml:space="preserve"> </w:t>
      </w:r>
      <w:r w:rsidRPr="004A75DD">
        <w:rPr>
          <w:i w:val="0"/>
          <w:iCs w:val="0"/>
          <w:color w:val="auto"/>
          <w:sz w:val="24"/>
          <w:szCs w:val="24"/>
          <w:lang w:val="sv-SE"/>
        </w:rPr>
        <w:t>Perbedaan Kesehatan lingkungan rumah anak penderita TB Paru dan anak non TB Paru di Wilayah Puskesmas Sukorambi (n=80)</w:t>
      </w:r>
      <w:bookmarkEnd w:id="302"/>
      <w:bookmarkEnd w:id="303"/>
    </w:p>
    <w:tbl>
      <w:tblPr>
        <w:tblStyle w:val="TableGrid"/>
        <w:tblW w:w="7997"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518"/>
        <w:gridCol w:w="1010"/>
        <w:gridCol w:w="1212"/>
        <w:gridCol w:w="1015"/>
        <w:gridCol w:w="883"/>
        <w:gridCol w:w="917"/>
        <w:gridCol w:w="1442"/>
      </w:tblGrid>
      <w:tr w:rsidR="00E83377" w:rsidRPr="009F015D" w14:paraId="031927E1" w14:textId="77777777" w:rsidTr="00146C81">
        <w:trPr>
          <w:trHeight w:val="837"/>
        </w:trPr>
        <w:tc>
          <w:tcPr>
            <w:tcW w:w="1518" w:type="dxa"/>
            <w:vMerge w:val="restart"/>
            <w:vAlign w:val="center"/>
          </w:tcPr>
          <w:p w14:paraId="71CB40E2"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Kesehatan Lingkunga  Rumah</w:t>
            </w:r>
          </w:p>
        </w:tc>
        <w:tc>
          <w:tcPr>
            <w:tcW w:w="2222" w:type="dxa"/>
            <w:gridSpan w:val="2"/>
            <w:vAlign w:val="center"/>
          </w:tcPr>
          <w:p w14:paraId="1D8521C1"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Status TB Paru</w:t>
            </w:r>
          </w:p>
        </w:tc>
        <w:tc>
          <w:tcPr>
            <w:tcW w:w="1015" w:type="dxa"/>
            <w:tcBorders>
              <w:bottom w:val="single" w:sz="4" w:space="0" w:color="auto"/>
            </w:tcBorders>
            <w:vAlign w:val="center"/>
          </w:tcPr>
          <w:p w14:paraId="176CA223"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Total</w:t>
            </w:r>
          </w:p>
        </w:tc>
        <w:tc>
          <w:tcPr>
            <w:tcW w:w="883" w:type="dxa"/>
            <w:tcBorders>
              <w:bottom w:val="single" w:sz="4" w:space="0" w:color="auto"/>
            </w:tcBorders>
            <w:vAlign w:val="center"/>
          </w:tcPr>
          <w:p w14:paraId="3D94D4F5" w14:textId="77777777" w:rsidR="00E83377" w:rsidRPr="009F015D" w:rsidRDefault="00146C81" w:rsidP="00146C81">
            <w:pPr>
              <w:spacing w:line="360" w:lineRule="auto"/>
              <w:jc w:val="center"/>
              <w:rPr>
                <w:rFonts w:cs="Times New Roman"/>
                <w:sz w:val="22"/>
                <w:lang w:val="sv-SE"/>
              </w:rPr>
            </w:pPr>
            <m:oMathPara>
              <m:oMath>
                <m:sSup>
                  <m:sSupPr>
                    <m:ctrlPr>
                      <w:rPr>
                        <w:rFonts w:ascii="Cambria Math" w:hAnsi="Cambria Math" w:cs="Times New Roman"/>
                        <w:i/>
                        <w:sz w:val="22"/>
                        <w:lang w:val="sv-SE"/>
                      </w:rPr>
                    </m:ctrlPr>
                  </m:sSupPr>
                  <m:e>
                    <m:r>
                      <w:rPr>
                        <w:rFonts w:ascii="Cambria Math" w:hAnsi="Cambria Math" w:cs="Times New Roman"/>
                        <w:sz w:val="22"/>
                        <w:lang w:val="sv-SE"/>
                      </w:rPr>
                      <m:t>X</m:t>
                    </m:r>
                  </m:e>
                  <m:sup>
                    <m:r>
                      <w:rPr>
                        <w:rFonts w:ascii="Cambria Math" w:hAnsi="Cambria Math" w:cs="Times New Roman"/>
                        <w:sz w:val="22"/>
                        <w:lang w:val="sv-SE"/>
                      </w:rPr>
                      <m:t>2</m:t>
                    </m:r>
                  </m:sup>
                </m:sSup>
              </m:oMath>
            </m:oMathPara>
          </w:p>
        </w:tc>
        <w:tc>
          <w:tcPr>
            <w:tcW w:w="917" w:type="dxa"/>
            <w:tcBorders>
              <w:bottom w:val="single" w:sz="4" w:space="0" w:color="auto"/>
            </w:tcBorders>
            <w:vAlign w:val="center"/>
          </w:tcPr>
          <w:p w14:paraId="11BA9658" w14:textId="77777777" w:rsidR="00E83377" w:rsidRPr="009F015D" w:rsidRDefault="00E83377" w:rsidP="00146C81">
            <w:pPr>
              <w:spacing w:line="360" w:lineRule="auto"/>
              <w:jc w:val="center"/>
              <w:rPr>
                <w:rFonts w:cs="Times New Roman"/>
                <w:i/>
                <w:iCs/>
                <w:sz w:val="22"/>
                <w:lang w:val="sv-SE"/>
              </w:rPr>
            </w:pPr>
            <w:r w:rsidRPr="009F015D">
              <w:rPr>
                <w:rFonts w:cs="Times New Roman"/>
                <w:i/>
                <w:iCs/>
                <w:sz w:val="22"/>
                <w:lang w:val="sv-SE"/>
              </w:rPr>
              <w:t>p-value</w:t>
            </w:r>
          </w:p>
        </w:tc>
        <w:tc>
          <w:tcPr>
            <w:tcW w:w="1442" w:type="dxa"/>
            <w:tcBorders>
              <w:bottom w:val="single" w:sz="4" w:space="0" w:color="auto"/>
            </w:tcBorders>
            <w:vAlign w:val="center"/>
          </w:tcPr>
          <w:p w14:paraId="3E26718E"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OR</w:t>
            </w:r>
          </w:p>
          <w:p w14:paraId="63DF2847"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(CI 95%)</w:t>
            </w:r>
          </w:p>
        </w:tc>
      </w:tr>
      <w:tr w:rsidR="00E83377" w:rsidRPr="009F015D" w14:paraId="201741FC" w14:textId="77777777" w:rsidTr="00146C81">
        <w:trPr>
          <w:trHeight w:val="278"/>
        </w:trPr>
        <w:tc>
          <w:tcPr>
            <w:tcW w:w="1518" w:type="dxa"/>
            <w:vMerge/>
            <w:tcBorders>
              <w:bottom w:val="single" w:sz="4" w:space="0" w:color="auto"/>
            </w:tcBorders>
            <w:vAlign w:val="center"/>
          </w:tcPr>
          <w:p w14:paraId="771B8E6B" w14:textId="77777777" w:rsidR="00E83377" w:rsidRPr="009F015D" w:rsidRDefault="00E83377" w:rsidP="00146C81">
            <w:pPr>
              <w:spacing w:line="360" w:lineRule="auto"/>
              <w:jc w:val="center"/>
              <w:rPr>
                <w:rFonts w:cs="Times New Roman"/>
                <w:sz w:val="22"/>
                <w:lang w:val="sv-SE"/>
              </w:rPr>
            </w:pPr>
          </w:p>
        </w:tc>
        <w:tc>
          <w:tcPr>
            <w:tcW w:w="1010" w:type="dxa"/>
            <w:tcBorders>
              <w:bottom w:val="single" w:sz="4" w:space="0" w:color="auto"/>
            </w:tcBorders>
            <w:vAlign w:val="center"/>
          </w:tcPr>
          <w:p w14:paraId="77339B1A"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Positif (TB)</w:t>
            </w:r>
          </w:p>
          <w:p w14:paraId="11D22B82"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f(%)</w:t>
            </w:r>
          </w:p>
        </w:tc>
        <w:tc>
          <w:tcPr>
            <w:tcW w:w="1211" w:type="dxa"/>
            <w:tcBorders>
              <w:bottom w:val="single" w:sz="4" w:space="0" w:color="auto"/>
            </w:tcBorders>
            <w:vAlign w:val="center"/>
          </w:tcPr>
          <w:p w14:paraId="46DBE5D4"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 xml:space="preserve">Negatif </w:t>
            </w:r>
          </w:p>
          <w:p w14:paraId="7D0CDA6B"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(Non TB)</w:t>
            </w:r>
          </w:p>
          <w:p w14:paraId="712423FE"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f(%)</w:t>
            </w:r>
          </w:p>
        </w:tc>
        <w:tc>
          <w:tcPr>
            <w:tcW w:w="1015" w:type="dxa"/>
            <w:tcBorders>
              <w:bottom w:val="single" w:sz="4" w:space="0" w:color="auto"/>
              <w:right w:val="nil"/>
            </w:tcBorders>
            <w:vAlign w:val="center"/>
          </w:tcPr>
          <w:p w14:paraId="1285C17C" w14:textId="77777777" w:rsidR="00E83377" w:rsidRPr="009F015D" w:rsidRDefault="00E83377" w:rsidP="00146C81">
            <w:pPr>
              <w:spacing w:line="360" w:lineRule="auto"/>
              <w:jc w:val="center"/>
              <w:rPr>
                <w:rFonts w:cs="Times New Roman"/>
                <w:sz w:val="22"/>
                <w:lang w:val="sv-SE"/>
              </w:rPr>
            </w:pPr>
          </w:p>
        </w:tc>
        <w:tc>
          <w:tcPr>
            <w:tcW w:w="883" w:type="dxa"/>
            <w:tcBorders>
              <w:left w:val="nil"/>
              <w:bottom w:val="single" w:sz="4" w:space="0" w:color="auto"/>
              <w:right w:val="nil"/>
            </w:tcBorders>
            <w:vAlign w:val="center"/>
          </w:tcPr>
          <w:p w14:paraId="305C6F6A" w14:textId="77777777" w:rsidR="00E83377" w:rsidRPr="009F015D" w:rsidRDefault="00E83377" w:rsidP="00146C81">
            <w:pPr>
              <w:spacing w:line="360" w:lineRule="auto"/>
              <w:jc w:val="center"/>
              <w:rPr>
                <w:rFonts w:cs="Times New Roman"/>
                <w:sz w:val="22"/>
                <w:lang w:val="sv-SE"/>
              </w:rPr>
            </w:pPr>
          </w:p>
        </w:tc>
        <w:tc>
          <w:tcPr>
            <w:tcW w:w="917" w:type="dxa"/>
            <w:tcBorders>
              <w:left w:val="nil"/>
              <w:bottom w:val="single" w:sz="4" w:space="0" w:color="auto"/>
              <w:right w:val="nil"/>
            </w:tcBorders>
            <w:vAlign w:val="center"/>
          </w:tcPr>
          <w:p w14:paraId="652B0647" w14:textId="77777777" w:rsidR="00E83377" w:rsidRPr="009F015D" w:rsidRDefault="00E83377" w:rsidP="00146C81">
            <w:pPr>
              <w:spacing w:line="360" w:lineRule="auto"/>
              <w:jc w:val="center"/>
              <w:rPr>
                <w:rFonts w:cs="Times New Roman"/>
                <w:sz w:val="22"/>
                <w:lang w:val="sv-SE"/>
              </w:rPr>
            </w:pPr>
          </w:p>
        </w:tc>
        <w:tc>
          <w:tcPr>
            <w:tcW w:w="1442" w:type="dxa"/>
            <w:tcBorders>
              <w:left w:val="nil"/>
              <w:bottom w:val="single" w:sz="4" w:space="0" w:color="auto"/>
              <w:right w:val="nil"/>
            </w:tcBorders>
            <w:vAlign w:val="center"/>
          </w:tcPr>
          <w:p w14:paraId="3E9CCAA7" w14:textId="77777777" w:rsidR="00E83377" w:rsidRPr="009F015D" w:rsidRDefault="00E83377" w:rsidP="00146C81">
            <w:pPr>
              <w:spacing w:line="360" w:lineRule="auto"/>
              <w:jc w:val="center"/>
              <w:rPr>
                <w:rFonts w:cs="Times New Roman"/>
                <w:sz w:val="22"/>
                <w:lang w:val="sv-SE"/>
              </w:rPr>
            </w:pPr>
          </w:p>
        </w:tc>
      </w:tr>
      <w:tr w:rsidR="00E83377" w:rsidRPr="009F015D" w14:paraId="615DF301" w14:textId="77777777" w:rsidTr="00146C81">
        <w:trPr>
          <w:trHeight w:val="278"/>
        </w:trPr>
        <w:tc>
          <w:tcPr>
            <w:tcW w:w="1518" w:type="dxa"/>
            <w:tcBorders>
              <w:bottom w:val="nil"/>
            </w:tcBorders>
            <w:vAlign w:val="center"/>
          </w:tcPr>
          <w:p w14:paraId="374B27CE"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Rumah sehat</w:t>
            </w:r>
          </w:p>
        </w:tc>
        <w:tc>
          <w:tcPr>
            <w:tcW w:w="1010" w:type="dxa"/>
            <w:tcBorders>
              <w:bottom w:val="nil"/>
            </w:tcBorders>
            <w:vAlign w:val="center"/>
          </w:tcPr>
          <w:p w14:paraId="5942D9B5"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4 (10,0%)</w:t>
            </w:r>
          </w:p>
        </w:tc>
        <w:tc>
          <w:tcPr>
            <w:tcW w:w="1211" w:type="dxa"/>
            <w:tcBorders>
              <w:bottom w:val="nil"/>
            </w:tcBorders>
            <w:vAlign w:val="center"/>
          </w:tcPr>
          <w:p w14:paraId="74A6E6B8"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24 (60,0%)</w:t>
            </w:r>
          </w:p>
        </w:tc>
        <w:tc>
          <w:tcPr>
            <w:tcW w:w="1015" w:type="dxa"/>
            <w:tcBorders>
              <w:bottom w:val="nil"/>
              <w:right w:val="nil"/>
            </w:tcBorders>
            <w:vAlign w:val="center"/>
          </w:tcPr>
          <w:p w14:paraId="41EE053F"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28 (35,0%)</w:t>
            </w:r>
          </w:p>
        </w:tc>
        <w:tc>
          <w:tcPr>
            <w:tcW w:w="883" w:type="dxa"/>
            <w:vMerge w:val="restart"/>
            <w:tcBorders>
              <w:left w:val="nil"/>
              <w:right w:val="nil"/>
            </w:tcBorders>
            <w:vAlign w:val="center"/>
          </w:tcPr>
          <w:p w14:paraId="634C2B02" w14:textId="77777777" w:rsidR="00E83377" w:rsidRPr="009F015D" w:rsidRDefault="00E83377" w:rsidP="00146C81">
            <w:pPr>
              <w:spacing w:line="360" w:lineRule="auto"/>
              <w:jc w:val="center"/>
              <w:rPr>
                <w:rFonts w:cs="Times New Roman"/>
                <w:sz w:val="22"/>
                <w:lang w:val="sv-SE"/>
              </w:rPr>
            </w:pPr>
          </w:p>
          <w:p w14:paraId="7C1AE5DB"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21,978</w:t>
            </w:r>
          </w:p>
          <w:p w14:paraId="2EF1059C" w14:textId="77777777" w:rsidR="00E83377" w:rsidRPr="009F015D" w:rsidRDefault="00E83377" w:rsidP="00146C81">
            <w:pPr>
              <w:spacing w:line="360" w:lineRule="auto"/>
              <w:jc w:val="center"/>
              <w:rPr>
                <w:rFonts w:cs="Times New Roman"/>
                <w:sz w:val="22"/>
                <w:lang w:val="sv-SE"/>
              </w:rPr>
            </w:pPr>
          </w:p>
        </w:tc>
        <w:tc>
          <w:tcPr>
            <w:tcW w:w="917" w:type="dxa"/>
            <w:vMerge w:val="restart"/>
            <w:tcBorders>
              <w:left w:val="nil"/>
              <w:right w:val="nil"/>
            </w:tcBorders>
            <w:vAlign w:val="center"/>
          </w:tcPr>
          <w:p w14:paraId="6F70FFAB"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0,0001</w:t>
            </w:r>
          </w:p>
        </w:tc>
        <w:tc>
          <w:tcPr>
            <w:tcW w:w="1442" w:type="dxa"/>
            <w:vMerge w:val="restart"/>
            <w:tcBorders>
              <w:left w:val="nil"/>
              <w:right w:val="nil"/>
            </w:tcBorders>
            <w:vAlign w:val="center"/>
          </w:tcPr>
          <w:p w14:paraId="5D0D46B2"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0,074 (0,022-0,249)</w:t>
            </w:r>
          </w:p>
        </w:tc>
      </w:tr>
      <w:tr w:rsidR="00E83377" w:rsidRPr="009F015D" w14:paraId="7B58D812" w14:textId="77777777" w:rsidTr="00146C81">
        <w:trPr>
          <w:trHeight w:val="693"/>
        </w:trPr>
        <w:tc>
          <w:tcPr>
            <w:tcW w:w="1518" w:type="dxa"/>
            <w:tcBorders>
              <w:top w:val="nil"/>
            </w:tcBorders>
            <w:vAlign w:val="center"/>
          </w:tcPr>
          <w:p w14:paraId="6C404D1F"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Rumah tidak sehat</w:t>
            </w:r>
          </w:p>
        </w:tc>
        <w:tc>
          <w:tcPr>
            <w:tcW w:w="1010" w:type="dxa"/>
            <w:tcBorders>
              <w:top w:val="nil"/>
            </w:tcBorders>
            <w:vAlign w:val="center"/>
          </w:tcPr>
          <w:p w14:paraId="79DB7D58"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36 (90,0%)</w:t>
            </w:r>
          </w:p>
        </w:tc>
        <w:tc>
          <w:tcPr>
            <w:tcW w:w="1211" w:type="dxa"/>
            <w:tcBorders>
              <w:top w:val="nil"/>
            </w:tcBorders>
            <w:vAlign w:val="center"/>
          </w:tcPr>
          <w:p w14:paraId="74648623"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16 (40,0%)</w:t>
            </w:r>
          </w:p>
        </w:tc>
        <w:tc>
          <w:tcPr>
            <w:tcW w:w="1015" w:type="dxa"/>
            <w:tcBorders>
              <w:top w:val="nil"/>
              <w:right w:val="nil"/>
            </w:tcBorders>
            <w:vAlign w:val="center"/>
          </w:tcPr>
          <w:p w14:paraId="4F7ADF94"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52 (65%)</w:t>
            </w:r>
          </w:p>
        </w:tc>
        <w:tc>
          <w:tcPr>
            <w:tcW w:w="883" w:type="dxa"/>
            <w:vMerge/>
            <w:tcBorders>
              <w:left w:val="nil"/>
              <w:right w:val="nil"/>
            </w:tcBorders>
          </w:tcPr>
          <w:p w14:paraId="37E01C24" w14:textId="77777777" w:rsidR="00E83377" w:rsidRPr="009F015D" w:rsidRDefault="00E83377" w:rsidP="00146C81">
            <w:pPr>
              <w:spacing w:line="360" w:lineRule="auto"/>
              <w:rPr>
                <w:rFonts w:cs="Times New Roman"/>
                <w:sz w:val="22"/>
                <w:lang w:val="sv-SE"/>
              </w:rPr>
            </w:pPr>
          </w:p>
        </w:tc>
        <w:tc>
          <w:tcPr>
            <w:tcW w:w="917" w:type="dxa"/>
            <w:vMerge/>
            <w:tcBorders>
              <w:left w:val="nil"/>
              <w:right w:val="nil"/>
            </w:tcBorders>
          </w:tcPr>
          <w:p w14:paraId="2BA44FB8" w14:textId="77777777" w:rsidR="00E83377" w:rsidRPr="009F015D" w:rsidRDefault="00E83377" w:rsidP="00146C81">
            <w:pPr>
              <w:spacing w:line="360" w:lineRule="auto"/>
              <w:rPr>
                <w:rFonts w:cs="Times New Roman"/>
                <w:sz w:val="22"/>
                <w:lang w:val="sv-SE"/>
              </w:rPr>
            </w:pPr>
          </w:p>
        </w:tc>
        <w:tc>
          <w:tcPr>
            <w:tcW w:w="1442" w:type="dxa"/>
            <w:vMerge/>
            <w:tcBorders>
              <w:left w:val="nil"/>
              <w:right w:val="nil"/>
            </w:tcBorders>
          </w:tcPr>
          <w:p w14:paraId="599319FD" w14:textId="77777777" w:rsidR="00E83377" w:rsidRPr="009F015D" w:rsidRDefault="00E83377" w:rsidP="00146C81">
            <w:pPr>
              <w:spacing w:line="360" w:lineRule="auto"/>
              <w:rPr>
                <w:rFonts w:cs="Times New Roman"/>
                <w:sz w:val="22"/>
                <w:lang w:val="sv-SE"/>
              </w:rPr>
            </w:pPr>
          </w:p>
        </w:tc>
      </w:tr>
      <w:tr w:rsidR="00E83377" w:rsidRPr="009F015D" w14:paraId="325DC126" w14:textId="77777777" w:rsidTr="00146C81">
        <w:trPr>
          <w:trHeight w:val="782"/>
        </w:trPr>
        <w:tc>
          <w:tcPr>
            <w:tcW w:w="1518" w:type="dxa"/>
            <w:vAlign w:val="center"/>
          </w:tcPr>
          <w:p w14:paraId="1A663097"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Total</w:t>
            </w:r>
          </w:p>
        </w:tc>
        <w:tc>
          <w:tcPr>
            <w:tcW w:w="1010" w:type="dxa"/>
            <w:vAlign w:val="center"/>
          </w:tcPr>
          <w:p w14:paraId="5D62C2AE"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40 (100%)</w:t>
            </w:r>
          </w:p>
        </w:tc>
        <w:tc>
          <w:tcPr>
            <w:tcW w:w="1211" w:type="dxa"/>
            <w:vAlign w:val="center"/>
          </w:tcPr>
          <w:p w14:paraId="30D38566"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40 (100%)</w:t>
            </w:r>
          </w:p>
        </w:tc>
        <w:tc>
          <w:tcPr>
            <w:tcW w:w="1015" w:type="dxa"/>
            <w:tcBorders>
              <w:right w:val="nil"/>
            </w:tcBorders>
            <w:vAlign w:val="center"/>
          </w:tcPr>
          <w:p w14:paraId="3DB15B05" w14:textId="77777777" w:rsidR="00E83377" w:rsidRPr="009F015D" w:rsidRDefault="00E83377" w:rsidP="00146C81">
            <w:pPr>
              <w:spacing w:line="360" w:lineRule="auto"/>
              <w:jc w:val="center"/>
              <w:rPr>
                <w:rFonts w:cs="Times New Roman"/>
                <w:sz w:val="22"/>
                <w:lang w:val="sv-SE"/>
              </w:rPr>
            </w:pPr>
            <w:r w:rsidRPr="009F015D">
              <w:rPr>
                <w:rFonts w:cs="Times New Roman"/>
                <w:sz w:val="22"/>
                <w:lang w:val="sv-SE"/>
              </w:rPr>
              <w:t>80 (100%)</w:t>
            </w:r>
          </w:p>
        </w:tc>
        <w:tc>
          <w:tcPr>
            <w:tcW w:w="883" w:type="dxa"/>
            <w:vMerge/>
            <w:tcBorders>
              <w:left w:val="nil"/>
              <w:right w:val="nil"/>
            </w:tcBorders>
          </w:tcPr>
          <w:p w14:paraId="57FD94CC" w14:textId="77777777" w:rsidR="00E83377" w:rsidRPr="009F015D" w:rsidRDefault="00E83377" w:rsidP="00146C81">
            <w:pPr>
              <w:spacing w:line="360" w:lineRule="auto"/>
              <w:rPr>
                <w:rFonts w:cs="Times New Roman"/>
                <w:sz w:val="22"/>
                <w:lang w:val="sv-SE"/>
              </w:rPr>
            </w:pPr>
          </w:p>
        </w:tc>
        <w:tc>
          <w:tcPr>
            <w:tcW w:w="917" w:type="dxa"/>
            <w:vMerge/>
            <w:tcBorders>
              <w:left w:val="nil"/>
              <w:right w:val="nil"/>
            </w:tcBorders>
          </w:tcPr>
          <w:p w14:paraId="364248FA" w14:textId="77777777" w:rsidR="00E83377" w:rsidRPr="009F015D" w:rsidRDefault="00E83377" w:rsidP="00146C81">
            <w:pPr>
              <w:spacing w:line="360" w:lineRule="auto"/>
              <w:rPr>
                <w:rFonts w:cs="Times New Roman"/>
                <w:sz w:val="22"/>
                <w:lang w:val="sv-SE"/>
              </w:rPr>
            </w:pPr>
          </w:p>
        </w:tc>
        <w:tc>
          <w:tcPr>
            <w:tcW w:w="1442" w:type="dxa"/>
            <w:vMerge/>
            <w:tcBorders>
              <w:left w:val="nil"/>
              <w:right w:val="nil"/>
            </w:tcBorders>
          </w:tcPr>
          <w:p w14:paraId="27F663C2" w14:textId="77777777" w:rsidR="00E83377" w:rsidRPr="009F015D" w:rsidRDefault="00E83377" w:rsidP="00146C81">
            <w:pPr>
              <w:spacing w:line="360" w:lineRule="auto"/>
              <w:rPr>
                <w:rFonts w:cs="Times New Roman"/>
                <w:sz w:val="22"/>
                <w:lang w:val="sv-SE"/>
              </w:rPr>
            </w:pPr>
          </w:p>
        </w:tc>
      </w:tr>
    </w:tbl>
    <w:p w14:paraId="408FD8DD" w14:textId="6DD96E1A" w:rsidR="00C4379A" w:rsidRPr="00291316" w:rsidRDefault="00E83377" w:rsidP="005C396A">
      <w:pPr>
        <w:spacing w:line="360" w:lineRule="auto"/>
        <w:ind w:firstLine="720"/>
        <w:rPr>
          <w:rFonts w:cs="Times New Roman"/>
          <w:szCs w:val="24"/>
        </w:rPr>
      </w:pPr>
      <w:r w:rsidRPr="00811E1F">
        <w:rPr>
          <w:rFonts w:cs="Times New Roman"/>
          <w:szCs w:val="24"/>
        </w:rPr>
        <w:t xml:space="preserve">Berdasarkan Tabel </w:t>
      </w:r>
      <w:r>
        <w:rPr>
          <w:rFonts w:cs="Times New Roman"/>
          <w:szCs w:val="24"/>
        </w:rPr>
        <w:t xml:space="preserve">4.20 </w:t>
      </w:r>
      <w:r w:rsidRPr="00811E1F">
        <w:rPr>
          <w:rFonts w:cs="Times New Roman"/>
          <w:szCs w:val="24"/>
        </w:rPr>
        <w:t xml:space="preserve">tentang perbedaan kesehatan lingkungan rumah anak penderita TB paru dan anak non TB paru di wilayah agrikultural, dari total 80 responden yang terdiri atas 40 anak penderita TB paru dan 40 anak non TB paru, sebagian besar anak penderita TB paru tinggal di rumah dengan kondisi tidak sehat, yaitu sebanyak 36 anak (90,0%), sedangkan 4 anak (10,0%) tinggal di rumah sehat. </w:t>
      </w:r>
      <w:r w:rsidRPr="00291316">
        <w:rPr>
          <w:rFonts w:cs="Times New Roman"/>
          <w:szCs w:val="24"/>
        </w:rPr>
        <w:t xml:space="preserve">Pada kelompok anak non TB paru, sebagian besar tinggal di rumah sehat sebanyak 24 anak (60,0%), sementara 16 anak (40,0%) tinggal di rumah tidak sehat. Secara keseluruhan, rumah dengan kondisi tidak sehat lebih banyak ditemukan, yaitu sebanyak 52 rumah (65,0%). Hasil analisis statistik menggunakan uji Chi-Square diperoleh nilai </w:t>
      </w:r>
      <w:r w:rsidRPr="0038634D">
        <w:rPr>
          <w:rFonts w:cs="Times New Roman"/>
          <w:szCs w:val="24"/>
        </w:rPr>
        <w:t>χ</w:t>
      </w:r>
      <w:r w:rsidRPr="00291316">
        <w:rPr>
          <w:rFonts w:cs="Times New Roman"/>
          <w:szCs w:val="24"/>
        </w:rPr>
        <w:t xml:space="preserve">² sebesar 21,978 dengan p-value sebesar 0,000 (p &lt; 0,05), yang menunjukkan adanya perbedaan yang bermakna antara kesehatan lingkungan rumah anak penderita TB paru dan anak non TB paru di wilayah agrikultural. Nilai Odds Ratio (OR) sebesar 0,074 dengan interval kepercayaan 95% (CI 0,022–0,249) </w:t>
      </w:r>
      <w:r w:rsidRPr="00291316">
        <w:rPr>
          <w:rFonts w:cs="Times New Roman"/>
          <w:szCs w:val="24"/>
        </w:rPr>
        <w:lastRenderedPageBreak/>
        <w:t xml:space="preserve">menunjukkan bahwa anak yang tinggal di rumah sehat memiliki peluang lebih kecil untuk menderita TB paru dibandingkan anak yang </w:t>
      </w:r>
      <w:proofErr w:type="spellStart"/>
      <w:r w:rsidRPr="00291316">
        <w:rPr>
          <w:rFonts w:cs="Times New Roman"/>
          <w:szCs w:val="24"/>
        </w:rPr>
        <w:t>tinggal</w:t>
      </w:r>
      <w:proofErr w:type="spellEnd"/>
      <w:r w:rsidRPr="00291316">
        <w:rPr>
          <w:rFonts w:cs="Times New Roman"/>
          <w:szCs w:val="24"/>
        </w:rPr>
        <w:t xml:space="preserve"> di </w:t>
      </w:r>
      <w:proofErr w:type="spellStart"/>
      <w:r w:rsidRPr="00291316">
        <w:rPr>
          <w:rFonts w:cs="Times New Roman"/>
          <w:szCs w:val="24"/>
        </w:rPr>
        <w:t>rumah</w:t>
      </w:r>
      <w:proofErr w:type="spellEnd"/>
      <w:r w:rsidRPr="00291316">
        <w:rPr>
          <w:rFonts w:cs="Times New Roman"/>
          <w:szCs w:val="24"/>
        </w:rPr>
        <w:t xml:space="preserve"> </w:t>
      </w:r>
      <w:proofErr w:type="spellStart"/>
      <w:r w:rsidRPr="00291316">
        <w:rPr>
          <w:rFonts w:cs="Times New Roman"/>
          <w:szCs w:val="24"/>
        </w:rPr>
        <w:t>tidak</w:t>
      </w:r>
      <w:proofErr w:type="spellEnd"/>
      <w:r w:rsidRPr="00291316">
        <w:rPr>
          <w:rFonts w:cs="Times New Roman"/>
          <w:szCs w:val="24"/>
        </w:rPr>
        <w:t xml:space="preserve"> </w:t>
      </w:r>
      <w:proofErr w:type="spellStart"/>
      <w:r w:rsidRPr="00291316">
        <w:rPr>
          <w:rFonts w:cs="Times New Roman"/>
          <w:szCs w:val="24"/>
        </w:rPr>
        <w:t>sehat</w:t>
      </w:r>
      <w:proofErr w:type="spellEnd"/>
      <w:r w:rsidRPr="00291316">
        <w:rPr>
          <w:rFonts w:cs="Times New Roman"/>
          <w:szCs w:val="24"/>
        </w:rPr>
        <w:t>.</w:t>
      </w:r>
    </w:p>
    <w:p w14:paraId="736E17B8" w14:textId="77777777" w:rsidR="00E83377" w:rsidRPr="00291316" w:rsidRDefault="00E83377" w:rsidP="00C4379A">
      <w:pPr>
        <w:pStyle w:val="Heading2"/>
        <w:rPr>
          <w:lang w:val="sv-SE"/>
        </w:rPr>
      </w:pPr>
      <w:bookmarkStart w:id="304" w:name="_Toc219155581"/>
      <w:bookmarkStart w:id="305" w:name="_Toc219578257"/>
      <w:bookmarkStart w:id="306" w:name="_Toc220023752"/>
      <w:r w:rsidRPr="00291316">
        <w:rPr>
          <w:lang w:val="sv-SE"/>
        </w:rPr>
        <w:t>4.2 Pembahasan Penelitian</w:t>
      </w:r>
      <w:bookmarkEnd w:id="304"/>
      <w:bookmarkEnd w:id="305"/>
      <w:bookmarkEnd w:id="306"/>
    </w:p>
    <w:p w14:paraId="6190DA90" w14:textId="77777777" w:rsidR="00E83377" w:rsidRPr="00291316" w:rsidRDefault="00E83377" w:rsidP="00C4379A">
      <w:pPr>
        <w:pStyle w:val="Heading3"/>
        <w:rPr>
          <w:lang w:val="sv-SE"/>
        </w:rPr>
      </w:pPr>
      <w:bookmarkStart w:id="307" w:name="_Toc219155582"/>
      <w:bookmarkStart w:id="308" w:name="_Toc219578258"/>
      <w:bookmarkStart w:id="309" w:name="_Toc220023753"/>
      <w:r w:rsidRPr="00291316">
        <w:rPr>
          <w:lang w:val="sv-SE"/>
        </w:rPr>
        <w:t>4.2.1 Gambaran Karakteristik Responden</w:t>
      </w:r>
      <w:bookmarkEnd w:id="307"/>
      <w:bookmarkEnd w:id="308"/>
      <w:bookmarkEnd w:id="309"/>
      <w:r w:rsidRPr="00291316">
        <w:rPr>
          <w:lang w:val="sv-SE"/>
        </w:rPr>
        <w:t xml:space="preserve"> </w:t>
      </w:r>
    </w:p>
    <w:p w14:paraId="0D1DB5BC" w14:textId="77777777" w:rsidR="00E83377" w:rsidRPr="00C4379A" w:rsidRDefault="00E83377" w:rsidP="00E83377">
      <w:pPr>
        <w:spacing w:line="360" w:lineRule="auto"/>
        <w:rPr>
          <w:rFonts w:cs="Times New Roman"/>
          <w:szCs w:val="24"/>
          <w:lang w:val="sv-SE"/>
        </w:rPr>
      </w:pPr>
      <w:r w:rsidRPr="00C4379A">
        <w:rPr>
          <w:rFonts w:cs="Times New Roman"/>
          <w:szCs w:val="24"/>
          <w:lang w:val="sv-SE"/>
        </w:rPr>
        <w:t>4.2.1.1 Karakteristik Responden Anak</w:t>
      </w:r>
    </w:p>
    <w:p w14:paraId="47D1A498" w14:textId="77777777" w:rsidR="00E83377" w:rsidRPr="009870E1" w:rsidRDefault="00E83377" w:rsidP="00E83377">
      <w:pPr>
        <w:pStyle w:val="ListParagraph"/>
        <w:numPr>
          <w:ilvl w:val="0"/>
          <w:numId w:val="28"/>
        </w:numPr>
        <w:spacing w:line="360" w:lineRule="auto"/>
        <w:rPr>
          <w:rFonts w:cs="Times New Roman"/>
          <w:szCs w:val="24"/>
          <w:lang w:val="sv-SE"/>
        </w:rPr>
      </w:pPr>
      <w:r w:rsidRPr="009870E1">
        <w:rPr>
          <w:rFonts w:cs="Times New Roman"/>
          <w:szCs w:val="24"/>
          <w:lang w:val="sv-SE"/>
        </w:rPr>
        <w:t>Jenis Kelamin</w:t>
      </w:r>
    </w:p>
    <w:p w14:paraId="50A43701" w14:textId="77777777" w:rsidR="00E83377" w:rsidRDefault="00E83377" w:rsidP="00E83377">
      <w:pPr>
        <w:pStyle w:val="ListParagraph"/>
        <w:spacing w:line="360" w:lineRule="auto"/>
        <w:ind w:firstLine="720"/>
        <w:rPr>
          <w:rFonts w:cs="Times New Roman"/>
          <w:szCs w:val="24"/>
          <w:lang w:val="sv-SE"/>
        </w:rPr>
      </w:pPr>
      <w:r w:rsidRPr="009870E1">
        <w:rPr>
          <w:rFonts w:cs="Times New Roman"/>
          <w:szCs w:val="24"/>
          <w:lang w:val="sv-SE"/>
        </w:rPr>
        <w:t xml:space="preserve">Hasil penelitian menunjukkan bahwa pada kelompok kasus (anak dengan TB Paru), proporsi anak berjenis kelamin laki-laki lebih besar, yaitu sebanyak 28 anak (70%), dibandingkan dengan anak berjenis kelamin perempuan sebanyak 12 anak (30%), sedangkan pada kelompok kontrol (anak Non TB Paru) didominasi oleh anak perempuan sebanyak 23 anak (57,5%), dan anak laki-laki berjumlah 17 anak (42,5%). Hal tersebut terjadi karena adanya </w:t>
      </w:r>
      <w:r w:rsidRPr="009870E1">
        <w:rPr>
          <w:rFonts w:cs="Times New Roman"/>
          <w:i/>
          <w:iCs/>
          <w:szCs w:val="24"/>
          <w:lang w:val="sv-SE"/>
        </w:rPr>
        <w:t>sexual dimorphism</w:t>
      </w:r>
      <w:r w:rsidRPr="009870E1">
        <w:rPr>
          <w:rFonts w:cs="Times New Roman"/>
          <w:szCs w:val="24"/>
          <w:lang w:val="sv-SE"/>
        </w:rPr>
        <w:t xml:space="preserve"> dalam respons imun dan kejadian TB, di mana laki-laki menunjukkan angka kejadian TB lebih tinggi daripada perempuan, yang dipengaruhi oleh perbedaan biologis seperti kromosom seks dan respon imun </w:t>
      </w:r>
      <w:r w:rsidRPr="009870E1">
        <w:rPr>
          <w:rFonts w:cs="Times New Roman"/>
          <w:szCs w:val="24"/>
          <w:lang w:val="sv-SE"/>
        </w:rPr>
        <w:fldChar w:fldCharType="begin" w:fldLock="1"/>
      </w:r>
      <w:r w:rsidRPr="009870E1">
        <w:rPr>
          <w:rFonts w:cs="Times New Roman"/>
          <w:szCs w:val="24"/>
          <w:lang w:val="sv-SE"/>
        </w:rPr>
        <w:instrText>ADDIN CSL_CITATION {"citationItems":[{"id":"ITEM-1","itemData":{"DOI":"10.1038/s41598-024-66946-6","ISBN":"0123456789","ISSN":"2045-2322","author":[{"dropping-particle":"","family":"Krishnan","given":"Preethi","non-dropping-particle":"","parse-names":false,"suffix":""},{"dropping-particle":"","family":"Bobak","given":"Carly A","non-dropping-particle":"","parse-names":false,"suffix":""},{"dropping-particle":"","family":"Hill","given":"Jane E","non-dropping-particle":"","parse-names":false,"suffix":""}],"container-title":"Scientific Reports","id":"ITEM-1","issue":"0123456789","issued":{"date-parts":[["2024"]]},"page":"1-12","publisher":"Nature Publishing Group UK","title":"Sex ‑ specific blood ‑ derived RNA biomarkers for childhood tuberculosis","type":"article-journal"},"uris":["http://www.mendeley.com/documents/?uuid=80c35416-4894-4e54-99f6-dac2fd2cca94"]}],"mendeley":{"formattedCitation":"(Krishnan et al., 2024)","plainTextFormattedCitation":"(Krishnan et al., 2024)","previouslyFormattedCitation":"(Krishnan et al., 2024)"},"properties":{"noteIndex":0},"schema":"https://github.com/citation-style-language/schema/raw/master/csl-citation.json"}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(Krishnan et al., 2024)</w:t>
      </w:r>
      <w:r w:rsidRPr="009870E1">
        <w:rPr>
          <w:rFonts w:cs="Times New Roman"/>
          <w:szCs w:val="24"/>
          <w:lang w:val="sv-SE"/>
        </w:rPr>
        <w:fldChar w:fldCharType="end"/>
      </w:r>
      <w:r w:rsidRPr="009870E1">
        <w:rPr>
          <w:rFonts w:cs="Times New Roman"/>
          <w:szCs w:val="24"/>
          <w:lang w:val="sv-SE"/>
        </w:rPr>
        <w:t xml:space="preserve">. Hasil penelitian ini sejalan dengan penelitian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{"citationItems":[{"id":"ITEM-1","itemData":{"author":[{"dropping-particle":"","family":"Fitria","given":"Putri Ananda","non-dropping-particle":"","parse-names":false,"suffix":""},{"dropping-particle":"","family":"Rita","given":"Erni","non-dropping-particle":"","parse-names":false,"suffix":""},{"dropping-particle":"","family":"Ilmu","given":"Fakultas","non-dropping-particle":"","parse-names":false,"suffix":""},{"dropping-particle":"","family":"Universitas","given":"Keperawatan","non-dropping-particle":"","parse-names":false,"suffix":""},{"dropping-particle":"","family":"Jakarta","given":"Muhammadiyah","non-dropping-particle":"","parse-names":false,"suffix":""}],"id":"ITEM-1","issue":"2","issued":{"date-parts":[["2021"]]},"title":"Indonesian Journal of Nursing Sciences and Practices","type":"article-journal"},"uris":["http://www.mendeley.com/documents/?uuid=86550968-c38f-4c4c-b115-9b3b48e95683"]}],"mendeley":{"formattedCitation":"(Fitria et al., 2021)","manualFormatting":"Fitria et al (2021)","plainTextFormattedCitation":"(Fitria et al., 2021)","previouslyFormattedCitation":"(Fitria et al., 2021)"},"properties":{"noteIndex":0},"schema":"https://github.com/citation-style-language/schema/raw/master/csl-citation.json"}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Fitria et al (2021)</w:t>
      </w:r>
      <w:r w:rsidRPr="009870E1">
        <w:rPr>
          <w:rFonts w:cs="Times New Roman"/>
          <w:szCs w:val="24"/>
          <w:lang w:val="sv-SE"/>
        </w:rPr>
        <w:fldChar w:fldCharType="end"/>
      </w:r>
      <w:r w:rsidRPr="009870E1">
        <w:rPr>
          <w:rFonts w:cs="Times New Roman"/>
          <w:szCs w:val="24"/>
          <w:lang w:val="sv-SE"/>
        </w:rPr>
        <w:t xml:space="preserve"> yang menunjukkan bahwa pada kelompok anak penderita TB Paru, proporsi laki-laki lebih tinggi, yaitu 20 anak (66,7%), dibandingkan perempuan sebanyak 11 anak (34,4%). </w:t>
      </w:r>
    </w:p>
    <w:p w14:paraId="319E163B" w14:textId="577F4A5F" w:rsidR="00C4379A" w:rsidRPr="00D2541A" w:rsidRDefault="00E83377" w:rsidP="00D2541A">
      <w:pPr>
        <w:pStyle w:val="ListParagraph"/>
        <w:spacing w:line="360" w:lineRule="auto"/>
        <w:ind w:firstLine="720"/>
        <w:rPr>
          <w:rFonts w:cs="Times New Roman"/>
          <w:szCs w:val="24"/>
          <w:lang w:val="sv-SE"/>
        </w:rPr>
      </w:pPr>
      <w:r w:rsidRPr="009870E1">
        <w:rPr>
          <w:rFonts w:cs="Times New Roman"/>
          <w:szCs w:val="24"/>
          <w:lang w:val="sv-SE"/>
        </w:rPr>
        <w:t xml:space="preserve">Sementara itu, pada kelompok anak yang tidak terdiagnosis TB Paru, sebagian besar berjenis kelamin perempuan sebanyak 21 responden (65,6%), sedangkan laki-laki berjumlah 10 responden (33,3%). Penelitian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{"citationItems":[{"id":"ITEM-1","itemData":{"author":[{"dropping-particle":"","family":"Kencana","given":"Ratu Manik","non-dropping-particle":"","parse-names":false,"suffix":""}],"id":"ITEM-1","issue":"1","issued":{"date-parts":[["2020"]]},"page":"12-18","title":"Gambaran Karakteristik Anak dengan Tuberkulosis di Puskesmas Pamulang Tangerang Selatan","type":"article-journal","volume":"1"},"uris":["http://www.mendeley.com/documents/?uuid=be8ce89c-dd97-468a-a8f0-a8bd906f801a"]}],"mendeley":{"formattedCitation":"(Kencana, 2020)","manualFormatting":"Farsida &amp; Kencana, (2020)","plainTextFormattedCitation":"(Kencana, 2020)","previouslyFormattedCitation":"(Kencana, 2020)"},"properties":{"noteIndex":0},"schema":"https://github.com/citation-style-language/schema/raw/master/csl-citation.json"}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Farsida &amp; Kencana, (2020)</w:t>
      </w:r>
      <w:r w:rsidRPr="009870E1">
        <w:rPr>
          <w:rFonts w:cs="Times New Roman"/>
          <w:szCs w:val="24"/>
          <w:lang w:val="sv-SE"/>
        </w:rPr>
        <w:fldChar w:fldCharType="end"/>
      </w:r>
      <w:r w:rsidRPr="009870E1">
        <w:rPr>
          <w:rFonts w:cs="Times New Roman"/>
          <w:szCs w:val="24"/>
          <w:lang w:val="sv-SE"/>
        </w:rPr>
        <w:t xml:space="preserve"> juga menunjukkan bahwa dari total 22 responden, proporsi anak laki-laki dengan TB Paru lebih besar, yaitu 12 anak (54,5%), dibandingkan anak perempuan sebanyak 10 anak (45,5%). Hal tersebut dapat dikaitkan dengan kurangnya kepatuhan minum obat dan perilaku sosial anak laki-laki yang cenderung lebih aktif dan energik di dalam maupun di luar rumah, sehingga mampu meningkatkan peluang pajanan atau kontak pada agen yang terinfeksi Mycobcterium Tuberculosis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Usia","given":"Paru","non-dropping-particle":"","parse-names":false,"suffix":""},{"dropping-particle":"","family":"Tahun","given":"Bulan","non-dropping-particle":"","parse-names":false,"suffix":""},{"dropping-particle":"","family":"Wilayah","given":"D I","non-dropping-particle":"","parse-names":false,"suffix":""},{"dropping-particle":"","family":"Puskesmas","given":"Kerja","non-dropping-particle":"","parse-names":false,"suffix":""}],"id":"ITEM-1","issue":"4","issued":{"date-parts":[["2025"]]},"page":"895-904","title":"yang parah seperti meningitis TB atau penyakit TB milier . Kasus TB paru anak di dunia dengan sampling adalah yaitu pengambilan sampel dengan menggunakan kriteria sesuai tujuan","type":"article-journal","volume":"5"},"uris":["http://www.mendeley.com/documents/?uuid=2df87c5b-f63a-4640-8cd2-fafc664073e6"]}],"mendeley":{"formattedCitation":"(Usia et al., 2025)","manualFormatting":"(Nisaa &amp; Rosyadi et al., 2025)","plainTextFormattedCitation":"(Usia et al., 2025)","previouslyFormattedCitation":"(Usia et al., 2025)"},"properties":{"noteIndex":0},"schema":"https://github.com/citation-style-language/schema/raw/master/csl-citation.json"}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(Nisaa &amp; Rosyadi et al., 2025)</w:t>
      </w:r>
      <w:r w:rsidRPr="009870E1">
        <w:rPr>
          <w:rFonts w:cs="Times New Roman"/>
          <w:szCs w:val="24"/>
          <w:lang w:val="sv-SE"/>
        </w:rPr>
        <w:fldChar w:fldCharType="end"/>
      </w:r>
      <w:r w:rsidRPr="009870E1">
        <w:rPr>
          <w:rFonts w:cs="Times New Roman"/>
          <w:szCs w:val="24"/>
          <w:lang w:val="sv-SE"/>
        </w:rPr>
        <w:t xml:space="preserve">. </w:t>
      </w:r>
    </w:p>
    <w:p w14:paraId="77F32229" w14:textId="77777777" w:rsidR="00E83377" w:rsidRPr="009870E1" w:rsidRDefault="00E83377" w:rsidP="00E83377">
      <w:pPr>
        <w:pStyle w:val="ListParagraph"/>
        <w:numPr>
          <w:ilvl w:val="0"/>
          <w:numId w:val="28"/>
        </w:numPr>
        <w:spacing w:line="360" w:lineRule="auto"/>
        <w:rPr>
          <w:rFonts w:cs="Times New Roman"/>
          <w:szCs w:val="24"/>
          <w:lang w:val="sv-SE"/>
        </w:rPr>
      </w:pPr>
      <w:r w:rsidRPr="009870E1">
        <w:rPr>
          <w:rFonts w:cs="Times New Roman"/>
          <w:szCs w:val="24"/>
          <w:lang w:val="sv-SE"/>
        </w:rPr>
        <w:lastRenderedPageBreak/>
        <w:t>Usia</w:t>
      </w:r>
    </w:p>
    <w:p w14:paraId="457288B0" w14:textId="77777777" w:rsidR="00E83377" w:rsidRDefault="00E83377" w:rsidP="00E83377">
      <w:pPr>
        <w:pStyle w:val="ListParagraph"/>
        <w:spacing w:line="360" w:lineRule="auto"/>
        <w:ind w:firstLine="720"/>
        <w:rPr>
          <w:rFonts w:cs="Times New Roman"/>
          <w:szCs w:val="24"/>
          <w:lang w:val="sv-SE"/>
        </w:rPr>
      </w:pPr>
      <w:r w:rsidRPr="009870E1">
        <w:rPr>
          <w:rFonts w:cs="Times New Roman"/>
          <w:szCs w:val="24"/>
          <w:lang w:val="sv-SE"/>
        </w:rPr>
        <w:t xml:space="preserve">Hasil penelitian menunjukkan bahwa pada kelompok kasus (anak dengan TB Paru), sebagian besar responden berada pada kelompok usia balita, terutama usia 48–60 bulan sebanyak 19 anak (47,5%), diikuti usia 36–47 bulan sebanyak 14 anak (35%) dan usia 24–35 bulan sebanyak 7 anak (17,5%), sedangkan pada kelompok usia bayi (0–11 bulan) dan baduta (12–23 bulan) tidak ditemukan kasus. Sementara itu, pada kelompok kontrol (anak Non TB Paru), proporsi responden terbanyak terdapat pada usia 24–35 bulan sebanyak 15 anak (37,5%), diikuti usia 36–47 bulan sebanyak 12 anak (30%) dan usia 48–60 bulan sebanyak 8 anak (20%), sedangkan pada usia bayi (0–11 bulan) dan baduta (12–23 bulan jumlahnya relatif sedikit. Usia menjadi salah satu faktor yang mempengaruhi terjadinya TB Paru, karena sistem kekebalan tubuh anak belum terbentuk sempurna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{"citationItems":[{"id":"ITEM-1","itemData":{"author":[{"dropping-particle":"","family":"Kencana","given":"Ratu Manik","non-dropping-particle":"","parse-names":false,"suffix":""}],"id":"ITEM-1","issue":"1","issued":{"date-parts":[["2020"]]},"page":"12-18","title":"Gambaran Karakteristik Anak dengan Tuberkulosis di Puskesmas Pamulang Tangerang Selatan","type":"article-journal","volume":"1"},"uris":["http://www.mendeley.com/documents/?uuid=be8ce89c-dd97-468a-a8f0-a8bd906f801a"]}],"mendeley":{"formattedCitation":"(Kencana, 2020)","plainTextFormattedCitation":"(Kencana, 2020)","previouslyFormattedCitation":"(Kencana, 2020)"},"properties":{"noteIndex":0},"schema":"https://github.com/citation-style-language/schema/raw/master/csl-citation.json"}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(Kencana, 2020)</w:t>
      </w:r>
      <w:r w:rsidRPr="009870E1">
        <w:rPr>
          <w:rFonts w:cs="Times New Roman"/>
          <w:szCs w:val="24"/>
          <w:lang w:val="sv-SE"/>
        </w:rPr>
        <w:fldChar w:fldCharType="end"/>
      </w:r>
      <w:r w:rsidRPr="009870E1">
        <w:rPr>
          <w:rFonts w:cs="Times New Roman"/>
          <w:szCs w:val="24"/>
          <w:lang w:val="sv-SE"/>
        </w:rPr>
        <w:t xml:space="preserve">. Namun pada penelitian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Usia","given":"Paru","non-dropping-particle":"","parse-names":false,"suffix":""},{"dropping-particle":"","family":"Tahun","given":"Bulan","non-dropping-particle":"","parse-names":false,"suffix":""},{"dropping-particle":"","family":"Wilayah","given":"D I","non-dropping-particle":"","parse-names":false,"suffix":""},{"dropping-particle":"","family":"Puskesmas","given":"Kerja","non-dropping-particle":"","parse-names":false,"suffix":""}],"id":"ITEM-1","issue":"4","issued":{"date-parts":[["2025"]]},"page":"895-904","title":"yang parah seperti meningitis TB atau penyakit TB milier . Kasus TB paru anak di dunia dengan sampling adalah yaitu pengambilan sampel dengan menggunakan kriteria sesuai tujuan","type":"article-journal","volume":"5"},"uris":["http://www.mendeley.com/documents/?uuid=2df87c5b-f63a-4640-8cd2-fafc664073e6"]}],"mendeley":{"formattedCitation":"(Usia et al., 2025)","manualFormatting":"Nisaa &amp; Rosyadi (2025)","plainTextFormattedCitation":"(Usia et al., 2025)","previouslyFormattedCitation":"(Usia et al., 2025)"},"properties":{"noteIndex":0},"schema":"https://github.com/citation-style-language/schema/raw/master/csl-citation.json"}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Nisaa &amp; Rosyadi (2025)</w:t>
      </w:r>
      <w:r w:rsidRPr="009870E1">
        <w:rPr>
          <w:rFonts w:cs="Times New Roman"/>
          <w:szCs w:val="24"/>
          <w:lang w:val="sv-SE"/>
        </w:rPr>
        <w:fldChar w:fldCharType="end"/>
      </w:r>
      <w:r w:rsidRPr="009870E1">
        <w:rPr>
          <w:rFonts w:cs="Times New Roman"/>
          <w:szCs w:val="24"/>
          <w:lang w:val="sv-SE"/>
        </w:rPr>
        <w:t xml:space="preserve"> menyatakan anak dengan TB Paru kelompok usia 12–&lt;24 bulan merupakan kelompok terbanyak, yaitu sebanyak 15 anak (48,4%). Selanjutnya, kelompok usia 24–&lt;36 bulan berjumlah 6 anak (19,4%), diikuti kelompok usia 0–&lt;12 bulan sebanyak 4 anak (12,9%). Pada kelompok usia yang lebih tinggi, anak dengan TB Paru usia 36–&lt;48 bulan tercatat sebanyak 3 anak (9,7%), usia 60–&lt;72 bulan sebanyak 2 anak (6,5%), dan kelompok usia 48–&lt;60 bulan merupakan yang paling sedikit, yaitu 1 anak (3,2%). </w:t>
      </w:r>
    </w:p>
    <w:p w14:paraId="55F2A346" w14:textId="5B808999" w:rsidR="00E83377" w:rsidRDefault="00E83377" w:rsidP="00E83377">
      <w:pPr>
        <w:pStyle w:val="ListParagraph"/>
        <w:spacing w:line="360" w:lineRule="auto"/>
        <w:ind w:firstLine="720"/>
        <w:rPr>
          <w:rFonts w:cs="Times New Roman"/>
          <w:szCs w:val="24"/>
        </w:rPr>
      </w:pPr>
      <w:r w:rsidRPr="00204589">
        <w:rPr>
          <w:rFonts w:cs="Times New Roman"/>
          <w:szCs w:val="24"/>
        </w:rPr>
        <w:t xml:space="preserve">Penelitian </w:t>
      </w:r>
      <w:r w:rsidRPr="009870E1">
        <w:rPr>
          <w:rFonts w:cs="Times New Roman"/>
          <w:szCs w:val="24"/>
          <w:lang w:val="sv-SE"/>
        </w:rPr>
        <w:fldChar w:fldCharType="begin" w:fldLock="1"/>
      </w:r>
      <w:r w:rsidRPr="00204589">
        <w:rPr>
          <w:rFonts w:cs="Times New Roman"/>
          <w:szCs w:val="24"/>
        </w:rPr>
        <w:instrText>ADDIN CSL_CITATION {"citationItems":[{"id":"ITEM-1","itemData":{"DOI":"10.1093/cid/ciaf284","ISSN":"1058-4838","abstract":"DOI: 10.1093/cid/ciaf284; Clinical Infectious Diseases, 81, 5, 2025-05-29.; Abstract:  Background: Young children have a high risk of developing tuberculosis (TB) disease following infection with Mycobacterium tuberculosis in the absence of preventive treatment. Infection prevalence and risk factors for infection impact delivery of prevention strategies. We aimed to determine the prevalence of infection in child household contacts aged &lt;5 years exposed to adults with confirmed pulmonary multidrug-resistant (MDR)-TB and to determine risk factors for infection. Methods: TB-CHAMP was a trial of MDR-TB prevention that recruited children younger than age 5 years, regardless of M. tuberculosis infection status. All children enrolled had an interferon-gamma release assay (IGRA) at baseline. We described M. tuberculosis infection prevalence, developed directed acyclic graphs to clarify causal relationships, and used modified Poisson regression models to assess the relationship between risk f","author":[{"dropping-particle":"","family":"Purchase","given":"Susan E","non-dropping-particle":"","parse-names":false,"suffix":""},{"dropping-particle":"","family":"Brigden","given":"Joanna","non-dropping-particle":"","parse-names":false,"suffix":""},{"dropping-particle":"","family":"Seddon","given":"James A","non-dropping-particle":"","parse-names":false,"suffix":""},{"dropping-particle":"","family":"Martinson","given":"Neil A","non-dropping-particle":"","parse-names":false,"suffix":""},{"dropping-particle":"","family":"Fairlie","given":"Lee","non-dropping-particle":"","parse-names":false,"suffix":""},{"dropping-particle":"","family":"Staples","given":"Suzanne","non-dropping-particle":"","parse-names":false,"suffix":""},{"dropping-particle":"","family":"Wilkinson","given":"Thomas","non-dropping-particle":"","parse-names":false,"suffix":""},{"dropping-particle":"","family":"Duong","given":"Trinh","non-dropping-particle":"","parse-names":false,"suffix":""},{"dropping-particle":"","family":"Schaaf","given":"H Simon","non-dropping-particle":"","parse-names":false,"suffix":""},{"dropping-particle":"","family":"Hesseling","given":"Anneke C","non-dropping-particle":"","parse-names":false,"suffix":""}],"container-title":"Clinical Infectious Diseases","id":"ITEM-1","issue":"5","issued":{"date-parts":[["2025"]]},"page":"401-409","publisher":"Oxford University Press","title":"Risk of Tuberculosis Infection in Young Children Exposed to Multidrug-resistant Tuberculosis in the TB-CHAMP Multi-site Randomized Controlled Trial","type":"article-journal","volume":"81"},"uris":["http://www.mendeley.com/documents/?uuid=45869979-ea82-443e-bb9a-dc680b26a9aa"]}],"mendeley":{"formattedCitation":"(Purchase et al., 2025)","manualFormatting":"Purchase et al (2025)","plainTextFormattedCitation":"(Purchase et al., 2025)","previouslyFormattedCitation":"(Purchase et al., 2025)"},"properties":{"noteIndex":0},"schema":"https://github.com/citation-style-language/schema/raw/master/csl-citation.json"}</w:instrText>
      </w:r>
      <w:r w:rsidRPr="009870E1">
        <w:rPr>
          <w:rFonts w:cs="Times New Roman"/>
          <w:szCs w:val="24"/>
          <w:lang w:val="sv-SE"/>
        </w:rPr>
        <w:fldChar w:fldCharType="separate"/>
      </w:r>
      <w:r w:rsidRPr="00204589">
        <w:rPr>
          <w:rFonts w:cs="Times New Roman"/>
          <w:noProof/>
          <w:szCs w:val="24"/>
        </w:rPr>
        <w:t>Purchase et al (2025)</w:t>
      </w:r>
      <w:r w:rsidRPr="009870E1">
        <w:rPr>
          <w:rFonts w:cs="Times New Roman"/>
          <w:szCs w:val="24"/>
          <w:lang w:val="sv-SE"/>
        </w:rPr>
        <w:fldChar w:fldCharType="end"/>
      </w:r>
      <w:r w:rsidRPr="00204589">
        <w:rPr>
          <w:rFonts w:cs="Times New Roman"/>
          <w:szCs w:val="24"/>
        </w:rPr>
        <w:t xml:space="preserve"> mendukung hasil penelitian ini yang menunjukkan bahwa TB Paru pada anak lebih banyak ditemukan pada kelompok usia balita. </w:t>
      </w:r>
      <w:r w:rsidRPr="00E83377">
        <w:rPr>
          <w:rFonts w:cs="Times New Roman"/>
          <w:szCs w:val="24"/>
        </w:rPr>
        <w:t xml:space="preserve">Hal tersebut disebabkan oleh sistem kekebalan tubuh pada usia balita yang belum berkembang secara optimal, sehingga anak lebih rentan terhadap infeksi dan progresi penyakit TB aktif. Meskipun perbedaan distribusi usia antar kelompok tidak selalu menunjukkan signifikansi secara statistik, namun secara klinis usia balita tetap merupakan fase yang memiliki kerentanan tinggi terhadap kejadian TB Paru pada </w:t>
      </w:r>
      <w:proofErr w:type="spellStart"/>
      <w:r w:rsidRPr="00E83377">
        <w:rPr>
          <w:rFonts w:cs="Times New Roman"/>
          <w:szCs w:val="24"/>
        </w:rPr>
        <w:t>anak</w:t>
      </w:r>
      <w:proofErr w:type="spellEnd"/>
      <w:r w:rsidRPr="00D2541A">
        <w:rPr>
          <w:rFonts w:cs="Times New Roman"/>
          <w:szCs w:val="24"/>
        </w:rPr>
        <w:t>.</w:t>
      </w:r>
    </w:p>
    <w:p w14:paraId="3E96904A" w14:textId="77777777" w:rsidR="00D2541A" w:rsidRDefault="00D2541A" w:rsidP="00E83377">
      <w:pPr>
        <w:pStyle w:val="ListParagraph"/>
        <w:spacing w:line="360" w:lineRule="auto"/>
        <w:ind w:firstLine="720"/>
        <w:rPr>
          <w:rFonts w:cs="Times New Roman"/>
          <w:szCs w:val="24"/>
        </w:rPr>
      </w:pPr>
    </w:p>
    <w:p w14:paraId="3C9A4F89" w14:textId="77777777" w:rsidR="00D2541A" w:rsidRPr="00D2541A" w:rsidRDefault="00D2541A" w:rsidP="00E83377">
      <w:pPr>
        <w:pStyle w:val="ListParagraph"/>
        <w:spacing w:line="360" w:lineRule="auto"/>
        <w:ind w:firstLine="720"/>
        <w:rPr>
          <w:rFonts w:cs="Times New Roman"/>
          <w:szCs w:val="24"/>
        </w:rPr>
      </w:pPr>
    </w:p>
    <w:p w14:paraId="586E9E61" w14:textId="77777777" w:rsidR="00E83377" w:rsidRPr="00C4379A" w:rsidRDefault="00E83377" w:rsidP="00E83377">
      <w:pPr>
        <w:spacing w:line="360" w:lineRule="auto"/>
        <w:rPr>
          <w:rFonts w:cs="Times New Roman"/>
          <w:szCs w:val="24"/>
          <w:lang w:val="sv-SE"/>
        </w:rPr>
      </w:pPr>
      <w:r w:rsidRPr="00C4379A">
        <w:rPr>
          <w:rFonts w:cs="Times New Roman"/>
          <w:szCs w:val="24"/>
          <w:lang w:val="sv-SE"/>
        </w:rPr>
        <w:lastRenderedPageBreak/>
        <w:t>4.2.1.2 Karakteristik Responden Orang Tua</w:t>
      </w:r>
    </w:p>
    <w:p w14:paraId="26BEC2EF" w14:textId="77777777" w:rsidR="00E83377" w:rsidRPr="009870E1" w:rsidRDefault="00E83377" w:rsidP="00E83377">
      <w:pPr>
        <w:pStyle w:val="ListParagraph"/>
        <w:numPr>
          <w:ilvl w:val="0"/>
          <w:numId w:val="29"/>
        </w:numPr>
        <w:spacing w:line="360" w:lineRule="auto"/>
        <w:rPr>
          <w:rFonts w:cs="Times New Roman"/>
          <w:szCs w:val="24"/>
          <w:lang w:val="sv-SE"/>
        </w:rPr>
      </w:pPr>
      <w:r w:rsidRPr="009870E1">
        <w:rPr>
          <w:rFonts w:cs="Times New Roman"/>
          <w:szCs w:val="24"/>
          <w:lang w:val="sv-SE"/>
        </w:rPr>
        <w:t>Pendidikan Terakhir</w:t>
      </w:r>
    </w:p>
    <w:p w14:paraId="152A6560" w14:textId="77777777" w:rsidR="001D211F" w:rsidRDefault="00E83377" w:rsidP="00E83377">
      <w:pPr>
        <w:pStyle w:val="ListParagraph"/>
        <w:spacing w:line="360" w:lineRule="auto"/>
        <w:ind w:firstLine="720"/>
        <w:rPr>
          <w:rFonts w:cs="Times New Roman"/>
          <w:szCs w:val="24"/>
          <w:lang w:val="sv-SE"/>
        </w:rPr>
      </w:pPr>
      <w:r w:rsidRPr="009870E1">
        <w:rPr>
          <w:rFonts w:cs="Times New Roman"/>
          <w:szCs w:val="24"/>
          <w:lang w:val="sv-SE"/>
        </w:rPr>
        <w:t xml:space="preserve">Hasil penelitian menunjukkan pada kelompok kasus (anak penderita TB paru) sebagian besar orang tua memiliki pendidikan terakhir SMA sebanyak 16 responden (40%), sedangkan pada kelompok anak non TB paru pendidikan terakhir orang tua terbanyak adalah SMP sebanyak 15 responden (37,5%). Secara keseluruhan, pendidikan terakhir orang tua responden paling banyak adalah SMA yaitu 29 responden (36,25%). Hasil penelitian sejalan dengan penelitian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Usia","given":"Paru","non-dropping-particle":"","parse-names":false,"suffix":""},{"dropping-particle":"","family":"Tahun","given":"Bulan","non-dropping-particle":"","parse-names":false,"suffix":""},{"dropping-particle":"","family":"Wilayah","given":"D I","non-dropping-particle":"","parse-names":false,"suffix":""},{"dropping-particle":"","family":"Puskesmas","given":"Kerja","non-dropping-particle":"","parse-names":false,"suffix":""}],"id":"ITEM-1","issue":"4","issued":{"date-parts":[["2025"]]},"page":"895-904","title":"yang parah seperti meningitis TB atau penyakit TB milier . Kasus TB paru anak di dunia dengan sampling adalah yaitu pengambilan sampel dengan menggunakan kriteria sesuai tujuan","type":"article-journal","volume":"5"},"uris":["http://www.mendeley.com/documents/?uuid=2df87c5b-f63a-4640-8cd2-fafc664073e6"]}],"mendeley":{"formattedCitation":"(Usia et al., 2025)","manualFormatting":"Nisaa &amp; Rosyadi (2025)","plainTextFormattedCitation":"(Usia et al., 2025)","previouslyFormattedCitation":"(Usia et al., 2025)"},"properties":{"noteIndex":0},"schema":"https://github.com/citation-style-language/schema/raw/master/csl-citation.json"}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Nisaa &amp; Rosyadi (2025)</w:t>
      </w:r>
      <w:r w:rsidRPr="009870E1">
        <w:rPr>
          <w:rFonts w:cs="Times New Roman"/>
          <w:szCs w:val="24"/>
          <w:lang w:val="sv-SE"/>
        </w:rPr>
        <w:fldChar w:fldCharType="end"/>
      </w:r>
      <w:r w:rsidRPr="009870E1">
        <w:rPr>
          <w:rFonts w:cs="Times New Roman"/>
          <w:szCs w:val="24"/>
          <w:lang w:val="sv-SE"/>
        </w:rPr>
        <w:t xml:space="preserve"> yang menunjukkan bahwa sebagian besar ibu responden memiliki tingkat pendidikan terakhir SMA, yaitu sebanyak 29 orang (93,5%) dari total 31 responden. Namun hasil penelitian tidak sejalan dengan penelitian </w:t>
      </w:r>
      <w:r w:rsidRPr="009870E1">
        <w:rPr>
          <w:rFonts w:cs="Times New Roman"/>
          <w:szCs w:val="24"/>
          <w:lang w:val="sv-SE"/>
        </w:rPr>
        <w:fldChar w:fldCharType="begin" w:fldLock="1"/>
      </w:r>
      <w:r w:rsidRPr="009870E1">
        <w:rPr>
          <w:rFonts w:cs="Times New Roman"/>
          <w:szCs w:val="24"/>
          <w:lang w:val="sv-SE"/>
        </w:rPr>
        <w:instrText>ADDIN CSL_CITATION {"citationItems":[{"id":"ITEM-1","itemData":{"author":[{"dropping-particle":"","family":"Dwi","given":"Dovi","non-dropping-particle":"","parse-names":false,"suffix":""},{"dropping-particle":"","family":"Ningsih","given":"Mardiyah","non-dropping-particle":"","parse-names":false,"suffix":""},{"dropping-particle":"","family":"Prisusanti","given":"Retno Dewi","non-dropping-particle":"","parse-names":false,"suffix":""}],"id":"ITEM-1","issued":{"date-parts":[["2024"]]},"title":"Analisis Korelasi Karakteristik Skrining Dengan Kejadian Tuberkulosis Paru Pada Anak","type":"article-journal"},"uris":["http://www.mendeley.com/documents/?uuid=9ae5df0a-d124-4265-912f-8cd014d6103a"]}],"mendeley":{"formattedCitation":"(Dwi et al., 2024)","manualFormatting":"Dwi et al (2024)","plainTextFormattedCitation":"(Dwi et al., 2024)","previouslyFormattedCitation":"(Dwi et al., 2024)"},"properties":{"noteIndex":0},"schema":"https://github.com/citation-style-language/schema/raw/master/csl-citation.json"}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Dwi et al (2024)</w:t>
      </w:r>
      <w:r w:rsidRPr="009870E1">
        <w:rPr>
          <w:rFonts w:cs="Times New Roman"/>
          <w:szCs w:val="24"/>
          <w:lang w:val="sv-SE"/>
        </w:rPr>
        <w:fldChar w:fldCharType="end"/>
      </w:r>
      <w:r w:rsidRPr="009870E1">
        <w:rPr>
          <w:rFonts w:cs="Times New Roman"/>
          <w:szCs w:val="24"/>
          <w:lang w:val="sv-SE"/>
        </w:rPr>
        <w:t xml:space="preserve"> yang menyatakan bahwa pada anak dengan TB Paru, sebagian besar ibu memiliki tingkat pendidikan rendah (65,0%), sedangkan pada anak Non TB Paru mayoritas ibu berpendidikan tinggi (77,3%). </w:t>
      </w:r>
    </w:p>
    <w:p w14:paraId="13097CEC" w14:textId="799E59BA" w:rsidR="00651165" w:rsidRPr="00D2541A" w:rsidRDefault="00E83377" w:rsidP="00D2541A">
      <w:pPr>
        <w:pStyle w:val="ListParagraph"/>
        <w:spacing w:line="360" w:lineRule="auto"/>
        <w:ind w:firstLine="720"/>
        <w:rPr>
          <w:rFonts w:cs="Times New Roman"/>
          <w:szCs w:val="24"/>
          <w:lang w:val="sv-SE"/>
        </w:rPr>
      </w:pPr>
      <w:r w:rsidRPr="009870E1">
        <w:rPr>
          <w:rFonts w:cs="Times New Roman"/>
          <w:szCs w:val="24"/>
          <w:lang w:val="sv-SE"/>
        </w:rPr>
        <w:t xml:space="preserve">Perbedaan hasil tersebut menunjukkan adanya variasi karakteristik responden dan kondisi sosial pada masing-masing lokasi penelitian. Meskipun demikian, temuan ini tetap didukung oleh penelitian </w:t>
      </w:r>
      <w:r w:rsidRPr="009870E1">
        <w:rPr>
          <w:rFonts w:cs="Times New Roman"/>
          <w:szCs w:val="24"/>
          <w:lang w:val="sv-SE"/>
        </w:rPr>
        <w:fldChar w:fldCharType="begin" w:fldLock="1"/>
      </w:r>
      <w:r>
        <w:rPr>
          <w:rFonts w:cs="Times New Roman"/>
          <w:szCs w:val="24"/>
          <w:lang w:val="sv-SE"/>
        </w:rPr>
        <w:instrText>ADDIN CSL_CITATION {"citationItems":[{"id":"ITEM-1","itemData":{"author":[{"dropping-particle":"","family":"Fitria","given":"Putri Ananda","non-dropping-particle":"","parse-names":false,"suffix":""},{"dropping-particle":"","family":"Widakdo","given":"Giri","non-dropping-particle":"","parse-names":false,"suffix":""},{"dropping-particle":"","family":"Astika","given":"Tria","non-dropping-particle":"","parse-names":false,"suffix":""},{"dropping-particle":"","family":"Permatasari","given":"Endah","non-dropping-particle":"","parse-names":false,"suffix":""}],"id":"ITEM-1","issued":{"date-parts":[["2020"]]},"title":"KARAKTERISTIK SKRINING TERHADAP KEJADIAN TUBERCULOSIS ( TB ) PARU PADA ANAK DI PUSKESMAS KECAMATAN CAKUNG , JAKARTA TIMUR","type":"article-journal"},"uris":["http://www.mendeley.com/documents/?uuid=bb7cf048-ea6d-4ec5-bd62-240098b39338"]}],"mendeley":{"formattedCitation":"(Fitria et al., 2020)","manualFormatting":"Ernirita et al (2020)","plainTextFormattedCitation":"(Fitria et al., 2020)","previouslyFormattedCitation":"(Fitria et al., 2020)"},"properties":{"noteIndex":0},"schema":"https://github.com/citation-style-language/schema/raw/master/csl-citation.json"}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Ernirita et al (2020)</w:t>
      </w:r>
      <w:r w:rsidRPr="009870E1">
        <w:rPr>
          <w:rFonts w:cs="Times New Roman"/>
          <w:szCs w:val="24"/>
          <w:lang w:val="sv-SE"/>
        </w:rPr>
        <w:fldChar w:fldCharType="end"/>
      </w:r>
      <w:r w:rsidRPr="009870E1">
        <w:rPr>
          <w:rFonts w:cs="Times New Roman"/>
          <w:szCs w:val="24"/>
          <w:lang w:val="sv-SE"/>
        </w:rPr>
        <w:t xml:space="preserve"> </w:t>
      </w:r>
      <w:r w:rsidR="00D2541A" w:rsidRPr="00D2541A">
        <w:rPr>
          <w:rFonts w:cs="Times New Roman"/>
          <w:szCs w:val="24"/>
          <w:lang w:val="sv-SE"/>
        </w:rPr>
        <w:t>yang menunjukkan bahwa kejadian TB paru pada anak lebih banyak ditemukan pada anak yang ibunya memiliki tingkat pendidikan rendah. Penelitian tersebut melaporkan bahwa anak dengan ibu berpendidikan rendah memiliki peluang 6,31 kali lebih besar dibandingkan anak dengan ibu berpendidikan tinggi</w:t>
      </w:r>
      <w:r w:rsidRPr="009870E1">
        <w:rPr>
          <w:rFonts w:cs="Times New Roman"/>
          <w:szCs w:val="24"/>
          <w:lang w:val="sv-SE"/>
        </w:rPr>
        <w:t xml:space="preserve">. </w:t>
      </w:r>
      <w:r>
        <w:rPr>
          <w:rFonts w:cs="Times New Roman"/>
          <w:szCs w:val="24"/>
          <w:lang w:val="sv-SE"/>
        </w:rPr>
        <w:t>Oleh karena itu, r</w:t>
      </w:r>
      <w:r w:rsidRPr="009870E1">
        <w:rPr>
          <w:rFonts w:cs="Times New Roman"/>
          <w:szCs w:val="24"/>
          <w:lang w:val="sv-SE"/>
        </w:rPr>
        <w:t xml:space="preserve">endahnya tingkat pendidikan orang tua </w:t>
      </w:r>
      <w:r>
        <w:rPr>
          <w:rFonts w:cs="Times New Roman"/>
          <w:szCs w:val="24"/>
          <w:lang w:val="sv-SE"/>
        </w:rPr>
        <w:t xml:space="preserve">terutama ibu </w:t>
      </w:r>
      <w:r w:rsidRPr="009870E1">
        <w:rPr>
          <w:rFonts w:cs="Times New Roman"/>
          <w:szCs w:val="24"/>
          <w:lang w:val="sv-SE"/>
        </w:rPr>
        <w:t>dapat menyebabkan keterbatasan dalam memahami informasi kesehatan, sehingga upaya pencegahan, deteksi dini, dan pengelolaan penyakit TB Paru pada anak menjadi kurang optimal.</w:t>
      </w:r>
    </w:p>
    <w:p w14:paraId="3372468B" w14:textId="77777777" w:rsidR="00E83377" w:rsidRPr="009870E1" w:rsidRDefault="00E83377" w:rsidP="00E83377">
      <w:pPr>
        <w:pStyle w:val="ListParagraph"/>
        <w:numPr>
          <w:ilvl w:val="0"/>
          <w:numId w:val="29"/>
        </w:numPr>
        <w:spacing w:line="360" w:lineRule="auto"/>
        <w:rPr>
          <w:rFonts w:cs="Times New Roman"/>
          <w:szCs w:val="24"/>
          <w:lang w:val="sv-SE"/>
        </w:rPr>
      </w:pPr>
      <w:r w:rsidRPr="009870E1">
        <w:rPr>
          <w:rFonts w:cs="Times New Roman"/>
          <w:szCs w:val="24"/>
          <w:lang w:val="sv-SE"/>
        </w:rPr>
        <w:t>Pekerjaan</w:t>
      </w:r>
    </w:p>
    <w:p w14:paraId="42091870" w14:textId="7564E857" w:rsidR="00E83377" w:rsidRPr="001D290F" w:rsidRDefault="00E83377" w:rsidP="00E83377">
      <w:pPr>
        <w:pStyle w:val="ListParagraph"/>
        <w:spacing w:line="360" w:lineRule="auto"/>
        <w:ind w:firstLine="720"/>
        <w:rPr>
          <w:rFonts w:cs="Times New Roman"/>
          <w:szCs w:val="24"/>
          <w:lang w:val="sv-SE"/>
        </w:rPr>
      </w:pPr>
      <w:r w:rsidRPr="009870E1">
        <w:rPr>
          <w:rFonts w:cs="Times New Roman"/>
          <w:szCs w:val="24"/>
          <w:lang w:val="sv-SE"/>
        </w:rPr>
        <w:t xml:space="preserve">Hasil penelitian menunjukkan pekerjaan ibu mayoritas pada kedua kelompok memiliki ibu dengan pekerjaan sebagai ibu rumah tangga, yaitu 33 responden (82,5%) pada kelompok kasus dan 37 responden (92,5%) pada kelompok kontrol, sehingga secara total terdapat 70 responden (87,5%) </w:t>
      </w:r>
      <w:r w:rsidRPr="009870E1">
        <w:rPr>
          <w:rFonts w:cs="Times New Roman"/>
          <w:szCs w:val="24"/>
          <w:lang w:val="sv-SE"/>
        </w:rPr>
        <w:lastRenderedPageBreak/>
        <w:t xml:space="preserve">dengan pekerjaan ibu sebagai ibu rumah tangga. </w:t>
      </w:r>
      <w:r w:rsidRPr="001D290F">
        <w:rPr>
          <w:rFonts w:cs="Times New Roman"/>
          <w:szCs w:val="24"/>
          <w:lang w:val="sv-SE"/>
        </w:rPr>
        <w:t>Hasil penelitian menunjukkan bahwa mayoritas ibu pada kedua kelompok memiliki pekerjaan sebagai ibu rumah tangga, yaitu sebanyak 33 responden (82,5%) pada kelompok anak penderita TB Paru dan 37 responden (92,5%) pada kelompok anak non-TB Paru, sehingga secara keseluruhan terdapat 70 responden (87,5%) dengan pekerjaan ibu sebagai ibu rumah tangga. Temuan ini sejalan dengan hasil Penelitian</w:t>
      </w:r>
      <w:r>
        <w:rPr>
          <w:rFonts w:cs="Times New Roman"/>
          <w:szCs w:val="24"/>
          <w:lang w:val="sv-SE"/>
        </w:rPr>
        <w:t xml:space="preserve"> </w:t>
      </w:r>
      <w:r w:rsidRPr="009870E1">
        <w:rPr>
          <w:rFonts w:cs="Times New Roman"/>
          <w:szCs w:val="24"/>
          <w:lang w:val="sv-SE"/>
        </w:rPr>
        <w:fldChar w:fldCharType="begin" w:fldLock="1"/>
      </w:r>
      <w:r>
        <w:rPr>
          <w:rFonts w:cs="Times New Roman"/>
          <w:szCs w:val="24"/>
          <w:lang w:val="sv-SE"/>
        </w:rPr>
        <w:instrText>ADDIN CSL_CITATION {"citationItems":[{"id":"ITEM-1","itemData":{"author":[{"dropping-particle":"","family":"Usia","given":"Paru","non-dropping-particle":"","parse-names":false,"suffix":""},{"dropping-particle":"","family":"Tahun","given":"Bulan","non-dropping-particle":"","parse-names":false,"suffix":""},{"dropping-particle":"","family":"Wilayah","given":"D I","non-dropping-particle":"","parse-names":false,"suffix":""},{"dropping-particle":"","family":"Puskesmas","given":"Kerja","non-dropping-particle":"","parse-names":false,"suffix":""}],"id":"ITEM-1","issue":"4","issued":{"date-parts":[["2025"]]},"page":"895-904","title":"yang parah seperti meningitis TB atau penyakit TB milier . Kasus TB paru anak di dunia dengan sampling adalah yaitu pengambilan sampel dengan menggunakan kriteria sesuai tujuan","type":"article-journal","volume":"5"},"uris":["http://www.mendeley.com/documents/?uuid=2df87c5b-f63a-4640-8cd2-fafc664073e6"]}],"mendeley":{"formattedCitation":"(Usia et al., 2025)","manualFormatting":"Nisaa &amp; Rosyadi (2025)","plainTextFormattedCitation":"(Usia et al., 2025)","previouslyFormattedCitation":"(Usia et al., 2025)"},"properties":{"noteIndex":0},"schema":"https://github.com/citation-style-language/schema/raw/master/csl-citation.json"}</w:instrText>
      </w:r>
      <w:r w:rsidRPr="009870E1">
        <w:rPr>
          <w:rFonts w:cs="Times New Roman"/>
          <w:szCs w:val="24"/>
          <w:lang w:val="sv-SE"/>
        </w:rPr>
        <w:fldChar w:fldCharType="separate"/>
      </w:r>
      <w:r w:rsidRPr="009870E1">
        <w:rPr>
          <w:rFonts w:cs="Times New Roman"/>
          <w:noProof/>
          <w:szCs w:val="24"/>
          <w:lang w:val="sv-SE"/>
        </w:rPr>
        <w:t xml:space="preserve">Nisaa &amp; Rosyadi </w:t>
      </w:r>
      <w:r>
        <w:rPr>
          <w:rFonts w:cs="Times New Roman"/>
          <w:noProof/>
          <w:szCs w:val="24"/>
          <w:lang w:val="sv-SE"/>
        </w:rPr>
        <w:t>(</w:t>
      </w:r>
      <w:r w:rsidRPr="009870E1">
        <w:rPr>
          <w:rFonts w:cs="Times New Roman"/>
          <w:noProof/>
          <w:szCs w:val="24"/>
          <w:lang w:val="sv-SE"/>
        </w:rPr>
        <w:t>2025)</w:t>
      </w:r>
      <w:r w:rsidRPr="009870E1">
        <w:rPr>
          <w:rFonts w:cs="Times New Roman"/>
          <w:szCs w:val="24"/>
          <w:lang w:val="sv-SE"/>
        </w:rPr>
        <w:fldChar w:fldCharType="end"/>
      </w:r>
      <w:r w:rsidRPr="001D290F">
        <w:rPr>
          <w:rFonts w:cs="Times New Roman"/>
          <w:szCs w:val="24"/>
          <w:lang w:val="sv-SE"/>
        </w:rPr>
        <w:t xml:space="preserve"> yang menunjukkan bahwa sebagian besar responden berprofesi sebagai ibu rumah tangga, yaitu sebanyak 27 orang (87,1%). </w:t>
      </w:r>
      <w:r>
        <w:rPr>
          <w:rFonts w:cs="Times New Roman"/>
          <w:szCs w:val="24"/>
          <w:lang w:val="sv-SE"/>
        </w:rPr>
        <w:t>Namun pada p</w:t>
      </w:r>
      <w:r w:rsidRPr="001D290F">
        <w:rPr>
          <w:rFonts w:cs="Times New Roman"/>
          <w:szCs w:val="24"/>
          <w:lang w:val="sv-SE"/>
        </w:rPr>
        <w:t xml:space="preserve">enelitian </w:t>
      </w:r>
      <w:r>
        <w:rPr>
          <w:rFonts w:cs="Times New Roman"/>
          <w:szCs w:val="24"/>
          <w:lang w:val="sv-SE"/>
        </w:rPr>
        <w:fldChar w:fldCharType="begin" w:fldLock="1"/>
      </w:r>
      <w:r>
        <w:rPr>
          <w:rFonts w:cs="Times New Roman"/>
          <w:szCs w:val="24"/>
          <w:lang w:val="sv-SE"/>
        </w:rPr>
        <w:instrText>ADDIN CSL_CITATION {"citationItems":[{"id":"ITEM-1","itemData":{"author":[{"dropping-particle":"","family":"Fitria","given":"Putri Ananda","non-dropping-particle":"","parse-names":false,"suffix":""},{"dropping-particle":"","family":"Rita","given":"Erni","non-dropping-particle":"","parse-names":false,"suffix":""},{"dropping-particle":"","family":"Ilmu","given":"Fakultas","non-dropping-particle":"","parse-names":false,"suffix":""},{"dropping-particle":"","family":"Universitas","given":"Keperawatan","non-dropping-particle":"","parse-names":false,"suffix":""},{"dropping-particle":"","family":"Jakarta","given":"Muhammadiyah","non-dropping-particle":"","parse-names":false,"suffix":""}],"id":"ITEM-1","issue":"2","issued":{"date-parts":[["2021"]]},"title":"Indonesian Journal of Nursing Sciences and Practices","type":"article-journal"},"uris":["http://www.mendeley.com/documents/?uuid=86550968-c38f-4c4c-b115-9b3b48e95683"]}],"mendeley":{"formattedCitation":"(Fitria et al., 2021)","manualFormatting":"Fitria et al (2021)","plainTextFormattedCitation":"(Fitria et al., 2021)","previouslyFormattedCitation":"(Fitria et al., 2021)"},"properties":{"noteIndex":0},"schema":"https://github.com/citation-style-language/schema/raw/master/csl-citation.json"}</w:instrText>
      </w:r>
      <w:r>
        <w:rPr>
          <w:rFonts w:cs="Times New Roman"/>
          <w:szCs w:val="24"/>
          <w:lang w:val="sv-SE"/>
        </w:rPr>
        <w:fldChar w:fldCharType="separate"/>
      </w:r>
      <w:r w:rsidRPr="001D290F">
        <w:rPr>
          <w:rFonts w:cs="Times New Roman"/>
          <w:noProof/>
          <w:szCs w:val="24"/>
          <w:lang w:val="sv-SE"/>
        </w:rPr>
        <w:t>Fitria et al</w:t>
      </w:r>
      <w:r>
        <w:rPr>
          <w:rFonts w:cs="Times New Roman"/>
          <w:noProof/>
          <w:szCs w:val="24"/>
          <w:lang w:val="sv-SE"/>
        </w:rPr>
        <w:t xml:space="preserve"> (</w:t>
      </w:r>
      <w:r w:rsidRPr="001D290F">
        <w:rPr>
          <w:rFonts w:cs="Times New Roman"/>
          <w:noProof/>
          <w:szCs w:val="24"/>
          <w:lang w:val="sv-SE"/>
        </w:rPr>
        <w:t>2021)</w:t>
      </w:r>
      <w:r>
        <w:rPr>
          <w:rFonts w:cs="Times New Roman"/>
          <w:szCs w:val="24"/>
          <w:lang w:val="sv-SE"/>
        </w:rPr>
        <w:fldChar w:fldCharType="end"/>
      </w:r>
      <w:r>
        <w:rPr>
          <w:rFonts w:cs="Times New Roman"/>
          <w:szCs w:val="24"/>
          <w:lang w:val="sv-SE"/>
        </w:rPr>
        <w:t xml:space="preserve"> </w:t>
      </w:r>
      <w:r w:rsidRPr="001D290F">
        <w:rPr>
          <w:rFonts w:cs="Times New Roman"/>
          <w:szCs w:val="24"/>
          <w:lang w:val="sv-SE"/>
        </w:rPr>
        <w:t>menunjukkan bahwa pada kelompok anak yang terdiagnosis TB Paru, mayoritas ibu bekerja, yaitu sebanyak 22 responden (66,7%), sementara pada kelompok anak yang tidak terdiagnosis TB Paru sebagian besar ibu tidak bekerja, yaitu sebanyak 20 responden (69,0%).</w:t>
      </w:r>
      <w:r>
        <w:rPr>
          <w:rFonts w:cs="Times New Roman"/>
          <w:szCs w:val="24"/>
          <w:lang w:val="sv-SE"/>
        </w:rPr>
        <w:t xml:space="preserve"> </w:t>
      </w:r>
      <w:r w:rsidR="005C78D9" w:rsidRPr="005C78D9">
        <w:rPr>
          <w:rFonts w:cs="Times New Roman"/>
          <w:szCs w:val="24"/>
          <w:lang w:val="sv-SE"/>
        </w:rPr>
        <w:t>Kondisi ini menunjukkan bahwa peran ibu, baik sebagai ibu rumah tangga maupun ibu bekerja, tetap memiliki kontribusi penting dalam pengasuhan dan pemantauan kesehatan anak sehari-hari, khususnya dalam menjaga kebersihan lingkungan rumah, memastikan kepatuhan pengobatan, serta menerapkan perilaku hidup bersih dan sehat sebagai upaya pencegahan TB paru pada anak</w:t>
      </w:r>
      <w:r w:rsidRPr="001D290F">
        <w:rPr>
          <w:rFonts w:cs="Times New Roman"/>
          <w:szCs w:val="24"/>
          <w:lang w:val="sv-SE"/>
        </w:rPr>
        <w:t>.</w:t>
      </w:r>
    </w:p>
    <w:p w14:paraId="71FB67A3" w14:textId="77777777" w:rsidR="00E83377" w:rsidRPr="00291316" w:rsidRDefault="00E83377" w:rsidP="00C4379A">
      <w:pPr>
        <w:pStyle w:val="Heading3"/>
        <w:rPr>
          <w:lang w:val="sv-SE"/>
        </w:rPr>
      </w:pPr>
      <w:bookmarkStart w:id="310" w:name="_Toc219155583"/>
      <w:bookmarkStart w:id="311" w:name="_Toc219578259"/>
      <w:bookmarkStart w:id="312" w:name="_Toc220023754"/>
      <w:r w:rsidRPr="00291316">
        <w:rPr>
          <w:lang w:val="sv-SE"/>
        </w:rPr>
        <w:t>4.2.2 Kesehatan Lingkungan Rumah Anak TB</w:t>
      </w:r>
      <w:bookmarkEnd w:id="310"/>
      <w:bookmarkEnd w:id="311"/>
      <w:bookmarkEnd w:id="312"/>
      <w:r w:rsidRPr="00291316">
        <w:rPr>
          <w:lang w:val="sv-SE"/>
        </w:rPr>
        <w:t xml:space="preserve"> </w:t>
      </w:r>
    </w:p>
    <w:p w14:paraId="54C3C815" w14:textId="77777777" w:rsidR="00E83377" w:rsidRDefault="00E83377" w:rsidP="00E83377">
      <w:pPr>
        <w:spacing w:line="360" w:lineRule="auto"/>
        <w:ind w:firstLine="360"/>
        <w:rPr>
          <w:rFonts w:cs="Times New Roman"/>
          <w:szCs w:val="24"/>
          <w:lang w:val="sv-SE"/>
        </w:rPr>
      </w:pPr>
      <w:r w:rsidRPr="00C95782">
        <w:rPr>
          <w:rFonts w:cs="Times New Roman"/>
          <w:szCs w:val="24"/>
          <w:lang w:val="sv-SE"/>
        </w:rPr>
        <w:t>Hasil penelitian menunjukkan bahwa kesehatan lingkungan rumah anak penderita TB Paru dan anak non-TB Paru berdasarkan 17 indikator Kuesioner Rumah Sehat menggambarkan variasi kondisi lingkungan fisik rumah, ketersediaan sarana sanitasi dasar, serta perilaku penghuni rumah. Perbedaan kondisi tersebut memberikan gambaran mengenai karakteristik lingkungan tempat tinggal anak pada kedua kelompok, baik anak dengan TB Paru maupun anak non-TB Paru</w:t>
      </w:r>
      <w:r w:rsidRPr="00C45891">
        <w:rPr>
          <w:rFonts w:cs="Times New Roman"/>
          <w:szCs w:val="24"/>
          <w:lang w:val="sv-SE"/>
        </w:rPr>
        <w:t>.</w:t>
      </w:r>
    </w:p>
    <w:p w14:paraId="75DFAECF" w14:textId="77777777" w:rsidR="00E83377" w:rsidRDefault="00E83377" w:rsidP="00E83377">
      <w:pPr>
        <w:pStyle w:val="ListParagraph"/>
        <w:numPr>
          <w:ilvl w:val="0"/>
          <w:numId w:val="31"/>
        </w:numPr>
        <w:spacing w:line="360" w:lineRule="auto"/>
        <w:rPr>
          <w:rFonts w:cs="Times New Roman"/>
          <w:szCs w:val="24"/>
          <w:lang w:val="sv-SE"/>
        </w:rPr>
      </w:pPr>
      <w:r>
        <w:rPr>
          <w:rFonts w:cs="Times New Roman"/>
          <w:szCs w:val="24"/>
          <w:lang w:val="sv-SE"/>
        </w:rPr>
        <w:t>Kondisi Fisik Rumah</w:t>
      </w:r>
    </w:p>
    <w:p w14:paraId="21422B98" w14:textId="77777777" w:rsidR="00E83377" w:rsidRDefault="00E83377" w:rsidP="00E83377">
      <w:pPr>
        <w:pStyle w:val="ListParagraph"/>
        <w:spacing w:line="360" w:lineRule="auto"/>
        <w:ind w:firstLine="720"/>
        <w:rPr>
          <w:rFonts w:cs="Times New Roman"/>
          <w:szCs w:val="24"/>
          <w:lang w:val="sv-SE"/>
        </w:rPr>
      </w:pPr>
      <w:r w:rsidRPr="00BF7853">
        <w:rPr>
          <w:rFonts w:cs="Times New Roman"/>
          <w:szCs w:val="24"/>
          <w:lang w:val="sv-SE"/>
        </w:rPr>
        <w:t>Berdasarkan hasil penelitian, kondisi fisik rumah anak penderita TB Paru menunjukkan bahwa sebagian rumah telah memiliki langit-langit yang bersih dan aman (42,5%), namun masih ditemukan rumah tanpa langit-</w:t>
      </w:r>
      <w:r w:rsidRPr="00BF7853">
        <w:rPr>
          <w:rFonts w:cs="Times New Roman"/>
          <w:szCs w:val="24"/>
          <w:lang w:val="sv-SE"/>
        </w:rPr>
        <w:lastRenderedPageBreak/>
        <w:t>langit (40%) serta langit-langit yang kotor dan sulit dibersihkan (17,5%). Sementara itu, pada rumah anak non-TB Paru, proporsi rumah dengan langit-langit bersih dan aman lebih tinggi (57,5%), dengan persentase rumah tanpa langit-langit sebesar 32,5% dan langit-langit kotor sebesar 10%. Pada indikator dinding, mayoritas rumah anak penderita TB Paru telah menggunakan dinding permanen (72,5%), meskipun masih terdapat dinding semi permanen (27,5%). Kondisi yang lebih baik ditemukan pada rumah anak non-TB Paru, dimana hampir seluruhnya telah menggunakan dinding permanen (97,5%). Kondisi lantai pada rumah anak penderita TB Paru sebagian besar sudah memenuhi syarat kesehatan berupa plester, ubin, atau keramik (75%), namun masih terdapat lantai yang retak, berdebu, atau berupa tanah (25%). Sebaliknya, rumah anak non-TB Paru didominasi lantai yang memenuhi syarat kesehatan (97,5%), dengan hanya sebagian kecil yang masih tidak memenuhi syarat (2,5%)</w:t>
      </w:r>
      <w:r w:rsidRPr="00C45891">
        <w:rPr>
          <w:rFonts w:cs="Times New Roman"/>
          <w:szCs w:val="24"/>
          <w:lang w:val="sv-SE"/>
        </w:rPr>
        <w:t>.</w:t>
      </w:r>
      <w:r>
        <w:rPr>
          <w:rFonts w:cs="Times New Roman"/>
          <w:szCs w:val="24"/>
          <w:lang w:val="sv-SE"/>
        </w:rPr>
        <w:t xml:space="preserve"> </w:t>
      </w:r>
    </w:p>
    <w:p w14:paraId="028F2B62" w14:textId="77777777" w:rsidR="00E83377" w:rsidRDefault="00E83377" w:rsidP="00E83377">
      <w:pPr>
        <w:pStyle w:val="ListParagraph"/>
        <w:spacing w:line="360" w:lineRule="auto"/>
        <w:ind w:firstLine="720"/>
        <w:rPr>
          <w:rFonts w:cs="Times New Roman"/>
          <w:szCs w:val="24"/>
          <w:lang w:val="sv-SE"/>
        </w:rPr>
      </w:pPr>
      <w:r>
        <w:rPr>
          <w:rFonts w:cs="Times New Roman"/>
          <w:szCs w:val="24"/>
          <w:lang w:val="sv-SE"/>
        </w:rPr>
        <w:t xml:space="preserve">Penelitian tersebut sejalan dengan penelitian </w:t>
      </w:r>
      <w:r>
        <w:rPr>
          <w:rFonts w:cs="Times New Roman"/>
          <w:szCs w:val="24"/>
          <w:lang w:val="sv-SE"/>
        </w:rPr>
        <w:fldChar w:fldCharType="begin" w:fldLock="1"/>
      </w:r>
      <w:r>
        <w:rPr>
          <w:rFonts w:cs="Times New Roman"/>
          <w:szCs w:val="24"/>
          <w:lang w:val="sv-SE"/>
        </w:rPr>
        <w:instrText>ADDIN CSL_CITATION {"citationItems":[{"id":"ITEM-1","itemData":{"DOI":"10.31983/keslingmas.v44i3.13732","author":[{"dropping-particle":"","family":"Hasna","given":"Daefa Sofi","non-dropping-particle":"","parse-names":false,"suffix":""},{"dropping-particle":"","family":"Lingkungan","given":"Jurusan Kesehatan","non-dropping-particle":"","parse-names":false,"suffix":""},{"dropping-particle":"","family":"Semarang","given":"Poltekkes Kemenkes","non-dropping-particle":"","parse-names":false,"suffix":""}],"id":"ITEM-1","issued":{"date-parts":[["2025"]]},"page":"169-179","title":"Karakteristik Lingkungan Fisik Rumah Penderita TB Paru Di Wilayah Kerja Puskesmas Sumpiuh I Kabupaten Banyumas Tahun 2025 Characteristics of The Physical Environment of Houses of Patients with Pulmonary Tuberculosis in The Working Area of The Sumpiuh I Community Health Center Banyumas Regency Year 2025","type":"article-journal"},"uris":["http://www.mendeley.com/documents/?uuid=ab3287aa-2e3f-417a-8d42-c05fdf1fbe56"]}],"mendeley":{"formattedCitation":"(Hasna et al., 2025)","manualFormatting":"Hasna et al (2025)","plainTextFormattedCitation":"(Hasna et al., 2025)","previouslyFormattedCitation":"(Hasna et al., 2025)"},"properties":{"noteIndex":0},"schema":"https://github.com/citation-style-language/schema/raw/master/csl-citation.json"}</w:instrText>
      </w:r>
      <w:r>
        <w:rPr>
          <w:rFonts w:cs="Times New Roman"/>
          <w:szCs w:val="24"/>
          <w:lang w:val="sv-SE"/>
        </w:rPr>
        <w:fldChar w:fldCharType="separate"/>
      </w:r>
      <w:r w:rsidRPr="00C45891">
        <w:rPr>
          <w:rFonts w:cs="Times New Roman"/>
          <w:noProof/>
          <w:szCs w:val="24"/>
          <w:lang w:val="sv-SE"/>
        </w:rPr>
        <w:t>Hasna et al</w:t>
      </w:r>
      <w:r>
        <w:rPr>
          <w:rFonts w:cs="Times New Roman"/>
          <w:noProof/>
          <w:szCs w:val="24"/>
          <w:lang w:val="sv-SE"/>
        </w:rPr>
        <w:t xml:space="preserve"> (</w:t>
      </w:r>
      <w:r w:rsidRPr="00C45891">
        <w:rPr>
          <w:rFonts w:cs="Times New Roman"/>
          <w:noProof/>
          <w:szCs w:val="24"/>
          <w:lang w:val="sv-SE"/>
        </w:rPr>
        <w:t>2025)</w:t>
      </w:r>
      <w:r>
        <w:rPr>
          <w:rFonts w:cs="Times New Roman"/>
          <w:szCs w:val="24"/>
          <w:lang w:val="sv-SE"/>
        </w:rPr>
        <w:fldChar w:fldCharType="end"/>
      </w:r>
      <w:r>
        <w:rPr>
          <w:rFonts w:cs="Times New Roman"/>
          <w:szCs w:val="24"/>
          <w:lang w:val="sv-SE"/>
        </w:rPr>
        <w:t xml:space="preserve"> </w:t>
      </w:r>
      <w:r w:rsidRPr="00B4199E">
        <w:rPr>
          <w:rFonts w:cs="Times New Roman"/>
          <w:szCs w:val="24"/>
          <w:lang w:val="sv-SE"/>
        </w:rPr>
        <w:t xml:space="preserve">yang melaporkan bahwa 71,4% rumah penderita TB Paru memiliki langit-langit yang tidak memenuhi syarat kesehatan, meskipun sebagian besar dinding (71,4%) dan seluruh lantai rumah (100%) telah memenuhi standar. Temuan ini menunjukkan bahwa meskipun beberapa komponen fisik rumah telah layak, kondisi langit-langit yang tidak memenuhi syarat berpotensi menghambat sirkulasi udara, meningkatkan kelembapan ruangan, dan mendukung perkembangan bakteri </w:t>
      </w:r>
      <w:r w:rsidRPr="00B4199E">
        <w:rPr>
          <w:rFonts w:cs="Times New Roman"/>
          <w:i/>
          <w:iCs/>
          <w:szCs w:val="24"/>
          <w:lang w:val="sv-SE"/>
        </w:rPr>
        <w:t>Mycobacterium tuberculosis</w:t>
      </w:r>
      <w:r w:rsidRPr="00B4199E">
        <w:rPr>
          <w:rFonts w:cs="Times New Roman"/>
          <w:szCs w:val="24"/>
          <w:lang w:val="sv-SE"/>
        </w:rPr>
        <w:t>, sehingga dapat meningkatkan risiko penularan TB Paru pada anak</w:t>
      </w:r>
      <w:r>
        <w:rPr>
          <w:rFonts w:cs="Times New Roman"/>
          <w:szCs w:val="24"/>
          <w:lang w:val="sv-SE"/>
        </w:rPr>
        <w:t xml:space="preserve"> </w:t>
      </w:r>
      <w:r>
        <w:rPr>
          <w:rFonts w:cs="Times New Roman"/>
          <w:szCs w:val="24"/>
          <w:lang w:val="sv-SE"/>
        </w:rPr>
        <w:fldChar w:fldCharType="begin" w:fldLock="1"/>
      </w:r>
      <w:r>
        <w:rPr>
          <w:rFonts w:cs="Times New Roman"/>
          <w:szCs w:val="24"/>
          <w:lang w:val="sv-SE"/>
        </w:rPr>
        <w:instrText>ADDIN CSL_CITATION {"citationItems":[{"id":"ITEM-1","itemData":{"DOI":"10.20473/jkl.v11i1.2019.26-34","author":[{"dropping-particle":"","family":"Factors","given":"Physical Environmental","non-dropping-particle":"","parse-names":false,"suffix":""},{"dropping-particle":"","family":"Dwi","given":"Diah","non-dropping-particle":"","parse-names":false,"suffix":""},{"dropping-particle":"","family":"Muslimah","given":"Lestari","non-dropping-particle":"","parse-names":false,"suffix":""},{"dropping-particle":"","family":"Lingkungan","given":"Departemen Kesehatan","non-dropping-particle":"","parse-names":false,"suffix":""},{"dropping-particle":"","family":"Masyarakat","given":"Fakultas Kesehatan","non-dropping-particle":"","parse-names":false,"suffix":""},{"dropping-particle":"","family":"Author","given":"Corresponding","non-dropping-particle":"","parse-names":false,"suffix":""},{"dropping-particle":"","family":"Info","given":"Article","non-dropping-particle":"","parse-names":false,"suffix":""},{"dropping-particle":"","family":"Transmission","given":"Tuberculosis","non-dropping-particle":"","parse-names":false,"suffix":""},{"dropping-particle":"","family":"Airlangga","given":"Masyarakat Universitas","non-dropping-particle":"","parse-names":false,"suffix":""}],"id":"ITEM-1","issue":"1","issued":{"date-parts":[["2019"]]},"title":"KEADAAN LINGKUNGAN FISIK DAN DAMPAKNYA PADA KEBERADAAN MYCOBACTERIUM TUBERCULOSIS : STUDI DI WILAYAH KERJA PUSKESMAS PERAK","type":"article-journal","volume":"11"},"uris":["http://www.mendeley.com/documents/?uuid=65270410-5133-495a-8c0d-6ec190b97abf"]}],"mendeley":{"formattedCitation":"(Factors et al., 2019)","manualFormatting":"(Muslimah., 2019)","plainTextFormattedCitation":"(Factors et al., 2019)","previouslyFormattedCitation":"(Factors et al., 2019)"},"properties":{"noteIndex":0},"schema":"https://github.com/citation-style-language/schema/raw/master/csl-citation.json"}</w:instrText>
      </w:r>
      <w:r>
        <w:rPr>
          <w:rFonts w:cs="Times New Roman"/>
          <w:szCs w:val="24"/>
          <w:lang w:val="sv-SE"/>
        </w:rPr>
        <w:fldChar w:fldCharType="separate"/>
      </w:r>
      <w:r w:rsidRPr="00B4199E">
        <w:rPr>
          <w:rFonts w:cs="Times New Roman"/>
          <w:noProof/>
          <w:szCs w:val="24"/>
          <w:lang w:val="sv-SE"/>
        </w:rPr>
        <w:t>(</w:t>
      </w:r>
      <w:r>
        <w:rPr>
          <w:rFonts w:cs="Times New Roman"/>
          <w:noProof/>
          <w:szCs w:val="24"/>
          <w:lang w:val="sv-SE"/>
        </w:rPr>
        <w:t>Muslimah</w:t>
      </w:r>
      <w:r w:rsidRPr="00B4199E">
        <w:rPr>
          <w:rFonts w:cs="Times New Roman"/>
          <w:noProof/>
          <w:szCs w:val="24"/>
          <w:lang w:val="sv-SE"/>
        </w:rPr>
        <w:t>., 2019)</w:t>
      </w:r>
      <w:r>
        <w:rPr>
          <w:rFonts w:cs="Times New Roman"/>
          <w:szCs w:val="24"/>
          <w:lang w:val="sv-SE"/>
        </w:rPr>
        <w:fldChar w:fldCharType="end"/>
      </w:r>
      <w:r>
        <w:rPr>
          <w:rFonts w:cs="Times New Roman"/>
          <w:szCs w:val="24"/>
          <w:lang w:val="sv-SE"/>
        </w:rPr>
        <w:t xml:space="preserve">. </w:t>
      </w:r>
    </w:p>
    <w:p w14:paraId="497FF4D1" w14:textId="77777777" w:rsidR="00E83377" w:rsidRDefault="00E83377" w:rsidP="00E83377">
      <w:pPr>
        <w:pStyle w:val="ListParagraph"/>
        <w:spacing w:line="360" w:lineRule="auto"/>
        <w:ind w:firstLine="720"/>
        <w:rPr>
          <w:rFonts w:cs="Times New Roman"/>
          <w:szCs w:val="24"/>
          <w:lang w:val="sv-SE"/>
        </w:rPr>
      </w:pPr>
      <w:r w:rsidRPr="00BF7853">
        <w:rPr>
          <w:rFonts w:cs="Times New Roman"/>
          <w:szCs w:val="24"/>
          <w:lang w:val="sv-SE"/>
        </w:rPr>
        <w:t xml:space="preserve">Keberadaan jendela kamar tidur pada rumah anak penderita TB Paru sebagian besar sudah ada (67,5%), namun masih terdapat rumah yang tidak memiliki jendela kamar tidur (32,5%). Pada rumah anak non-TB Paru, hampir seluruhnya telah memiliki jendela kamar tidur (95%), dengan proporsi rumah tanpa jendela relatif kecil (5%). Jendela ruang keluarga umumnya sudah tersedia baik pada rumah anak penderita TB Paru (92,5%) maupun anak non-TB Paru (95%). Pada indikator ventilasi, sebagian besar </w:t>
      </w:r>
      <w:r w:rsidRPr="00BF7853">
        <w:rPr>
          <w:rFonts w:cs="Times New Roman"/>
          <w:szCs w:val="24"/>
          <w:lang w:val="sv-SE"/>
        </w:rPr>
        <w:lastRenderedPageBreak/>
        <w:t>rumah anak penderita TB Paru memiliki ventilasi dengan luas kurang dari 10% luas lantai (50%), bahkan masih terdapat rumah yang tidak memiliki ventilasi sama sekali (37,5%). Sebaliknya, rumah anak non-TB Paru menunjukkan kondisi yang lebih baik, dengan proporsi ventilasi lebih dari 10% luas lantai sebesar 27,5% dan rumah tanpa ventilasi hanya 10%.</w:t>
      </w:r>
      <w:r>
        <w:rPr>
          <w:rFonts w:cs="Times New Roman"/>
          <w:szCs w:val="24"/>
          <w:lang w:val="sv-SE"/>
        </w:rPr>
        <w:t xml:space="preserve"> </w:t>
      </w:r>
      <w:r w:rsidRPr="00BF7853">
        <w:rPr>
          <w:rFonts w:cs="Times New Roman"/>
          <w:szCs w:val="24"/>
          <w:lang w:val="sv-SE"/>
        </w:rPr>
        <w:t>Lubang asap dapur pada sebagian besar rumah anak penderita TB Paru sudah tersedia, namun luasnya masih kurang dari 10% luas lantai (85%). Kondisi yang relatif lebih baik ditemukan pada rumah anak non-TB Paru, dimana lubang asap dapur dengan luas lebih dari 10% mencapai 27,5%</w:t>
      </w:r>
      <w:r>
        <w:rPr>
          <w:rFonts w:cs="Times New Roman"/>
          <w:szCs w:val="24"/>
          <w:lang w:val="sv-SE"/>
        </w:rPr>
        <w:t xml:space="preserve">. </w:t>
      </w:r>
    </w:p>
    <w:p w14:paraId="4CDFC1D4" w14:textId="77777777" w:rsidR="00E83377" w:rsidRPr="00234C8B" w:rsidRDefault="00E83377" w:rsidP="00E83377">
      <w:pPr>
        <w:pStyle w:val="ListParagraph"/>
        <w:spacing w:line="360" w:lineRule="auto"/>
        <w:ind w:firstLine="720"/>
        <w:rPr>
          <w:rFonts w:cs="Times New Roman"/>
          <w:szCs w:val="24"/>
          <w:lang w:val="sv-SE"/>
        </w:rPr>
      </w:pPr>
      <w:r w:rsidRPr="005937D1">
        <w:rPr>
          <w:rFonts w:cs="Times New Roman"/>
          <w:szCs w:val="24"/>
          <w:lang w:val="sv-SE"/>
        </w:rPr>
        <w:t xml:space="preserve">Hasil penelitian </w:t>
      </w:r>
      <w:r>
        <w:rPr>
          <w:rFonts w:cs="Times New Roman"/>
          <w:szCs w:val="24"/>
          <w:lang w:val="sv-SE"/>
        </w:rPr>
        <w:t xml:space="preserve">sejalan dengan penelitian </w:t>
      </w:r>
      <w:r w:rsidRPr="005937D1">
        <w:rPr>
          <w:rFonts w:cs="Times New Roman"/>
          <w:szCs w:val="24"/>
          <w:lang w:val="sv-SE"/>
        </w:rPr>
        <w:fldChar w:fldCharType="begin" w:fldLock="1"/>
      </w:r>
      <w:r w:rsidRPr="005937D1">
        <w:rPr>
          <w:rFonts w:cs="Times New Roman"/>
          <w:szCs w:val="24"/>
          <w:lang w:val="sv-SE"/>
        </w:rPr>
        <w:instrText>ADDIN CSL_CITATION {"citationItems":[{"id":"ITEM-1","itemData":{"author":[{"dropping-particle":"","family":"Kusumawati","given":"Hananisa","non-dropping-particle":"","parse-names":false,"suffix":""},{"dropping-particle":"","family":"I","given":"Mohammad Erwin","non-dropping-particle":"","parse-names":false,"suffix":""},{"dropping-particle":"","family":"Nurhendriyana","given":"Herry","non-dropping-particle":"","parse-names":false,"suffix":""}],"id":"ITEM-1","issue":"10","issued":{"date-parts":[["2025"]]},"page":"8288-8297","title":"Gambaran Parameter Rumah Sehat Pasien TB Paru pada Desa Kamarung Di Wilayah Kerja UPTD Puskesmas Pagaden Kabupaten Subang Tahun 2024","type":"article-journal","volume":"10"},"uris":["http://www.mendeley.com/documents/?uuid=6990baa0-1de8-4cf1-8b74-b080705e1238"]}],"mendeley":{"formattedCitation":"(Kusumawati et al., 2025)","manualFormatting":"Kusumawati (2025)","plainTextFormattedCitation":"(Kusumawati et al., 2025)","previouslyFormattedCitation":"(Kusumawati et al., 2025)"},"properties":{"noteIndex":0},"schema":"https://github.com/citation-style-language/schema/raw/master/csl-citation.json"}</w:instrText>
      </w:r>
      <w:r w:rsidRPr="005937D1">
        <w:rPr>
          <w:rFonts w:cs="Times New Roman"/>
          <w:szCs w:val="24"/>
          <w:lang w:val="sv-SE"/>
        </w:rPr>
        <w:fldChar w:fldCharType="separate"/>
      </w:r>
      <w:r w:rsidRPr="005937D1">
        <w:rPr>
          <w:rFonts w:cs="Times New Roman"/>
          <w:noProof/>
          <w:szCs w:val="24"/>
          <w:lang w:val="sv-SE"/>
        </w:rPr>
        <w:t>Kusumawati (2025)</w:t>
      </w:r>
      <w:r w:rsidRPr="005937D1">
        <w:rPr>
          <w:rFonts w:cs="Times New Roman"/>
          <w:szCs w:val="24"/>
          <w:lang w:val="sv-SE"/>
        </w:rPr>
        <w:fldChar w:fldCharType="end"/>
      </w:r>
      <w:r w:rsidRPr="005937D1">
        <w:rPr>
          <w:rFonts w:cs="Times New Roman"/>
          <w:szCs w:val="24"/>
          <w:lang w:val="sv-SE"/>
        </w:rPr>
        <w:t xml:space="preserve"> </w:t>
      </w:r>
      <w:r>
        <w:rPr>
          <w:rFonts w:cs="Times New Roman"/>
          <w:szCs w:val="24"/>
          <w:lang w:val="sv-SE"/>
        </w:rPr>
        <w:t>yang</w:t>
      </w:r>
      <w:r w:rsidRPr="005937D1">
        <w:rPr>
          <w:rFonts w:cs="Times New Roman"/>
          <w:szCs w:val="24"/>
          <w:lang w:val="sv-SE"/>
        </w:rPr>
        <w:t xml:space="preserve"> memaparkan sebagian besar rumah responden telah memiliki jendela kamar tidur dengan kategori memenuhi kriteria (85,7%) serta jendela ruang keluarga (95,2%). Pada aspek ventilasi, mayoritas rumah memiliki ventilasi permanen dengan luas kurang dari 10% luas lantai dapur (71,4%). Sementara itu, lubang asap dapur umumnya sudah tersedia, namun sebagian besar masih memiliki luas kurang dari 10% luas lantai dapur (50,0%).</w:t>
      </w:r>
      <w:r>
        <w:rPr>
          <w:rFonts w:cs="Times New Roman"/>
          <w:szCs w:val="24"/>
          <w:lang w:val="sv-SE"/>
        </w:rPr>
        <w:t xml:space="preserve"> Pernyataan tersebut juga diperkuat oleh penelitian </w:t>
      </w:r>
      <w:r>
        <w:rPr>
          <w:rFonts w:cs="Times New Roman"/>
          <w:szCs w:val="24"/>
          <w:lang w:val="sv-SE"/>
        </w:rPr>
        <w:fldChar w:fldCharType="begin" w:fldLock="1"/>
      </w:r>
      <w:r>
        <w:rPr>
          <w:rFonts w:cs="Times New Roman"/>
          <w:szCs w:val="24"/>
          <w:lang w:val="sv-SE"/>
        </w:rPr>
        <w:instrText>ADDIN CSL_CITATION {"citationItems":[{"id":"ITEM-1","itemData":{"author":[{"dropping-particle":"","family":"Putri","given":"Fayza Kirana","non-dropping-particle":"","parse-names":false,"suffix":""},{"dropping-particle":"","family":"Dwi","given":"Novela","non-dropping-particle":"","parse-names":false,"suffix":""},{"dropping-particle":"","family":"Putri","given":"Cahyani","non-dropping-particle":"","parse-names":false,"suffix":""},{"dropping-particle":"","family":"Hendrati","given":"Lucia Yovita","non-dropping-particle":"","parse-names":false,"suffix":""}],"id":"ITEM-1","issue":"1","issued":{"date-parts":[["2025"]]},"page":"108-114","title":"Hubungan Antara Indikator Rumah Sehat dan Status Gizi Dengan Kejadian Tuberkulosis Paru Pada Balita di Kecamatan Sawahan , Surabaya","type":"article-journal","volume":"24"},"uris":["http://www.mendeley.com/documents/?uuid=0b3950a4-c1e9-426f-9f08-126baea957e0"]}],"mendeley":{"formattedCitation":"(Putri et al., 2025)","manualFormatting":"Putri et al (2025)","plainTextFormattedCitation":"(Putri et al., 2025)","previouslyFormattedCitation":"(Putri et al., 2025)"},"properties":{"noteIndex":0},"schema":"https://github.com/citation-style-language/schema/raw/master/csl-citation.json"}</w:instrText>
      </w:r>
      <w:r>
        <w:rPr>
          <w:rFonts w:cs="Times New Roman"/>
          <w:szCs w:val="24"/>
          <w:lang w:val="sv-SE"/>
        </w:rPr>
        <w:fldChar w:fldCharType="separate"/>
      </w:r>
      <w:r w:rsidRPr="005937D1">
        <w:rPr>
          <w:rFonts w:cs="Times New Roman"/>
          <w:noProof/>
          <w:szCs w:val="24"/>
          <w:lang w:val="sv-SE"/>
        </w:rPr>
        <w:t xml:space="preserve">Putri et al </w:t>
      </w:r>
      <w:r>
        <w:rPr>
          <w:rFonts w:cs="Times New Roman"/>
          <w:noProof/>
          <w:szCs w:val="24"/>
          <w:lang w:val="sv-SE"/>
        </w:rPr>
        <w:t>(</w:t>
      </w:r>
      <w:r w:rsidRPr="005937D1">
        <w:rPr>
          <w:rFonts w:cs="Times New Roman"/>
          <w:noProof/>
          <w:szCs w:val="24"/>
          <w:lang w:val="sv-SE"/>
        </w:rPr>
        <w:t>2025)</w:t>
      </w:r>
      <w:r>
        <w:rPr>
          <w:rFonts w:cs="Times New Roman"/>
          <w:szCs w:val="24"/>
          <w:lang w:val="sv-SE"/>
        </w:rPr>
        <w:fldChar w:fldCharType="end"/>
      </w:r>
      <w:r>
        <w:rPr>
          <w:rFonts w:cs="Times New Roman"/>
          <w:szCs w:val="24"/>
          <w:lang w:val="sv-SE"/>
        </w:rPr>
        <w:t xml:space="preserve"> </w:t>
      </w:r>
      <w:r w:rsidRPr="005937D1">
        <w:rPr>
          <w:rFonts w:cs="Times New Roman"/>
          <w:szCs w:val="24"/>
          <w:lang w:val="sv-SE"/>
        </w:rPr>
        <w:t>yang menggambarkan bahwa kondisi jendela, ventilasi, dan lubang asap dapur pada rumah balita dengan TB Paru masih bervariasi dan belum sepenuhnya optimal sebagai sarana sirkulasi udara alami.</w:t>
      </w:r>
      <w:r>
        <w:rPr>
          <w:rFonts w:cs="Times New Roman"/>
          <w:szCs w:val="24"/>
          <w:lang w:val="sv-SE"/>
        </w:rPr>
        <w:t xml:space="preserve"> </w:t>
      </w:r>
      <w:r w:rsidRPr="00684709">
        <w:rPr>
          <w:rFonts w:cs="Times New Roman"/>
          <w:szCs w:val="24"/>
          <w:lang w:val="sv-SE"/>
        </w:rPr>
        <w:t>Keterbatasan jendela kamar tidur, jendela ruang keluarga, ventilasi, serta lubang asap dapur yang tidak memadai dapat menyebabkan sirkulasi udara di dalam rumah menjadi kurang baik</w:t>
      </w:r>
      <w:r>
        <w:rPr>
          <w:rFonts w:cs="Times New Roman"/>
          <w:szCs w:val="24"/>
          <w:lang w:val="sv-SE"/>
        </w:rPr>
        <w:t xml:space="preserve">, sehingga </w:t>
      </w:r>
      <w:r w:rsidRPr="00684709">
        <w:rPr>
          <w:rFonts w:cs="Times New Roman"/>
          <w:szCs w:val="24"/>
          <w:lang w:val="sv-SE"/>
        </w:rPr>
        <w:t>memungkinkan penumpukan droplet yang mengandung bakteri TB di udara</w:t>
      </w:r>
      <w:r>
        <w:rPr>
          <w:rFonts w:cs="Times New Roman"/>
          <w:szCs w:val="24"/>
          <w:lang w:val="sv-SE"/>
        </w:rPr>
        <w:t xml:space="preserve"> dan </w:t>
      </w:r>
      <w:r w:rsidRPr="00684709">
        <w:rPr>
          <w:rFonts w:cs="Times New Roman"/>
          <w:szCs w:val="24"/>
          <w:lang w:val="sv-SE"/>
        </w:rPr>
        <w:t>meningkatkan potensi penularan TB Paru</w:t>
      </w:r>
      <w:r>
        <w:rPr>
          <w:rFonts w:cs="Times New Roman"/>
          <w:szCs w:val="24"/>
          <w:lang w:val="sv-SE"/>
        </w:rPr>
        <w:t xml:space="preserve"> </w:t>
      </w:r>
      <w:r>
        <w:rPr>
          <w:rFonts w:cs="Times New Roman"/>
          <w:szCs w:val="24"/>
          <w:lang w:val="sv-SE"/>
        </w:rPr>
        <w:fldChar w:fldCharType="begin" w:fldLock="1"/>
      </w:r>
      <w:r>
        <w:rPr>
          <w:rFonts w:cs="Times New Roman"/>
          <w:szCs w:val="24"/>
          <w:lang w:val="sv-SE"/>
        </w:rPr>
        <w:instrText>ADDIN CSL_CITATION {"citationItems":[{"id":"ITEM-1","itemData":{"ISSN":"2579-7301","abstract":"… bahwa terdapat hubungan antara status merokok dengan kejadian TBC dengan nilai p-… perokok aktif lebih berisiko mengalami TBC 10,899 kali dibandingkan dengan perokok pasif. …","author":[{"dropping-particle":"","family":"Muchammad Rosyid1","given":"dan Avicena Sakufa M2","non-dropping-particle":"","parse-names":false,"suffix":""}],"container-title":"Jurnal Ilmu Kesehatan","id":"ITEM-1","issue":"2","issued":{"date-parts":[["2023"]]},"page":"76","title":"Hubungan Kondisi Fisik Rumah dan Kebiasaan Merokok Dengan Kejadian Tuberculosis di Wilayah Kerja Puskesmas Banjarejo Kota Madiun","type":"article-journal","volume":"11"},"uris":["http://www.mendeley.com/documents/?uuid=5844c039-24be-4bec-8ad9-459237dd0923"]}],"mendeley":{"formattedCitation":"(Muchammad Rosyid1, 2023)","plainTextFormattedCitation":"(Muchammad Rosyid1, 2023)","previouslyFormattedCitation":"(Muchammad Rosyid1, 2023)"},"properties":{"noteIndex":0},"schema":"https://github.com/citation-style-language/schema/raw/master/csl-citation.json"}</w:instrText>
      </w:r>
      <w:r>
        <w:rPr>
          <w:rFonts w:cs="Times New Roman"/>
          <w:szCs w:val="24"/>
          <w:lang w:val="sv-SE"/>
        </w:rPr>
        <w:fldChar w:fldCharType="separate"/>
      </w:r>
      <w:r w:rsidRPr="00654439">
        <w:rPr>
          <w:rFonts w:cs="Times New Roman"/>
          <w:noProof/>
          <w:szCs w:val="24"/>
          <w:lang w:val="sv-SE"/>
        </w:rPr>
        <w:t>(Muchammad Rosyid1, 2023)</w:t>
      </w:r>
      <w:r>
        <w:rPr>
          <w:rFonts w:cs="Times New Roman"/>
          <w:szCs w:val="24"/>
          <w:lang w:val="sv-SE"/>
        </w:rPr>
        <w:fldChar w:fldCharType="end"/>
      </w:r>
      <w:r w:rsidRPr="00684709">
        <w:rPr>
          <w:rFonts w:cs="Times New Roman"/>
          <w:szCs w:val="24"/>
          <w:lang w:val="sv-SE"/>
        </w:rPr>
        <w:t>.</w:t>
      </w:r>
      <w:r>
        <w:rPr>
          <w:rFonts w:cs="Times New Roman"/>
          <w:szCs w:val="24"/>
          <w:lang w:val="sv-SE"/>
        </w:rPr>
        <w:t xml:space="preserve"> </w:t>
      </w:r>
    </w:p>
    <w:p w14:paraId="3F1BD2EF" w14:textId="77777777" w:rsidR="00E83377" w:rsidRDefault="00E83377" w:rsidP="00E83377">
      <w:pPr>
        <w:pStyle w:val="ListParagraph"/>
        <w:spacing w:line="360" w:lineRule="auto"/>
        <w:ind w:firstLine="720"/>
        <w:rPr>
          <w:rFonts w:cs="Times New Roman"/>
          <w:szCs w:val="24"/>
          <w:lang w:val="sv-SE"/>
        </w:rPr>
      </w:pPr>
      <w:r w:rsidRPr="00BF7853">
        <w:rPr>
          <w:rFonts w:cs="Times New Roman"/>
          <w:szCs w:val="24"/>
          <w:lang w:val="sv-SE"/>
        </w:rPr>
        <w:t>Kondisi pencahayaan menunjukkan bahwa lebih dari separuh rumah anak penderita TB Paru memiliki pencahayaan yang kurang terang untuk membaca (52,5%), sedangkan rumah dengan pencahayaan terang dan tidak silau sebesar 47,5%. Sebaliknya, pada rumah anak non-TB Paru, sebagian besar telah memiliki pencahayaan yang terang dan tidak silau (75%), dengan pencahayaan kurang terang hanya sebesar 22,5%</w:t>
      </w:r>
      <w:r w:rsidRPr="00B4199E">
        <w:rPr>
          <w:rFonts w:cs="Times New Roman"/>
          <w:szCs w:val="24"/>
          <w:lang w:val="sv-SE"/>
        </w:rPr>
        <w:t xml:space="preserve">. </w:t>
      </w:r>
      <w:r>
        <w:rPr>
          <w:rFonts w:cs="Times New Roman"/>
          <w:szCs w:val="24"/>
          <w:lang w:val="sv-SE"/>
        </w:rPr>
        <w:t xml:space="preserve">Temuan serupa </w:t>
      </w:r>
      <w:r>
        <w:rPr>
          <w:rFonts w:cs="Times New Roman"/>
          <w:szCs w:val="24"/>
          <w:lang w:val="sv-SE"/>
        </w:rPr>
        <w:lastRenderedPageBreak/>
        <w:t xml:space="preserve">dilaporkan oleh </w:t>
      </w:r>
      <w:r>
        <w:rPr>
          <w:rFonts w:cs="Times New Roman"/>
          <w:szCs w:val="24"/>
          <w:lang w:val="sv-SE"/>
        </w:rPr>
        <w:fldChar w:fldCharType="begin" w:fldLock="1"/>
      </w:r>
      <w:r>
        <w:rPr>
          <w:rFonts w:cs="Times New Roman"/>
          <w:szCs w:val="24"/>
          <w:lang w:val="sv-SE"/>
        </w:rPr>
        <w:instrText>ADDIN CSL_CITATION {"citationItems":[{"id":"ITEM-1","itemData":{"author":[{"dropping-particle":"","family":"Nasution","given":"Rizqiani Astrid","non-dropping-particle":"","parse-names":false,"suffix":""},{"dropping-particle":"","family":"Wulan","given":"Dyah","non-dropping-particle":"","parse-names":false,"suffix":""},{"dropping-particle":"","family":"Rengganis","given":"Sumekar","non-dropping-particle":"","parse-names":false,"suffix":""}],"id":"ITEM-1","issue":"1","issued":{"date-parts":[["2024"]]},"page":"106-111","title":"The Relationship between House Conditions and the Household Contacts with the Incidence of Children ' s Pulmonary Tuberculosis","type":"article-journal","volume":"15"},"uris":["http://www.mendeley.com/documents/?uuid=3b978efb-27cc-41ff-aea3-7b17dca95fa2"]}],"mendeley":{"formattedCitation":"(Nasution et al., 2024)","manualFormatting":"Nasution et al (2024)","plainTextFormattedCitation":"(Nasution et al., 2024)","previouslyFormattedCitation":"(Nasution et al., 2024)"},"properties":{"noteIndex":0},"schema":"https://github.com/citation-style-language/schema/raw/master/csl-citation.json"}</w:instrText>
      </w:r>
      <w:r>
        <w:rPr>
          <w:rFonts w:cs="Times New Roman"/>
          <w:szCs w:val="24"/>
          <w:lang w:val="sv-SE"/>
        </w:rPr>
        <w:fldChar w:fldCharType="separate"/>
      </w:r>
      <w:r w:rsidRPr="00900230">
        <w:rPr>
          <w:rFonts w:cs="Times New Roman"/>
          <w:noProof/>
          <w:szCs w:val="24"/>
          <w:lang w:val="sv-SE"/>
        </w:rPr>
        <w:t xml:space="preserve">Nasution et al </w:t>
      </w:r>
      <w:r>
        <w:rPr>
          <w:rFonts w:cs="Times New Roman"/>
          <w:noProof/>
          <w:szCs w:val="24"/>
          <w:lang w:val="sv-SE"/>
        </w:rPr>
        <w:t>(</w:t>
      </w:r>
      <w:r w:rsidRPr="00900230">
        <w:rPr>
          <w:rFonts w:cs="Times New Roman"/>
          <w:noProof/>
          <w:szCs w:val="24"/>
          <w:lang w:val="sv-SE"/>
        </w:rPr>
        <w:t>2024)</w:t>
      </w:r>
      <w:r>
        <w:rPr>
          <w:rFonts w:cs="Times New Roman"/>
          <w:szCs w:val="24"/>
          <w:lang w:val="sv-SE"/>
        </w:rPr>
        <w:fldChar w:fldCharType="end"/>
      </w:r>
      <w:r w:rsidRPr="00900230">
        <w:rPr>
          <w:lang w:val="sv-SE"/>
        </w:rPr>
        <w:t xml:space="preserve"> </w:t>
      </w:r>
      <w:r w:rsidRPr="00900230">
        <w:rPr>
          <w:rFonts w:cs="Times New Roman"/>
          <w:szCs w:val="24"/>
          <w:lang w:val="sv-SE"/>
        </w:rPr>
        <w:t>sebagian rumah memiliki pencahayaan yang tidak memenuhi standar rumah sehat,</w:t>
      </w:r>
      <w:r>
        <w:rPr>
          <w:rFonts w:cs="Times New Roman"/>
          <w:szCs w:val="24"/>
          <w:lang w:val="sv-SE"/>
        </w:rPr>
        <w:t xml:space="preserve"> dan diperkuat oleh penelitian </w:t>
      </w:r>
      <w:r>
        <w:rPr>
          <w:rFonts w:cs="Times New Roman"/>
          <w:szCs w:val="24"/>
          <w:lang w:val="sv-SE"/>
        </w:rPr>
        <w:fldChar w:fldCharType="begin" w:fldLock="1"/>
      </w:r>
      <w:r>
        <w:rPr>
          <w:rFonts w:cs="Times New Roman"/>
          <w:szCs w:val="24"/>
          <w:lang w:val="sv-SE"/>
        </w:rPr>
        <w:instrText>ADDIN CSL_CITATION {"citationItems":[{"id":"ITEM-1","itemData":{"ISBN":"6281141202","author":[{"dropping-particle":"","family":"Oktatri","given":"Nabilla","non-dropping-particle":"","parse-names":false,"suffix":""},{"dropping-particle":"","family":"Prakosa","given":"Lesmidia","non-dropping-particle":"","parse-names":false,"suffix":""}],"id":"ITEM-1","issued":{"date-parts":[["2022"]]},"page":"511-525","title":"Hubungan Kualitas Lingkungan Fisik Rumah Terhadap Risiko Penyakit TB Paru di Wilayah Kerja Puskesmas Pegirian Surabaya","type":"article-journal","volume":"13"},"uris":["http://www.mendeley.com/documents/?uuid=c18e7378-b74b-4324-8000-2abced45e76f"]}],"mendeley":{"formattedCitation":"(Oktatri &amp; Prakosa, 2022)","manualFormatting":"Oktatri &amp; Prakosa (2022)","plainTextFormattedCitation":"(Oktatri &amp; Prakosa, 2022)","previouslyFormattedCitation":"(Oktatri &amp; Prakosa, 2022)"},"properties":{"noteIndex":0},"schema":"https://github.com/citation-style-language/schema/raw/master/csl-citation.json"}</w:instrText>
      </w:r>
      <w:r>
        <w:rPr>
          <w:rFonts w:cs="Times New Roman"/>
          <w:szCs w:val="24"/>
          <w:lang w:val="sv-SE"/>
        </w:rPr>
        <w:fldChar w:fldCharType="separate"/>
      </w:r>
      <w:r w:rsidRPr="00900230">
        <w:rPr>
          <w:rFonts w:cs="Times New Roman"/>
          <w:noProof/>
          <w:szCs w:val="24"/>
          <w:lang w:val="sv-SE"/>
        </w:rPr>
        <w:t xml:space="preserve">Oktatri &amp; Prakosa </w:t>
      </w:r>
      <w:r>
        <w:rPr>
          <w:rFonts w:cs="Times New Roman"/>
          <w:noProof/>
          <w:szCs w:val="24"/>
          <w:lang w:val="sv-SE"/>
        </w:rPr>
        <w:t>(</w:t>
      </w:r>
      <w:r w:rsidRPr="00900230">
        <w:rPr>
          <w:rFonts w:cs="Times New Roman"/>
          <w:noProof/>
          <w:szCs w:val="24"/>
          <w:lang w:val="sv-SE"/>
        </w:rPr>
        <w:t>2022)</w:t>
      </w:r>
      <w:r>
        <w:rPr>
          <w:rFonts w:cs="Times New Roman"/>
          <w:szCs w:val="24"/>
          <w:lang w:val="sv-SE"/>
        </w:rPr>
        <w:fldChar w:fldCharType="end"/>
      </w:r>
      <w:r>
        <w:rPr>
          <w:rFonts w:cs="Times New Roman"/>
          <w:szCs w:val="24"/>
          <w:lang w:val="sv-SE"/>
        </w:rPr>
        <w:t xml:space="preserve"> yang menyatakan </w:t>
      </w:r>
      <w:r w:rsidRPr="00900230">
        <w:rPr>
          <w:rFonts w:cs="Times New Roman"/>
          <w:szCs w:val="24"/>
          <w:lang w:val="sv-SE"/>
        </w:rPr>
        <w:t xml:space="preserve">pencahayaan  pada  rumah  responden  kelompok kasus  yang  memenuhi  syarat  yaitu  </w:t>
      </w:r>
      <w:r>
        <w:rPr>
          <w:rFonts w:cs="Times New Roman"/>
          <w:szCs w:val="24"/>
          <w:lang w:val="sv-SE"/>
        </w:rPr>
        <w:t xml:space="preserve">sebesar </w:t>
      </w:r>
      <w:r w:rsidRPr="00900230">
        <w:rPr>
          <w:rFonts w:cs="Times New Roman"/>
          <w:szCs w:val="24"/>
          <w:lang w:val="sv-SE"/>
        </w:rPr>
        <w:t xml:space="preserve">30%  sedangkan  rumah  responden yang  tidak  memenuhi  syarat  </w:t>
      </w:r>
      <w:r>
        <w:rPr>
          <w:rFonts w:cs="Times New Roman"/>
          <w:szCs w:val="24"/>
          <w:lang w:val="sv-SE"/>
        </w:rPr>
        <w:t xml:space="preserve">sebesar </w:t>
      </w:r>
      <w:r w:rsidRPr="00900230">
        <w:rPr>
          <w:rFonts w:cs="Times New Roman"/>
          <w:szCs w:val="24"/>
          <w:lang w:val="sv-SE"/>
        </w:rPr>
        <w:t>70%.</w:t>
      </w:r>
      <w:r>
        <w:rPr>
          <w:rFonts w:cs="Times New Roman"/>
          <w:szCs w:val="24"/>
          <w:lang w:val="sv-SE"/>
        </w:rPr>
        <w:t xml:space="preserve"> </w:t>
      </w:r>
      <w:r w:rsidRPr="00234C8B">
        <w:rPr>
          <w:rFonts w:cs="Times New Roman"/>
          <w:szCs w:val="24"/>
          <w:lang w:val="sv-SE"/>
        </w:rPr>
        <w:t xml:space="preserve">Pencahayaan yang tidak memenuhi persyaratan dapat menciptakan kondisi yang mendukung pertumbuhan dan penyebaran bakteri </w:t>
      </w:r>
      <w:r w:rsidRPr="00234C8B">
        <w:rPr>
          <w:rFonts w:cs="Times New Roman"/>
          <w:i/>
          <w:iCs/>
          <w:szCs w:val="24"/>
          <w:lang w:val="sv-SE"/>
        </w:rPr>
        <w:t>Mycobacterium tuberculosis</w:t>
      </w:r>
      <w:r>
        <w:rPr>
          <w:rFonts w:cs="Times New Roman"/>
          <w:i/>
          <w:iCs/>
          <w:szCs w:val="24"/>
          <w:lang w:val="sv-SE"/>
        </w:rPr>
        <w:t xml:space="preserve"> </w:t>
      </w:r>
      <w:r>
        <w:rPr>
          <w:rFonts w:cs="Times New Roman"/>
          <w:i/>
          <w:iCs/>
          <w:szCs w:val="24"/>
          <w:lang w:val="sv-SE"/>
        </w:rPr>
        <w:fldChar w:fldCharType="begin" w:fldLock="1"/>
      </w:r>
      <w:r>
        <w:rPr>
          <w:rFonts w:cs="Times New Roman"/>
          <w:i/>
          <w:iCs/>
          <w:szCs w:val="24"/>
          <w:lang w:val="sv-SE"/>
        </w:rPr>
        <w:instrText>ADDIN CSL_CITATION {"citationItems":[{"id":"ITEM-1","itemData":{"author":[{"dropping-particle":"","family":"Putri","given":"Fayza Kirana","non-dropping-particle":"","parse-names":false,"suffix":""},{"dropping-particle":"","family":"Dwi","given":"Novela","non-dropping-particle":"","parse-names":false,"suffix":""},{"dropping-particle":"","family":"Putri","given":"Cahyani","non-dropping-particle":"","parse-names":false,"suffix":""},{"dropping-particle":"","family":"Hendrati","given":"Lucia Yovita","non-dropping-particle":"","parse-names":false,"suffix":""}],"id":"ITEM-1","issue":"1","issued":{"date-parts":[["2025"]]},"page":"108-114","title":"Hubungan Antara Indikator Rumah Sehat dan Status Gizi Dengan Kejadian Tuberkulosis Paru Pada Balita di Kecamatan Sawahan , Surabaya","type":"article-journal","volume":"24"},"uris":["http://www.mendeley.com/documents/?uuid=0b3950a4-c1e9-426f-9f08-126baea957e0"]}],"mendeley":{"formattedCitation":"(Putri et al., 2025)","plainTextFormattedCitation":"(Putri et al., 2025)","previouslyFormattedCitation":"(Putri et al., 2025)"},"properties":{"noteIndex":0},"schema":"https://github.com/citation-style-language/schema/raw/master/csl-citation.json"}</w:instrText>
      </w:r>
      <w:r>
        <w:rPr>
          <w:rFonts w:cs="Times New Roman"/>
          <w:i/>
          <w:iCs/>
          <w:szCs w:val="24"/>
          <w:lang w:val="sv-SE"/>
        </w:rPr>
        <w:fldChar w:fldCharType="separate"/>
      </w:r>
      <w:r w:rsidRPr="00234C8B">
        <w:rPr>
          <w:rFonts w:cs="Times New Roman"/>
          <w:iCs/>
          <w:noProof/>
          <w:szCs w:val="24"/>
          <w:lang w:val="sv-SE"/>
        </w:rPr>
        <w:t>(Putri et al., 2025)</w:t>
      </w:r>
      <w:r>
        <w:rPr>
          <w:rFonts w:cs="Times New Roman"/>
          <w:i/>
          <w:iCs/>
          <w:szCs w:val="24"/>
          <w:lang w:val="sv-SE"/>
        </w:rPr>
        <w:fldChar w:fldCharType="end"/>
      </w:r>
      <w:r w:rsidRPr="00234C8B">
        <w:rPr>
          <w:rFonts w:cs="Times New Roman"/>
          <w:szCs w:val="24"/>
          <w:lang w:val="sv-SE"/>
        </w:rPr>
        <w:t>.</w:t>
      </w:r>
      <w:r>
        <w:rPr>
          <w:rFonts w:cs="Times New Roman"/>
          <w:szCs w:val="24"/>
          <w:lang w:val="sv-SE"/>
        </w:rPr>
        <w:t xml:space="preserve"> </w:t>
      </w:r>
    </w:p>
    <w:p w14:paraId="2977EA66" w14:textId="77777777" w:rsidR="00E83377" w:rsidRDefault="00E83377" w:rsidP="00E83377">
      <w:pPr>
        <w:pStyle w:val="ListParagraph"/>
        <w:spacing w:line="360" w:lineRule="auto"/>
        <w:ind w:firstLine="720"/>
        <w:rPr>
          <w:rFonts w:cs="Times New Roman"/>
          <w:szCs w:val="24"/>
          <w:lang w:val="sv-SE"/>
        </w:rPr>
      </w:pPr>
      <w:r>
        <w:rPr>
          <w:rFonts w:cs="Times New Roman"/>
          <w:szCs w:val="24"/>
          <w:lang w:val="sv-SE"/>
        </w:rPr>
        <w:t xml:space="preserve">Namun hasil penelitian tidak sejalan pada penelitian </w:t>
      </w:r>
      <w:r w:rsidRPr="005937D1">
        <w:rPr>
          <w:rFonts w:cs="Times New Roman"/>
          <w:szCs w:val="24"/>
          <w:lang w:val="sv-SE"/>
        </w:rPr>
        <w:fldChar w:fldCharType="begin" w:fldLock="1"/>
      </w:r>
      <w:r w:rsidRPr="005937D1">
        <w:rPr>
          <w:rFonts w:cs="Times New Roman"/>
          <w:szCs w:val="24"/>
          <w:lang w:val="sv-SE"/>
        </w:rPr>
        <w:instrText>ADDIN CSL_CITATION {"citationItems":[{"id":"ITEM-1","itemData":{"author":[{"dropping-particle":"","family":"Kusumawati","given":"Hananisa","non-dropping-particle":"","parse-names":false,"suffix":""},{"dropping-particle":"","family":"I","given":"Mohammad Erwin","non-dropping-particle":"","parse-names":false,"suffix":""},{"dropping-particle":"","family":"Nurhendriyana","given":"Herry","non-dropping-particle":"","parse-names":false,"suffix":""}],"id":"ITEM-1","issue":"10","issued":{"date-parts":[["2025"]]},"page":"8288-8297","title":"Gambaran Parameter Rumah Sehat Pasien TB Paru pada Desa Kamarung Di Wilayah Kerja UPTD Puskesmas Pagaden Kabupaten Subang Tahun 2024","type":"article-journal","volume":"10"},"uris":["http://www.mendeley.com/documents/?uuid=6990baa0-1de8-4cf1-8b74-b080705e1238"]}],"mendeley":{"formattedCitation":"(Kusumawati et al., 2025)","manualFormatting":"Kusumawati (2025)","plainTextFormattedCitation":"(Kusumawati et al., 2025)","previouslyFormattedCitation":"(Kusumawati et al., 2025)"},"properties":{"noteIndex":0},"schema":"https://github.com/citation-style-language/schema/raw/master/csl-citation.json"}</w:instrText>
      </w:r>
      <w:r w:rsidRPr="005937D1">
        <w:rPr>
          <w:rFonts w:cs="Times New Roman"/>
          <w:szCs w:val="24"/>
          <w:lang w:val="sv-SE"/>
        </w:rPr>
        <w:fldChar w:fldCharType="separate"/>
      </w:r>
      <w:r w:rsidRPr="005937D1">
        <w:rPr>
          <w:rFonts w:cs="Times New Roman"/>
          <w:noProof/>
          <w:szCs w:val="24"/>
          <w:lang w:val="sv-SE"/>
        </w:rPr>
        <w:t>Kusumawati (2025)</w:t>
      </w:r>
      <w:r w:rsidRPr="005937D1">
        <w:rPr>
          <w:rFonts w:cs="Times New Roman"/>
          <w:szCs w:val="24"/>
          <w:lang w:val="sv-SE"/>
        </w:rPr>
        <w:fldChar w:fldCharType="end"/>
      </w:r>
      <w:r>
        <w:rPr>
          <w:rFonts w:cs="Times New Roman"/>
          <w:szCs w:val="24"/>
          <w:lang w:val="sv-SE"/>
        </w:rPr>
        <w:t xml:space="preserve"> yang melaporkan keseluruhan responden memiliki rumah dengan pencahayaan yang terang dan tidak silau. </w:t>
      </w:r>
      <w:r w:rsidRPr="00234C8B">
        <w:rPr>
          <w:rFonts w:cs="Times New Roman"/>
          <w:szCs w:val="24"/>
          <w:lang w:val="sv-SE"/>
        </w:rPr>
        <w:t>Secara umum, kondisi pencahayaan rumah anak penderita TB Paru masih beragam dan pada sebagian responden belum memenuhi kriteria rumah sehat. Hal ini menunjukkan adanya perbedaan kondisi lingkungan fisik rumah antar wilayah, sehingga pencahayaan tetap perlu diperhatikan dalam gambaran tempat tinggal anak penderita TB Paru.</w:t>
      </w:r>
      <w:r>
        <w:rPr>
          <w:rFonts w:cs="Times New Roman"/>
          <w:szCs w:val="24"/>
          <w:lang w:val="sv-SE"/>
        </w:rPr>
        <w:t xml:space="preserve"> </w:t>
      </w:r>
      <w:r w:rsidRPr="005F4869">
        <w:rPr>
          <w:rFonts w:cs="Times New Roman"/>
          <w:szCs w:val="24"/>
          <w:lang w:val="sv-SE"/>
        </w:rPr>
        <w:t>Berdasarkan uraian tersebut, kondisi fisik rumah anak penderita TB Paru cenderung lebih banyak yang belum memenuhi kriteria rumah sehat dibandingkan rumah anak non-TB Paru, terutama pada aspek langit-langit, ventilasi, lubang asap dapur, dan pencahayaan, sehingga berpotensi meningkatkan risiko penularan TB Paru melalui sirkulasi udara dan kondisi lingkungan rumah yang kurang optimal.</w:t>
      </w:r>
    </w:p>
    <w:p w14:paraId="25A5DB05" w14:textId="77777777" w:rsidR="00E83377" w:rsidRDefault="00E83377" w:rsidP="00E83377">
      <w:pPr>
        <w:pStyle w:val="ListParagraph"/>
        <w:spacing w:line="360" w:lineRule="auto"/>
        <w:ind w:firstLine="720"/>
        <w:rPr>
          <w:rFonts w:cs="Times New Roman"/>
          <w:szCs w:val="24"/>
          <w:lang w:val="sv-SE"/>
        </w:rPr>
      </w:pPr>
    </w:p>
    <w:p w14:paraId="5A69CA10" w14:textId="77777777" w:rsidR="00E83377" w:rsidRPr="005F4869" w:rsidRDefault="00E83377" w:rsidP="00E83377">
      <w:pPr>
        <w:pStyle w:val="ListParagraph"/>
        <w:spacing w:line="360" w:lineRule="auto"/>
        <w:ind w:firstLine="720"/>
        <w:rPr>
          <w:rFonts w:cs="Times New Roman"/>
          <w:szCs w:val="24"/>
          <w:lang w:val="sv-SE"/>
        </w:rPr>
      </w:pPr>
    </w:p>
    <w:p w14:paraId="78682125" w14:textId="77777777" w:rsidR="00E83377" w:rsidRDefault="00E83377" w:rsidP="00E83377">
      <w:pPr>
        <w:pStyle w:val="ListParagraph"/>
        <w:numPr>
          <w:ilvl w:val="0"/>
          <w:numId w:val="31"/>
        </w:numPr>
        <w:spacing w:line="360" w:lineRule="auto"/>
        <w:rPr>
          <w:rFonts w:cs="Times New Roman"/>
          <w:szCs w:val="24"/>
          <w:lang w:val="sv-SE"/>
        </w:rPr>
      </w:pPr>
      <w:r>
        <w:rPr>
          <w:rFonts w:cs="Times New Roman"/>
          <w:szCs w:val="24"/>
          <w:lang w:val="sv-SE"/>
        </w:rPr>
        <w:t>Kondisi Sanitasi Dasar</w:t>
      </w:r>
    </w:p>
    <w:p w14:paraId="4DCC7D54" w14:textId="77777777" w:rsidR="00E83377" w:rsidRDefault="00E83377" w:rsidP="00E83377">
      <w:pPr>
        <w:pStyle w:val="ListParagraph"/>
        <w:spacing w:line="360" w:lineRule="auto"/>
        <w:ind w:firstLine="720"/>
        <w:rPr>
          <w:rFonts w:cs="Times New Roman"/>
          <w:szCs w:val="24"/>
          <w:lang w:val="sv-SE"/>
        </w:rPr>
      </w:pPr>
      <w:r w:rsidRPr="00C95782">
        <w:rPr>
          <w:rFonts w:cs="Times New Roman"/>
          <w:szCs w:val="24"/>
          <w:lang w:val="sv-SE"/>
        </w:rPr>
        <w:t xml:space="preserve">Sebagian besar rumah anak penderita TB Paru telah memiliki sarana air bersih yang memenuhi syarat kesehatan, baik bukan milik sendiri (55%) maupun milik sendiri (37,5%), meskipun masih ditemukan sarana air bersih milik sendiri yang tidak memenuhi syarat (7,5%). Pada rumah anak non-TB Paru, seluruh responden telah memiliki sarana air bersih yang memenuhi syarat kesehatan, dengan proporsi terbesar merupakan sarana milik sendiri (57,5%) dan sisanya bukan milik sendiri (42,5%). Mayoritas rumah </w:t>
      </w:r>
      <w:r w:rsidRPr="00C95782">
        <w:rPr>
          <w:rFonts w:cs="Times New Roman"/>
          <w:szCs w:val="24"/>
          <w:lang w:val="sv-SE"/>
        </w:rPr>
        <w:lastRenderedPageBreak/>
        <w:t xml:space="preserve">responden pada kedua kelompok telah memiliki jamban. Namun, pada rumah anak penderita TB Paru sebagian besar masih menggunakan jamban bukan leher angsa dengan septic tank (67,5%), sementara penggunaan jamban leher angsa masih terbatas (22,5%). Sebaliknya, pada rumah anak non-TB Paru sebagian besar telah menggunakan jamban leher angsa dengan septic tank (80%), dan hanya sebagian kecil yang masih menggunakan jamban bukan leher angsa (20%). </w:t>
      </w:r>
    </w:p>
    <w:p w14:paraId="38F0E724" w14:textId="77777777" w:rsidR="00E83377" w:rsidRDefault="00E83377" w:rsidP="00E83377">
      <w:pPr>
        <w:pStyle w:val="ListParagraph"/>
        <w:spacing w:line="360" w:lineRule="auto"/>
        <w:ind w:firstLine="720"/>
        <w:rPr>
          <w:rFonts w:cs="Times New Roman"/>
          <w:szCs w:val="24"/>
          <w:lang w:val="sv-SE"/>
        </w:rPr>
      </w:pPr>
      <w:r w:rsidRPr="00C95782">
        <w:rPr>
          <w:rFonts w:cs="Times New Roman"/>
          <w:szCs w:val="24"/>
          <w:lang w:val="sv-SE"/>
        </w:rPr>
        <w:t>Sarana pembuangan air limbah pada hampir setengah rumah anak penderita TB Paru masih disalurkan ke selokan terbuka (47,5%), bahkan masih ditemukan rumah tanpa saluran pembuangan sehingga air limbah menggenang atau berpotensi mencemari sumber air. Pada rumah anak non-TB Paru, meskipun masih terdapat saluran ke selokan terbuka (45%), sebagian besar telah memiliki sistem pembuangan air limbah yang lebih baik, yaitu diresapkan dan tidak mencemari sumber air (42,5%) atau disalurkan ke selokan tertutup (12,5%). Sarana pembuangan sampah pada kedua kelompok relatif serupa, di mana sebagian besar rumah telah memiliki tempat sampah kedap air (85%)</w:t>
      </w:r>
      <w:r>
        <w:rPr>
          <w:rFonts w:cs="Times New Roman"/>
          <w:szCs w:val="24"/>
          <w:lang w:val="sv-SE"/>
        </w:rPr>
        <w:t xml:space="preserve">. </w:t>
      </w:r>
    </w:p>
    <w:p w14:paraId="0CE031F0" w14:textId="77777777" w:rsidR="00E83377" w:rsidRPr="005F4869" w:rsidRDefault="00E83377" w:rsidP="00E83377">
      <w:pPr>
        <w:pStyle w:val="ListParagraph"/>
        <w:spacing w:line="360" w:lineRule="auto"/>
        <w:ind w:firstLine="720"/>
        <w:rPr>
          <w:rFonts w:cs="Times New Roman"/>
          <w:szCs w:val="24"/>
          <w:lang w:val="sv-SE"/>
        </w:rPr>
      </w:pPr>
      <w:r>
        <w:rPr>
          <w:rFonts w:cs="Times New Roman"/>
          <w:szCs w:val="24"/>
          <w:lang w:val="sv-SE"/>
        </w:rPr>
        <w:t xml:space="preserve">Penelitian </w:t>
      </w:r>
      <w:r w:rsidRPr="005937D1">
        <w:rPr>
          <w:rFonts w:cs="Times New Roman"/>
          <w:szCs w:val="24"/>
          <w:lang w:val="sv-SE"/>
        </w:rPr>
        <w:fldChar w:fldCharType="begin" w:fldLock="1"/>
      </w:r>
      <w:r w:rsidRPr="005937D1">
        <w:rPr>
          <w:rFonts w:cs="Times New Roman"/>
          <w:szCs w:val="24"/>
          <w:lang w:val="sv-SE"/>
        </w:rPr>
        <w:instrText>ADDIN CSL_CITATION {"citationItems":[{"id":"ITEM-1","itemData":{"author":[{"dropping-particle":"","family":"Kusumawati","given":"Hananisa","non-dropping-particle":"","parse-names":false,"suffix":""},{"dropping-particle":"","family":"I","given":"Mohammad Erwin","non-dropping-particle":"","parse-names":false,"suffix":""},{"dropping-particle":"","family":"Nurhendriyana","given":"Herry","non-dropping-particle":"","parse-names":false,"suffix":""}],"id":"ITEM-1","issue":"10","issued":{"date-parts":[["2025"]]},"page":"8288-8297","title":"Gambaran Parameter Rumah Sehat Pasien TB Paru pada Desa Kamarung Di Wilayah Kerja UPTD Puskesmas Pagaden Kabupaten Subang Tahun 2024","type":"article-journal","volume":"10"},"uris":["http://www.mendeley.com/documents/?uuid=6990baa0-1de8-4cf1-8b74-b080705e1238"]}],"mendeley":{"formattedCitation":"(Kusumawati et al., 2025)","manualFormatting":"Kusumawati (2025)","plainTextFormattedCitation":"(Kusumawati et al., 2025)","previouslyFormattedCitation":"(Kusumawati et al., 2025)"},"properties":{"noteIndex":0},"schema":"https://github.com/citation-style-language/schema/raw/master/csl-citation.json"}</w:instrText>
      </w:r>
      <w:r w:rsidRPr="005937D1">
        <w:rPr>
          <w:rFonts w:cs="Times New Roman"/>
          <w:szCs w:val="24"/>
          <w:lang w:val="sv-SE"/>
        </w:rPr>
        <w:fldChar w:fldCharType="separate"/>
      </w:r>
      <w:r w:rsidRPr="005937D1">
        <w:rPr>
          <w:rFonts w:cs="Times New Roman"/>
          <w:noProof/>
          <w:szCs w:val="24"/>
          <w:lang w:val="sv-SE"/>
        </w:rPr>
        <w:t>Kusumawati (2025)</w:t>
      </w:r>
      <w:r w:rsidRPr="005937D1">
        <w:rPr>
          <w:rFonts w:cs="Times New Roman"/>
          <w:szCs w:val="24"/>
          <w:lang w:val="sv-SE"/>
        </w:rPr>
        <w:fldChar w:fldCharType="end"/>
      </w:r>
      <w:r>
        <w:rPr>
          <w:rFonts w:cs="Times New Roman"/>
          <w:szCs w:val="24"/>
          <w:lang w:val="sv-SE"/>
        </w:rPr>
        <w:t xml:space="preserve"> juga sejalan dengan penelitian ini yang menyatakan </w:t>
      </w:r>
      <w:r w:rsidRPr="0000428A">
        <w:rPr>
          <w:rFonts w:cs="Times New Roman"/>
          <w:szCs w:val="24"/>
          <w:lang w:val="sv-SE"/>
        </w:rPr>
        <w:t>penilaian parameter rumah sehat yang meliputi sarana air bersih, jamban, sarana pembuangan air limbah, dan sarana pembuangan sampah, sebagian besar responden menunjukkan kondisi yang kurang baik pada indikator sarana pembuangan air limbah, di mana air limbah masih dialirkan ke selokan terbuka pada 40 rumah (95,2%).</w:t>
      </w:r>
      <w:r>
        <w:rPr>
          <w:rFonts w:cs="Times New Roman"/>
          <w:szCs w:val="24"/>
          <w:lang w:val="sv-SE"/>
        </w:rPr>
        <w:t xml:space="preserve"> </w:t>
      </w:r>
      <w:r w:rsidRPr="00735F0B">
        <w:rPr>
          <w:rFonts w:cs="Times New Roman"/>
          <w:szCs w:val="24"/>
          <w:lang w:val="sv-SE"/>
        </w:rPr>
        <w:t>Hal tersebut menggambarkan kondisi sanitasi lingkungan rumah anak penderita TB Paru yang masih bervariasi, di mana sebagian fasilitas telah tersedia namun belum seluruhnya memenuhi standar sanitasi rumah sehat sebagai gambaran lingkungan tempat tinggal anak penderita TB Paru.</w:t>
      </w:r>
      <w:r>
        <w:rPr>
          <w:rFonts w:cs="Times New Roman"/>
          <w:szCs w:val="24"/>
          <w:lang w:val="sv-SE"/>
        </w:rPr>
        <w:t xml:space="preserve"> Oleh karena itu, </w:t>
      </w:r>
      <w:r w:rsidRPr="005F4869">
        <w:rPr>
          <w:rFonts w:cs="Times New Roman"/>
          <w:szCs w:val="24"/>
          <w:lang w:val="sv-SE"/>
        </w:rPr>
        <w:t xml:space="preserve">kondisi sarana </w:t>
      </w:r>
      <w:r>
        <w:rPr>
          <w:rFonts w:cs="Times New Roman"/>
          <w:szCs w:val="24"/>
          <w:lang w:val="sv-SE"/>
        </w:rPr>
        <w:t xml:space="preserve">sanitasi </w:t>
      </w:r>
      <w:r w:rsidRPr="005F4869">
        <w:rPr>
          <w:rFonts w:cs="Times New Roman"/>
          <w:szCs w:val="24"/>
          <w:lang w:val="sv-SE"/>
        </w:rPr>
        <w:t xml:space="preserve">dasar rumah anak penderita TB Paru belum sepenuhnya memenuhi kriteria rumah sehat, terutama pada penggunaan jamban dan sistem pembuangan air limbah, sehingga kualitas lingkungan rumah masih </w:t>
      </w:r>
      <w:r w:rsidRPr="005F4869">
        <w:rPr>
          <w:rFonts w:cs="Times New Roman"/>
          <w:szCs w:val="24"/>
          <w:lang w:val="sv-SE"/>
        </w:rPr>
        <w:lastRenderedPageBreak/>
        <w:t>lebih rendah dibandingkan rumah anak non-TB Paru meskipun ketersediaan air bersih dan sarana pembuangan sampah relatif memadai.</w:t>
      </w:r>
    </w:p>
    <w:p w14:paraId="0FE88035" w14:textId="77777777" w:rsidR="00E83377" w:rsidRPr="00735F0B" w:rsidRDefault="00E83377" w:rsidP="00E83377">
      <w:pPr>
        <w:pStyle w:val="ListParagraph"/>
        <w:numPr>
          <w:ilvl w:val="0"/>
          <w:numId w:val="29"/>
        </w:numPr>
        <w:spacing w:line="360" w:lineRule="auto"/>
        <w:rPr>
          <w:rFonts w:cs="Times New Roman"/>
          <w:szCs w:val="24"/>
          <w:lang w:val="sv-SE"/>
        </w:rPr>
      </w:pPr>
      <w:r>
        <w:rPr>
          <w:rFonts w:cs="Times New Roman"/>
          <w:szCs w:val="24"/>
          <w:lang w:val="sv-SE"/>
        </w:rPr>
        <w:t>Perilaku Penghuni</w:t>
      </w:r>
    </w:p>
    <w:p w14:paraId="658B37AF" w14:textId="77777777" w:rsidR="00E83377" w:rsidRDefault="00E83377" w:rsidP="00E83377">
      <w:pPr>
        <w:pStyle w:val="ListParagraph"/>
        <w:spacing w:line="360" w:lineRule="auto"/>
        <w:ind w:firstLine="720"/>
        <w:rPr>
          <w:rFonts w:cs="Times New Roman"/>
          <w:szCs w:val="24"/>
          <w:lang w:val="sv-SE"/>
        </w:rPr>
      </w:pPr>
      <w:r w:rsidRPr="00C95782">
        <w:rPr>
          <w:rFonts w:cs="Times New Roman"/>
          <w:szCs w:val="24"/>
          <w:lang w:val="sv-SE"/>
        </w:rPr>
        <w:t>Perilaku penghuni rumah anak penderita TB paru menunjukkan bahwa sebagian besar responden jarang membuka jendela kamar tidur, baik tidak pernah (40%) maupun hanya kadang-kadang (42,5%), dan hanya sebagian kecil yang membuka jendela kamar setiap hari (17,5%). Sebaliknya, pada rumah anak non-TB Paru, sebagian besar responden justru telah membiasakan membuka jendela kamar tidur setiap hari (80%), sementara yang tidak pernah membuka jendela hanya 7,5% dan yang kadang-kadang sebesar 12,5%. Pola serupa juga terlihat pada perilaku membuka jendela ruang keluarga, di mana pada rumah anak penderita TB paru sebagian besar responden tidak pernah (32,5%) atau hanya kadang-kadang membuka jendela (32,5%), sedangkan pada rumah anak non-TB Paru mayoritas responden membuka jendela ruang keluarga setiap hari (77,5%), dengan proporsi yang tidak pernah membuka jendela relatif kecil (5%).</w:t>
      </w:r>
    </w:p>
    <w:p w14:paraId="28E42AE3" w14:textId="77777777" w:rsidR="00E83377" w:rsidRDefault="00E83377" w:rsidP="00E83377">
      <w:pPr>
        <w:pStyle w:val="ListParagraph"/>
        <w:spacing w:line="360" w:lineRule="auto"/>
        <w:ind w:firstLine="720"/>
        <w:rPr>
          <w:rFonts w:cs="Times New Roman"/>
          <w:szCs w:val="24"/>
          <w:lang w:val="sv-SE"/>
        </w:rPr>
      </w:pPr>
      <w:r>
        <w:rPr>
          <w:rFonts w:cs="Times New Roman"/>
          <w:szCs w:val="24"/>
          <w:lang w:val="sv-SE"/>
        </w:rPr>
        <w:t xml:space="preserve"> </w:t>
      </w:r>
      <w:r w:rsidRPr="008F2BBB">
        <w:rPr>
          <w:rFonts w:cs="Times New Roman"/>
          <w:szCs w:val="24"/>
          <w:lang w:val="sv-SE"/>
        </w:rPr>
        <w:t xml:space="preserve">Temuan penelitian ini sejalan dengan hasil penelitian </w:t>
      </w:r>
      <w:r w:rsidRPr="005937D1">
        <w:rPr>
          <w:rFonts w:cs="Times New Roman"/>
          <w:szCs w:val="24"/>
          <w:lang w:val="sv-SE"/>
        </w:rPr>
        <w:fldChar w:fldCharType="begin" w:fldLock="1"/>
      </w:r>
      <w:r w:rsidRPr="005937D1">
        <w:rPr>
          <w:rFonts w:cs="Times New Roman"/>
          <w:szCs w:val="24"/>
          <w:lang w:val="sv-SE"/>
        </w:rPr>
        <w:instrText>ADDIN CSL_CITATION {"citationItems":[{"id":"ITEM-1","itemData":{"author":[{"dropping-particle":"","family":"Kusumawati","given":"Hananisa","non-dropping-particle":"","parse-names":false,"suffix":""},{"dropping-particle":"","family":"I","given":"Mohammad Erwin","non-dropping-particle":"","parse-names":false,"suffix":""},{"dropping-particle":"","family":"Nurhendriyana","given":"Herry","non-dropping-particle":"","parse-names":false,"suffix":""}],"id":"ITEM-1","issue":"10","issued":{"date-parts":[["2025"]]},"page":"8288-8297","title":"Gambaran Parameter Rumah Sehat Pasien TB Paru pada Desa Kamarung Di Wilayah Kerja UPTD Puskesmas Pagaden Kabupaten Subang Tahun 2024","type":"article-journal","volume":"10"},"uris":["http://www.mendeley.com/documents/?uuid=6990baa0-1de8-4cf1-8b74-b080705e1238"]}],"mendeley":{"formattedCitation":"(Kusumawati et al., 2025)","manualFormatting":"Kusumawati (2025)","plainTextFormattedCitation":"(Kusumawati et al., 2025)","previouslyFormattedCitation":"(Kusumawati et al., 2025)"},"properties":{"noteIndex":0},"schema":"https://github.com/citation-style-language/schema/raw/master/csl-citation.json"}</w:instrText>
      </w:r>
      <w:r w:rsidRPr="005937D1">
        <w:rPr>
          <w:rFonts w:cs="Times New Roman"/>
          <w:szCs w:val="24"/>
          <w:lang w:val="sv-SE"/>
        </w:rPr>
        <w:fldChar w:fldCharType="separate"/>
      </w:r>
      <w:r w:rsidRPr="005937D1">
        <w:rPr>
          <w:rFonts w:cs="Times New Roman"/>
          <w:noProof/>
          <w:szCs w:val="24"/>
          <w:lang w:val="sv-SE"/>
        </w:rPr>
        <w:t>Kusumawati (2025)</w:t>
      </w:r>
      <w:r w:rsidRPr="005937D1">
        <w:rPr>
          <w:rFonts w:cs="Times New Roman"/>
          <w:szCs w:val="24"/>
          <w:lang w:val="sv-SE"/>
        </w:rPr>
        <w:fldChar w:fldCharType="end"/>
      </w:r>
      <w:r>
        <w:rPr>
          <w:rFonts w:cs="Times New Roman"/>
          <w:szCs w:val="24"/>
          <w:lang w:val="sv-SE"/>
        </w:rPr>
        <w:t xml:space="preserve"> yang menunjukkan </w:t>
      </w:r>
      <w:r w:rsidRPr="008F2BBB">
        <w:rPr>
          <w:rFonts w:cs="Times New Roman"/>
          <w:szCs w:val="24"/>
          <w:lang w:val="sv-SE"/>
        </w:rPr>
        <w:t xml:space="preserve">bahwa bahwa sebagian besar responden menunjukkan perilaku kurang baik dalam membuka jendela kamar, dengan 18 responden (42,9%) hanya membuka jendela </w:t>
      </w:r>
      <w:r>
        <w:rPr>
          <w:rFonts w:cs="Times New Roman"/>
          <w:szCs w:val="24"/>
          <w:lang w:val="sv-SE"/>
        </w:rPr>
        <w:t>kadang-kadang</w:t>
      </w:r>
      <w:r w:rsidRPr="008F2BBB">
        <w:rPr>
          <w:rFonts w:cs="Times New Roman"/>
          <w:szCs w:val="24"/>
          <w:lang w:val="sv-SE"/>
        </w:rPr>
        <w:t xml:space="preserve"> dan 9 responden (21,4%) tidak pernah membuka jendela kamar. Selain itu, perilaku membuka jendela ruang keluarga juga tergolong kurang baik, di mana 15 responden (35,7%) dilaporkan tidak pernah membuka jendela dan 10 responden (23,8%) hanya </w:t>
      </w:r>
      <w:r>
        <w:rPr>
          <w:rFonts w:cs="Times New Roman"/>
          <w:szCs w:val="24"/>
          <w:lang w:val="sv-SE"/>
        </w:rPr>
        <w:t>kadang-kadang</w:t>
      </w:r>
      <w:r w:rsidRPr="008F2BBB">
        <w:rPr>
          <w:rFonts w:cs="Times New Roman"/>
          <w:szCs w:val="24"/>
          <w:lang w:val="sv-SE"/>
        </w:rPr>
        <w:t xml:space="preserve"> membuka jendela</w:t>
      </w:r>
      <w:r>
        <w:rPr>
          <w:rFonts w:cs="Times New Roman"/>
          <w:szCs w:val="24"/>
          <w:lang w:val="sv-SE"/>
        </w:rPr>
        <w:t xml:space="preserve">. Penelitian tersebut didukung oleh penelitian </w:t>
      </w:r>
      <w:r>
        <w:rPr>
          <w:rFonts w:cs="Times New Roman"/>
          <w:szCs w:val="24"/>
          <w:lang w:val="sv-SE"/>
        </w:rPr>
        <w:fldChar w:fldCharType="begin" w:fldLock="1"/>
      </w:r>
      <w:r>
        <w:rPr>
          <w:rFonts w:cs="Times New Roman"/>
          <w:szCs w:val="24"/>
          <w:lang w:val="sv-SE"/>
        </w:rPr>
        <w:instrText>ADDIN CSL_CITATION {"citationItems":[{"id":"ITEM-1","itemData":{"DOI":"10.19184/ikesma.v","author":[{"dropping-particle":"","family":"Hasan","given":"Fadhilah Azzahra","non-dropping-particle":"","parse-names":false,"suffix":""},{"dropping-particle":"","family":"Ode","given":"La","non-dropping-particle":"","parse-names":false,"suffix":""},{"dropping-particle":"","family":"Saktiansyah","given":"Ahmad","non-dropping-particle":"","parse-names":false,"suffix":""}],"id":"ITEM-1","issue":"1","issued":{"date-parts":[["2023"]]},"title":"PENGARUH LINGKUNGAN FISIK RUMAH DAN PERILAKU TERHADAP KEJADIAN TUBERKULOSIS PARU BTA POSITIF : SEBUAH STUDI KASUS KONTROL THE INFLUENCE OF THE HOME PHYSICAL ENVIRONMENT AND BEHAVIOR ON THE INCIDENCE OF AFB SMEAR-POSITIVE PULMONARY TUBERCULOSIS : A CASE-CONTROL STUDY","type":"article-journal","volume":"19"},"uris":["http://www.mendeley.com/documents/?uuid=0b5fc76b-8fed-4b21-ac78-7fe8305980c7"]}],"mendeley":{"formattedCitation":"(Hasan et al., 2023)","manualFormatting":"Hasan et al (2023)","plainTextFormattedCitation":"(Hasan et al., 2023)","previouslyFormattedCitation":"(Hasan et al., 2023)"},"properties":{"noteIndex":0},"schema":"https://github.com/citation-style-language/schema/raw/master/csl-citation.json"}</w:instrText>
      </w:r>
      <w:r>
        <w:rPr>
          <w:rFonts w:cs="Times New Roman"/>
          <w:szCs w:val="24"/>
          <w:lang w:val="sv-SE"/>
        </w:rPr>
        <w:fldChar w:fldCharType="separate"/>
      </w:r>
      <w:r w:rsidRPr="009B01A4">
        <w:rPr>
          <w:rFonts w:cs="Times New Roman"/>
          <w:noProof/>
          <w:szCs w:val="24"/>
          <w:lang w:val="sv-SE"/>
        </w:rPr>
        <w:t>Hasan et al</w:t>
      </w:r>
      <w:r>
        <w:rPr>
          <w:rFonts w:cs="Times New Roman"/>
          <w:noProof/>
          <w:szCs w:val="24"/>
          <w:lang w:val="sv-SE"/>
        </w:rPr>
        <w:t xml:space="preserve"> (</w:t>
      </w:r>
      <w:r w:rsidRPr="009B01A4">
        <w:rPr>
          <w:rFonts w:cs="Times New Roman"/>
          <w:noProof/>
          <w:szCs w:val="24"/>
          <w:lang w:val="sv-SE"/>
        </w:rPr>
        <w:t>2023)</w:t>
      </w:r>
      <w:r>
        <w:rPr>
          <w:rFonts w:cs="Times New Roman"/>
          <w:szCs w:val="24"/>
          <w:lang w:val="sv-SE"/>
        </w:rPr>
        <w:fldChar w:fldCharType="end"/>
      </w:r>
      <w:r>
        <w:rPr>
          <w:rFonts w:cs="Times New Roman"/>
          <w:szCs w:val="24"/>
          <w:lang w:val="sv-SE"/>
        </w:rPr>
        <w:t xml:space="preserve"> yang </w:t>
      </w:r>
      <w:r w:rsidRPr="009B01A4">
        <w:rPr>
          <w:rFonts w:cs="Times New Roman"/>
          <w:szCs w:val="24"/>
          <w:lang w:val="sv-SE"/>
        </w:rPr>
        <w:t>menunjukkan bahwa responden yang tidak membiasakan membuka jendela memiliki risiko menderita TB paru sebesar 4,282 kali lebih tinggi dibandingkan dengan responden yang membiasakan membuka jendela.</w:t>
      </w:r>
      <w:r>
        <w:rPr>
          <w:rFonts w:cs="Times New Roman"/>
          <w:szCs w:val="24"/>
          <w:lang w:val="sv-SE"/>
        </w:rPr>
        <w:t xml:space="preserve"> </w:t>
      </w:r>
      <w:r w:rsidRPr="009B01A4">
        <w:rPr>
          <w:rFonts w:cs="Times New Roman"/>
          <w:szCs w:val="24"/>
          <w:lang w:val="sv-SE"/>
        </w:rPr>
        <w:t>Oleh karena itu, keberadaan jendela</w:t>
      </w:r>
      <w:r>
        <w:rPr>
          <w:rFonts w:cs="Times New Roman"/>
          <w:szCs w:val="24"/>
          <w:lang w:val="sv-SE"/>
        </w:rPr>
        <w:t xml:space="preserve"> dan perilaku membuka jendela</w:t>
      </w:r>
      <w:r w:rsidRPr="009B01A4">
        <w:rPr>
          <w:rFonts w:cs="Times New Roman"/>
          <w:szCs w:val="24"/>
          <w:lang w:val="sv-SE"/>
        </w:rPr>
        <w:t xml:space="preserve"> menjadi bagian penting </w:t>
      </w:r>
      <w:r w:rsidRPr="009B01A4">
        <w:rPr>
          <w:rFonts w:cs="Times New Roman"/>
          <w:szCs w:val="24"/>
          <w:lang w:val="sv-SE"/>
        </w:rPr>
        <w:lastRenderedPageBreak/>
        <w:t>dalam penilaian kondisi rumah, karena berfungsi sebagai jalur masuk udara dan cahaya alami.</w:t>
      </w:r>
    </w:p>
    <w:p w14:paraId="544E1909" w14:textId="77777777" w:rsidR="00E83377" w:rsidRPr="00577DC0" w:rsidRDefault="00E83377" w:rsidP="00E83377">
      <w:pPr>
        <w:pStyle w:val="ListParagraph"/>
        <w:spacing w:line="360" w:lineRule="auto"/>
        <w:ind w:firstLine="720"/>
        <w:rPr>
          <w:rFonts w:cs="Times New Roman"/>
          <w:szCs w:val="24"/>
          <w:lang w:val="sv-SE"/>
        </w:rPr>
      </w:pPr>
      <w:r w:rsidRPr="00C95782">
        <w:rPr>
          <w:rFonts w:cs="Times New Roman"/>
          <w:szCs w:val="24"/>
          <w:lang w:val="sv-SE"/>
        </w:rPr>
        <w:t>Perilaku membersihkan rumah pada umumnya sudah baik, baik pada rumah anak penderita TB paru maupun anak non-TB Paru. Sebagian besar responden pada kelompok TB paru membersihkan rumah setiap hari (87,5%), sementara pada kelompok non-TB Paru proporsi ini lebih tinggi, yaitu sebesar 97,5%. Namun demikian, pada perilaku pembuangan tinja bayi dan balita masih ditemukan praktik yang kurang baik. Pada rumah anak penderita TB paru, sebanyak 42,5% responden masih membuang tinja ke sungai atau kebun, sedangkan pada rumah anak non-TB Paru proporsi ini lebih rendah, yaitu 25%. Selain itu, perilaku membuang sampah pada tempatnya menunjukkan bahwa masih terdapat responden yang membuang sampah ke sungai atau kebun, dengan proporsi lebih besar pada rumah anak penderita TB paru (35%) dibandingkan rumah anak non-TB Paru (12,5%).</w:t>
      </w:r>
      <w:r>
        <w:rPr>
          <w:rFonts w:cs="Times New Roman"/>
          <w:szCs w:val="24"/>
          <w:lang w:val="sv-SE"/>
        </w:rPr>
        <w:t xml:space="preserve"> </w:t>
      </w:r>
      <w:r w:rsidRPr="00577DC0">
        <w:rPr>
          <w:rFonts w:cs="Times New Roman"/>
          <w:szCs w:val="24"/>
          <w:lang w:val="sv-SE"/>
        </w:rPr>
        <w:t>Kondisi perilaku penghuni rumah mencerminkan kualitas sanitasi lingkungan yang dapat berperan dalam penularan TB paru, di mana lingkungan dengan sanitasi yang buruk dikaitkan dengan risiko kejadian TB paru yang lebih tinggi (UNICEF Indonesia, 2020).</w:t>
      </w:r>
    </w:p>
    <w:p w14:paraId="53234E8D" w14:textId="77777777" w:rsidR="00E83377" w:rsidRPr="00291316" w:rsidRDefault="00E83377" w:rsidP="00C4379A">
      <w:pPr>
        <w:pStyle w:val="Heading3"/>
        <w:ind w:left="567" w:hanging="567"/>
        <w:rPr>
          <w:lang w:val="sv-SE"/>
        </w:rPr>
      </w:pPr>
      <w:bookmarkStart w:id="313" w:name="_Toc219155584"/>
      <w:bookmarkStart w:id="314" w:name="_Toc219578260"/>
      <w:bookmarkStart w:id="315" w:name="_Toc220023755"/>
      <w:r w:rsidRPr="00291316">
        <w:rPr>
          <w:lang w:val="sv-SE"/>
        </w:rPr>
        <w:t>4.2.3 Perbedaan Kesehatan Lingkungan Rumah Anak Penderita TB Paru dan Non TB Paru di Wilayah Agrikultural</w:t>
      </w:r>
      <w:bookmarkEnd w:id="313"/>
      <w:bookmarkEnd w:id="314"/>
      <w:bookmarkEnd w:id="315"/>
    </w:p>
    <w:p w14:paraId="0D506975" w14:textId="2779BFA0" w:rsidR="00E83377" w:rsidRDefault="00E83377" w:rsidP="00E83377">
      <w:pPr>
        <w:spacing w:line="360" w:lineRule="auto"/>
        <w:ind w:firstLine="720"/>
        <w:rPr>
          <w:rFonts w:cs="Times New Roman"/>
          <w:szCs w:val="24"/>
          <w:lang w:val="sv-SE"/>
        </w:rPr>
      </w:pPr>
      <w:r w:rsidRPr="00725716">
        <w:rPr>
          <w:rFonts w:cs="Times New Roman"/>
          <w:szCs w:val="24"/>
          <w:lang w:val="sv-SE"/>
        </w:rPr>
        <w:t>Hasil penelitian menunjukkan adanya perbedaan yang bermakna antara kesehatan lingkungan rumah anak penderita TB paru dan anak non-TB paru di wilayah agrikultural. Sebagian besar anak penderita TB paru tinggal di rumah dengan kondisi tidak sehat, sedangkan mayoritas anak non-TB paru tinggal di rumah dengan kondisi sehat.</w:t>
      </w:r>
      <w:r>
        <w:rPr>
          <w:rFonts w:cs="Times New Roman"/>
          <w:szCs w:val="24"/>
          <w:lang w:val="sv-SE"/>
        </w:rPr>
        <w:t xml:space="preserve"> </w:t>
      </w:r>
      <w:r w:rsidRPr="00725716">
        <w:rPr>
          <w:rFonts w:cs="Times New Roman"/>
          <w:szCs w:val="24"/>
          <w:lang w:val="sv-SE"/>
        </w:rPr>
        <w:t xml:space="preserve">Hasil uji statistik yang menunjukkan nilai </w:t>
      </w:r>
      <w:r w:rsidRPr="00725716">
        <w:rPr>
          <w:rFonts w:cs="Times New Roman"/>
          <w:szCs w:val="24"/>
        </w:rPr>
        <w:t>χ</w:t>
      </w:r>
      <w:r w:rsidRPr="00725716">
        <w:rPr>
          <w:rFonts w:cs="Times New Roman"/>
          <w:szCs w:val="24"/>
          <w:lang w:val="sv-SE"/>
        </w:rPr>
        <w:t xml:space="preserve">² sebesar 21,978 dengan p-value &lt; 0,05 memperkuat adanya hubungan yang signifikan antara kesehatan lingkungan rumah dan kejadian TB paru pada anak. Nilai Odds Ratio (OR) sebesar 0,074 dengan interval kepercayaan 95% (CI 0,022–0,249) menunjukkan bahwa anak yang tinggal di rumah sehat memiliki peluang yang jauh lebih kecil untuk menderita TB paru dibandingkan anak yang tinggal di rumah tidak sehat. Hal ini menegaskan bahwa rumah sehat berperan sebagai faktor protektif </w:t>
      </w:r>
      <w:r w:rsidRPr="00725716">
        <w:rPr>
          <w:rFonts w:cs="Times New Roman"/>
          <w:szCs w:val="24"/>
          <w:lang w:val="sv-SE"/>
        </w:rPr>
        <w:lastRenderedPageBreak/>
        <w:t>terhadap kejadian TB paru pada anak.</w:t>
      </w:r>
      <w:r>
        <w:rPr>
          <w:rFonts w:cs="Times New Roman"/>
          <w:szCs w:val="24"/>
          <w:lang w:val="sv-SE"/>
        </w:rPr>
        <w:t xml:space="preserve"> </w:t>
      </w:r>
      <w:r w:rsidRPr="006C5276">
        <w:rPr>
          <w:rFonts w:cs="Times New Roman"/>
          <w:szCs w:val="24"/>
          <w:lang w:val="sv-SE"/>
        </w:rPr>
        <w:t xml:space="preserve">Temuan ini sejalan dengan Teori Lingkungan Florence Nightingale, khususnya konsep </w:t>
      </w:r>
      <w:r w:rsidRPr="006C5276">
        <w:rPr>
          <w:rFonts w:cs="Times New Roman"/>
          <w:i/>
          <w:iCs/>
          <w:szCs w:val="24"/>
          <w:lang w:val="sv-SE"/>
        </w:rPr>
        <w:t>health of houses</w:t>
      </w:r>
      <w:r w:rsidRPr="006C5276">
        <w:rPr>
          <w:rFonts w:cs="Times New Roman"/>
          <w:szCs w:val="24"/>
          <w:lang w:val="sv-SE"/>
        </w:rPr>
        <w:t>, yang menyatakan bahwa rumah hanya dapat dikatakan sehat apabila memenuhi lima unsur utama, yaitu udara bersih (clean air), air bersih (clean water), sanitasi dan drainase yang baik (good drainage), kebersihan lingkungan (cleanliness), serta pencahayaan yang cukup (light). Nightingale menegaskan bahwa tanpa kelima unsur tersebut, rumah akan menjadi lingkungan yang tidak sehat dan berpotensi meningkatkan risiko penyakit infeksi</w:t>
      </w:r>
      <w:r>
        <w:rPr>
          <w:rFonts w:cs="Times New Roman"/>
          <w:szCs w:val="24"/>
          <w:lang w:val="sv-SE"/>
        </w:rPr>
        <w:t xml:space="preserve"> </w:t>
      </w:r>
      <w:r>
        <w:rPr>
          <w:rFonts w:cs="Times New Roman"/>
          <w:szCs w:val="24"/>
          <w:lang w:val="sv-SE"/>
        </w:rPr>
        <w:fldChar w:fldCharType="begin" w:fldLock="1"/>
      </w:r>
      <w:r>
        <w:rPr>
          <w:rFonts w:cs="Times New Roman"/>
          <w:szCs w:val="24"/>
          <w:lang w:val="sv-SE"/>
        </w:rPr>
        <w:instrText>ADDIN CSL_CITATION {"citationItems":[{"id":"ITEM-1","itemData":{"DOI":"10.1016/j.colegn.2020.09.006","ISSN":"1322-7696","author":[{"dropping-particle":"","family":"Gilber","given":"Heather A","non-dropping-particle":"","parse-names":false,"suffix":""}],"container-title":"Collegian","id":"ITEM-1","issue":"6","issued":{"date-parts":[["2020"]]},"page":"626-633","publisher":"Australian College of Nursing Ltd","title":"Florence Nightingale ’ s Environmental Theory and its influence on contemporary infection control","type":"article-journal","volume":"27"},"uris":["http://www.mendeley.com/documents/?uuid=fcfe833f-f28a-488f-85bb-124b93224ac0"]}],"mendeley":{"formattedCitation":"(Gilber, 2020)","plainTextFormattedCitation":"(Gilber, 2020)","previouslyFormattedCitation":"(Gilber, 2020)"},"properties":{"noteIndex":0},"schema":"https://github.com/citation-style-language/schema/raw/master/csl-citation.json"}</w:instrText>
      </w:r>
      <w:r>
        <w:rPr>
          <w:rFonts w:cs="Times New Roman"/>
          <w:szCs w:val="24"/>
          <w:lang w:val="sv-SE"/>
        </w:rPr>
        <w:fldChar w:fldCharType="separate"/>
      </w:r>
      <w:r w:rsidRPr="006C5276">
        <w:rPr>
          <w:rFonts w:cs="Times New Roman"/>
          <w:noProof/>
          <w:szCs w:val="24"/>
          <w:lang w:val="sv-SE"/>
        </w:rPr>
        <w:t>(Gilber, 2020)</w:t>
      </w:r>
      <w:r>
        <w:rPr>
          <w:rFonts w:cs="Times New Roman"/>
          <w:szCs w:val="24"/>
          <w:lang w:val="sv-SE"/>
        </w:rPr>
        <w:fldChar w:fldCharType="end"/>
      </w:r>
      <w:r>
        <w:rPr>
          <w:rFonts w:cs="Times New Roman"/>
          <w:szCs w:val="24"/>
          <w:lang w:val="sv-SE"/>
        </w:rPr>
        <w:t xml:space="preserve">. </w:t>
      </w:r>
    </w:p>
    <w:p w14:paraId="352B1460" w14:textId="77777777" w:rsidR="00E65302" w:rsidRDefault="00E83377" w:rsidP="00E65302">
      <w:pPr>
        <w:pStyle w:val="ListParagraph"/>
        <w:numPr>
          <w:ilvl w:val="0"/>
          <w:numId w:val="35"/>
        </w:numPr>
        <w:spacing w:line="360" w:lineRule="auto"/>
        <w:rPr>
          <w:rFonts w:cs="Times New Roman"/>
          <w:szCs w:val="24"/>
          <w:lang w:val="sv-SE"/>
        </w:rPr>
      </w:pPr>
      <w:r w:rsidRPr="00E65302">
        <w:rPr>
          <w:rFonts w:cs="Times New Roman"/>
          <w:szCs w:val="24"/>
          <w:lang w:val="sv-SE"/>
        </w:rPr>
        <w:t>Clean Air (Udara Bersih)</w:t>
      </w:r>
    </w:p>
    <w:p w14:paraId="1DADCB4B" w14:textId="0F89D132" w:rsidR="00E83377" w:rsidRPr="00E65302" w:rsidRDefault="00E83377" w:rsidP="00E65302">
      <w:pPr>
        <w:pStyle w:val="ListParagraph"/>
        <w:spacing w:line="360" w:lineRule="auto"/>
        <w:ind w:firstLine="720"/>
        <w:rPr>
          <w:rFonts w:cs="Times New Roman"/>
          <w:szCs w:val="24"/>
          <w:lang w:val="sv-SE"/>
        </w:rPr>
      </w:pPr>
      <w:r w:rsidRPr="00E65302">
        <w:rPr>
          <w:rFonts w:cs="Times New Roman"/>
          <w:szCs w:val="24"/>
          <w:lang w:val="sv-SE"/>
        </w:rPr>
        <w:t xml:space="preserve">Berdasarkan hasil penelitian, indikator kesehatan lingkungan rumah yang berkaitan dengan udara bersih, meliputi jendela kamar tidur, jendela ruang keluarga, ventilasi, lubang asap dapur, serta perilaku membuka jendela kamar dan ruang keluarga, menunjukkan perbedaan kondisi antara rumah anak penderita TB Paru dan non-TB Paru. Pada kelompok anak penderita TB Paru, masih ditemukan rumah dengan ventilasi dan bukaan jendela yang kurang optimal serta perilaku membuka jendela yang tidak dilakukan secara rutin. Temuan ini sejalan dengan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Hamidah","given":"Baiq","non-dropping-particle":"","parse-names":false,"suffix":""},{"dropping-particle":"","family":"Desimal","given":"Iwan","non-dropping-particle":"","parse-names":false,"suffix":""},{"dropping-particle":"","family":"Ariany","given":"Farida","non-dropping-particle":"","parse-names":false,"suffix":""},{"dropping-particle":"","family":"Info","given":"Article","non-dropping-particle":"","parse-names":false,"suffix":""}],"id":"ITEM-1","issue":"01","issued":{"date-parts":[["2023"]]},"page":"16-23","title":"Aspiration of health journal","type":"article-journal","volume":"01"},"uris":["http://www.mendeley.com/documents/?uuid=849d3bd9-a2d6-4b4f-a69a-ef6b79126fea"]}],"mendeley":{"formattedCitation":"(Hamidah et al., 2023)","manualFormatting":"Hamidah et al (2023)","plainTextFormattedCitation":"(Hamidah et al., 2023)","previouslyFormattedCitation":"(Hamidah et al., 2023)"},"properties":{"noteIndex":0},"schema":"https://github.com/citation-style-language/schema/raw/master/csl-citation.json"}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Hamidah et al (2023)</w:t>
      </w:r>
      <w:r w:rsidRPr="00E65302">
        <w:rPr>
          <w:rFonts w:cs="Times New Roman"/>
          <w:szCs w:val="24"/>
          <w:lang w:val="sv-SE"/>
        </w:rPr>
        <w:fldChar w:fldCharType="end"/>
      </w:r>
      <w:r w:rsidRPr="00E65302">
        <w:rPr>
          <w:rFonts w:cs="Times New Roman"/>
          <w:szCs w:val="24"/>
          <w:lang w:val="sv-SE"/>
        </w:rPr>
        <w:t xml:space="preserve"> yang menyatakan adanya hubungan antara perilaku membuka jendela dengan kejadian penyakit tuberkulosis. Selain itu,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{"citationItems":[{"id":"ITEM-1","itemData":{"author":[{"dropping-particle":"","family":"Syukur","given":"Abdul","non-dropping-particle":"","parse-names":false,"suffix":""},{"dropping-particle":"","family":"Istikomah","given":"Nopalia Resti","non-dropping-particle":"","parse-names":false,"suffix":""}],"id":"ITEM-1","issue":"6","issued":{"date-parts":[["2024"]]},"page":"3795-3806","title":"3 1,2,3","type":"article-journal","volume":"4"},"uris":["http://www.mendeley.com/documents/?uuid=3c69af67-37ba-4fda-82a6-9c9eb70311df"]}],"mendeley":{"formattedCitation":"(Syukur &amp; Istikomah, 2024)","manualFormatting":"Syukur &amp; Istikomah (2024)","plainTextFormattedCitation":"(Syukur &amp; Istikomah, 2024)","previouslyFormattedCitation":"(Syukur &amp; Istikomah, 2024)"},"properties":{"noteIndex":0},"schema":"https://github.com/citation-style-language/schema/raw/master/csl-citation.json"}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Syukur &amp; Istikomah (2024)</w:t>
      </w:r>
      <w:r w:rsidRPr="00E65302">
        <w:rPr>
          <w:rFonts w:cs="Times New Roman"/>
          <w:szCs w:val="24"/>
          <w:lang w:val="sv-SE"/>
        </w:rPr>
        <w:fldChar w:fldCharType="end"/>
      </w:r>
      <w:r w:rsidRPr="00E65302">
        <w:rPr>
          <w:rFonts w:cs="Times New Roman"/>
          <w:szCs w:val="24"/>
          <w:lang w:val="sv-SE"/>
        </w:rPr>
        <w:t xml:space="preserve"> menunjukkan ventilasi  yang  tidak memenuhi  syarat memiliki  risiko  terkena  TB  Paru  2,208  kali  dibandingkan  dengan  orang yang memiliki ventilasi memenuhi syarat. Penelitian tersebut didukung oleh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{"citationItems":[{"id":"ITEM-1","itemData":{"DOI":"10.36858/jkds.v13i1.782","ISSN":"2302-7932","abstract":"The environment of a house that is not clean can lead to the onset of diseases, including pulmonary TB. Environmental factors affecting TB incidence may include cleanliness of the house, ventilation, lighting, air temperature, humidity levels, and occupancy density. The purpose of this study was to analysis the relationship between indoor environmental health and the incidence of tuberculosis in children in Jember Regency. This research used an analytical observational study design with a case-control approach. The study included 68 TB-positive and 68 TB-negative respondents selected through simple random sampling. Statistical analysis involved bivariate tests such as chi-square and multivariate analysis using logistic regression. The findings revealed a significant relationship between environmental health and childhood tuberculosis incidence (p=0.030). Factors such as room temperature, humidity, ventilation, lighting, wall type, and occupancy density were identified as risk factors for childhood tuberculosis in Jember. The government is encouraged to support and empower local communities through mutual cooperation activities to create a healthier physical environment at home.","author":[{"dropping-particle":"","family":"Batistha","given":"Zidni imanial","non-dropping-particle":"","parse-names":false,"suffix":""},{"dropping-particle":"","family":"Novi M","given":"Ancah Caesarina","non-dropping-particle":"","parse-names":false,"suffix":""},{"dropping-particle":"","family":"Yusi R","given":"Leersia","non-dropping-particle":"","parse-names":false,"suffix":""},{"dropping-particle":"","family":"Yuhbaba","given":"Zidni Nuris","non-dropping-particle":"","parse-names":false,"suffix":""}],"container-title":"Jurnal Kesehatan dr. Soebandi","id":"ITEM-1","issue":"1","issued":{"date-parts":[["2025"]]},"page":"37-42","title":"Analysis of Indoor Environmental Health Factors Related to the Incidence of Tuberculosis in Children in Jember District","type":"article-journal","volume":"13"},"uris":["http://www.mendeley.com/documents/?uuid=fc948860-880d-4767-8bef-04a2e2667062"]}],"mendeley":{"formattedCitation":"(Batistha et al., 2025)","plainTextFormattedCitation":"(Batistha et al., 2025)","previouslyFormattedCitation":"(Batistha et al., 2025)"},"properties":{"noteIndex":0},"schema":"https://github.com/citation-style-language/schema/raw/master/csl-citation.json"}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(Batistha et al., 2025)</w:t>
      </w:r>
      <w:r w:rsidRPr="00E65302">
        <w:rPr>
          <w:rFonts w:cs="Times New Roman"/>
          <w:szCs w:val="24"/>
          <w:lang w:val="sv-SE"/>
        </w:rPr>
        <w:fldChar w:fldCharType="end"/>
      </w:r>
      <w:r w:rsidRPr="00E65302">
        <w:rPr>
          <w:rFonts w:cs="Times New Roman"/>
          <w:szCs w:val="24"/>
          <w:lang w:val="sv-SE"/>
        </w:rPr>
        <w:t xml:space="preserve"> yang menyatakan ventilasi rumah yang luasnya kurang dari 10% dari luas lantai dapat meningkatkan risiko masalah kesehatan karena menyebabkan sirkulasi udara menjadi buruk, sehingga mikroorganisme, termasuk bakteri, dapat bertahan lebih lama di dalam ruangan. Selain itu, keberadaan lubang asap dapur yang memenuhi syarat kesehatan berperan penting dalam mengurangi paparan asap di dalam rumah yang dapat mengganggu kesehatan saluran pernapasan. Udara dalam rumah yang tercemar asap berpotensi meningkatkan kerentanan penghuni terhadap infeksi saluran pernapasan, termasuk TB paru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{"citationItems":[{"id":"ITEM-1","itemData":{"author":[{"dropping-particle":"","family":"Putri","given":"Fayza Kirana","non-dropping-particle":"","parse-names":false,"suffix":""},{"dropping-particle":"","family":"Dwi","given":"Novela","non-dropping-particle":"","parse-names":false,"suffix":""},{"dropping-particle":"","family":"Putri","given":"Cahyani","non-dropping-particle":"","parse-names":false,"suffix":""},{"dropping-particle":"","family":"Hendrati","given":"Lucia Yovita","non-dropping-particle":"","parse-names":false,"suffix":""}],"id":"ITEM-1","issue":"1","issued":{"date-parts":[["2025"]]},"page":"108-114","title":"Hubungan Antara Indikator Rumah Sehat dan Status Gizi Dengan Kejadian Tuberkulosis Paru Pada Balita di Kecamatan Sawahan , Surabaya","type":"article-journal","volume":"24"},"uris":["http://www.mendeley.com/documents/?uuid=0b3950a4-c1e9-426f-9f08-126baea957e0"]}],"mendeley":{"formattedCitation":"(Putri et al., 2025)","plainTextFormattedCitation":"(Putri et al., 2025)","previouslyFormattedCitation":"(Putri et al., 2025)"},"properties":{"noteIndex":0},"schema":"https://github.com/citation-style-language/schema/raw/master/csl-citation.json"}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(Putri et al., 2025)</w:t>
      </w:r>
      <w:r w:rsidRPr="00E65302">
        <w:rPr>
          <w:rFonts w:cs="Times New Roman"/>
          <w:szCs w:val="24"/>
          <w:lang w:val="sv-SE"/>
        </w:rPr>
        <w:fldChar w:fldCharType="end"/>
      </w:r>
      <w:r w:rsidRPr="00E65302">
        <w:rPr>
          <w:rFonts w:cs="Times New Roman"/>
          <w:szCs w:val="24"/>
          <w:lang w:val="sv-SE"/>
        </w:rPr>
        <w:t>.</w:t>
      </w:r>
    </w:p>
    <w:p w14:paraId="29D01025" w14:textId="77777777" w:rsidR="00E65302" w:rsidRDefault="00E83377" w:rsidP="00E65302">
      <w:pPr>
        <w:pStyle w:val="ListParagraph"/>
        <w:numPr>
          <w:ilvl w:val="0"/>
          <w:numId w:val="35"/>
        </w:numPr>
        <w:spacing w:line="360" w:lineRule="auto"/>
        <w:rPr>
          <w:rFonts w:cs="Times New Roman"/>
          <w:szCs w:val="24"/>
          <w:lang w:val="sv-SE"/>
        </w:rPr>
      </w:pPr>
      <w:r w:rsidRPr="00E65302">
        <w:rPr>
          <w:rFonts w:cs="Times New Roman"/>
          <w:szCs w:val="24"/>
          <w:lang w:val="sv-SE"/>
        </w:rPr>
        <w:lastRenderedPageBreak/>
        <w:t>Light (Pencahayaan)</w:t>
      </w:r>
    </w:p>
    <w:p w14:paraId="7576E101" w14:textId="11DB6C22" w:rsidR="005C78D9" w:rsidRPr="00E65302" w:rsidRDefault="00E83377" w:rsidP="00E65302">
      <w:pPr>
        <w:pStyle w:val="ListParagraph"/>
        <w:spacing w:line="360" w:lineRule="auto"/>
        <w:ind w:firstLine="720"/>
        <w:rPr>
          <w:rFonts w:cs="Times New Roman"/>
          <w:szCs w:val="24"/>
          <w:lang w:val="sv-SE"/>
        </w:rPr>
      </w:pPr>
      <w:r w:rsidRPr="00E65302">
        <w:rPr>
          <w:rFonts w:cs="Times New Roman"/>
          <w:szCs w:val="24"/>
          <w:lang w:val="sv-SE"/>
        </w:rPr>
        <w:t xml:space="preserve">Pencahayaan merupakan salah satu komponen penting dalam penilaian rumah sehat, di mana pada penelitian ini sebagian rumah anak penderita TB Paru masih memiliki tingkat pencahayaan yang tidak atau kurang memenuhi standar kesehatan. Temuan tersebut diperkuat dengan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{"citationItems":[{"id":"ITEM-1","itemData":{"author":[{"dropping-particle":"","family":"Wijayanti","given":"Fajar","non-dropping-particle":"","parse-names":false,"suffix":""},{"dropping-particle":"","family":"Cahyani","given":"Septia Dwi","non-dropping-particle":"","parse-names":false,"suffix":""},{"dropping-particle":"","family":"Yuniastuti","given":"Tiwi","non-dropping-particle":"","parse-names":false,"suffix":""}],"id":"ITEM-1","issued":{"date-parts":[["2024"]]},"page":"3819-3828","title":"Hubungan angka kuman dan sanitasi lingkungan rumah dengan kejadian tb paru","type":"article-journal","volume":"5"},"uris":["http://www.mendeley.com/documents/?uuid=f77081f9-3b4d-4fbd-babe-8ec4205e7fca"]}],"mendeley":{"formattedCitation":"(Wijayanti et al., 2024)","manualFormatting":"Wijayanti et al (2024)","plainTextFormattedCitation":"(Wijayanti et al., 2024)","previouslyFormattedCitation":"(Wijayanti et al., 2024)"},"properties":{"noteIndex":0},"schema":"https://github.com/citation-style-language/schema/raw/master/csl-citation.json"}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Wijayanti et al (2024)</w:t>
      </w:r>
      <w:r w:rsidRPr="00E65302">
        <w:rPr>
          <w:rFonts w:cs="Times New Roman"/>
          <w:szCs w:val="24"/>
          <w:lang w:val="sv-SE"/>
        </w:rPr>
        <w:fldChar w:fldCharType="end"/>
      </w:r>
      <w:r w:rsidRPr="00E65302">
        <w:rPr>
          <w:rFonts w:cs="Times New Roman"/>
          <w:szCs w:val="24"/>
          <w:lang w:val="sv-SE"/>
        </w:rPr>
        <w:t xml:space="preserve"> yang menyatakan pencahayaan yang kurang memadai dapat meningkatkan risiko TB Paru karena </w:t>
      </w:r>
      <w:r w:rsidRPr="00E65302">
        <w:rPr>
          <w:rFonts w:cs="Times New Roman"/>
          <w:i/>
          <w:iCs/>
          <w:szCs w:val="24"/>
          <w:lang w:val="sv-SE"/>
        </w:rPr>
        <w:t>Mycobacterium tuberculosis</w:t>
      </w:r>
      <w:r w:rsidRPr="00E65302">
        <w:rPr>
          <w:rFonts w:cs="Times New Roman"/>
          <w:szCs w:val="24"/>
          <w:lang w:val="sv-SE"/>
        </w:rPr>
        <w:t xml:space="preserve"> tidak tahan terhadap sinar matahari, di mana intensitas minimal 60 lux dapat membunuh bakteri tersebut. Penelitian tersebut didukung oleh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{"citationItems":[{"id":"ITEM-1","itemData":{"author":[{"dropping-particle":"","family":"Syukur","given":"Abdul","non-dropping-particle":"","parse-names":false,"suffix":""},{"dropping-particle":"","family":"Istikomah","given":"Nopalia Resti","non-dropping-particle":"","parse-names":false,"suffix":""}],"id":"ITEM-1","issue":"6","issued":{"date-parts":[["2024"]]},"page":"3795-3806","title":"3 1,2,3","type":"article-journal","volume":"4"},"uris":["http://www.mendeley.com/documents/?uuid=3c69af67-37ba-4fda-82a6-9c9eb70311df"]}],"mendeley":{"formattedCitation":"(Syukur &amp; Istikomah, 2024)","manualFormatting":"Syukur &amp; Istikomah (2024)","plainTextFormattedCitation":"(Syukur &amp; Istikomah, 2024)","previouslyFormattedCitation":"(Syukur &amp; Istikomah, 2024)"},"properties":{"noteIndex":0},"schema":"https://github.com/citation-style-language/schema/raw/master/csl-citation.json"}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Syukur &amp; Istikomah (2024)</w:t>
      </w:r>
      <w:r w:rsidRPr="00E65302">
        <w:rPr>
          <w:rFonts w:cs="Times New Roman"/>
          <w:szCs w:val="24"/>
          <w:lang w:val="sv-SE"/>
        </w:rPr>
        <w:fldChar w:fldCharType="end"/>
      </w:r>
      <w:r w:rsidRPr="00E65302">
        <w:rPr>
          <w:rFonts w:cs="Times New Roman"/>
          <w:szCs w:val="24"/>
          <w:lang w:val="sv-SE"/>
        </w:rPr>
        <w:t xml:space="preserve"> yang menyatakan pencahayaan alami yang tidak memenuhi standar kesehatan memiliki risiko terkena TB Paru sebesar 3,024 kali lebih tinggi dibandingkan dengan individu yang tinggal di rumah dengan pencahayaan alami yang memenuhi syarat. Bakteri </w:t>
      </w:r>
      <w:r w:rsidRPr="00E65302">
        <w:rPr>
          <w:rFonts w:cs="Times New Roman"/>
          <w:i/>
          <w:iCs/>
          <w:szCs w:val="24"/>
          <w:lang w:val="sv-SE"/>
        </w:rPr>
        <w:t>Mycobacterium tuberculosis</w:t>
      </w:r>
      <w:r w:rsidRPr="00E65302">
        <w:rPr>
          <w:rFonts w:cs="Times New Roman"/>
          <w:szCs w:val="24"/>
          <w:lang w:val="sv-SE"/>
        </w:rPr>
        <w:t xml:space="preserve"> diketahui dapat hidup dan bertahan lebih lama di ruangan yang gelap, sehingga diperlukan paparan cahaya matahari alami untuk mempercepat inaktivasi bakteri tersebut dan menurunkan risiko penularan TB Paru (Kementerian Kesehatan RI, 2020). </w:t>
      </w:r>
    </w:p>
    <w:p w14:paraId="65DF9CD4" w14:textId="77777777" w:rsidR="00E65302" w:rsidRPr="00E65302" w:rsidRDefault="00E83377" w:rsidP="00E65302">
      <w:pPr>
        <w:pStyle w:val="ListParagraph"/>
        <w:numPr>
          <w:ilvl w:val="0"/>
          <w:numId w:val="35"/>
        </w:numPr>
        <w:spacing w:line="360" w:lineRule="auto"/>
        <w:rPr>
          <w:rFonts w:asciiTheme="minorHAnsi" w:hAnsiTheme="minorHAnsi"/>
          <w:sz w:val="22"/>
          <w:lang w:val="sv-SE"/>
        </w:rPr>
      </w:pPr>
      <w:r w:rsidRPr="00E65302">
        <w:rPr>
          <w:rFonts w:cs="Times New Roman"/>
          <w:szCs w:val="24"/>
          <w:lang w:val="sv-SE"/>
        </w:rPr>
        <w:t>Cleanliness (Kebersihan)</w:t>
      </w:r>
    </w:p>
    <w:p w14:paraId="569BD974" w14:textId="77777777" w:rsidR="00E65302" w:rsidRDefault="00E83377" w:rsidP="00E65302">
      <w:pPr>
        <w:pStyle w:val="ListParagraph"/>
        <w:spacing w:line="360" w:lineRule="auto"/>
        <w:ind w:firstLine="720"/>
        <w:rPr>
          <w:rFonts w:cs="Times New Roman"/>
          <w:szCs w:val="24"/>
          <w:lang w:val="sv-SE"/>
        </w:rPr>
      </w:pPr>
      <w:r w:rsidRPr="00E65302">
        <w:rPr>
          <w:rFonts w:cs="Times New Roman"/>
          <w:szCs w:val="24"/>
          <w:lang w:val="sv-SE"/>
        </w:rPr>
        <w:t xml:space="preserve">Pada rumah anak penderita TB Paru masih ditemukan kondisi sanitasi dan kebersihan yang belum optimal, baik dari aspek perilaku penghuni maupun kondisi fisik bangunan rumah meliputi kondisi langit-langit, dinding, dan lantai.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{"citationItems":[{"id":"ITEM-1","itemData":{"author":[{"dropping-particle":"","family":"Putri","given":"Fayza Kirana","non-dropping-particle":"","parse-names":false,"suffix":""},{"dropping-particle":"","family":"Dwi","given":"Novela","non-dropping-particle":"","parse-names":false,"suffix":""},{"dropping-particle":"","family":"Putri","given":"Cahyani","non-dropping-particle":"","parse-names":false,"suffix":""},{"dropping-particle":"","family":"Hendrati","given":"Lucia Yovita","non-dropping-particle":"","parse-names":false,"suffix":""}],"id":"ITEM-1","issue":"1","issued":{"date-parts":[["2025"]]},"page":"108-114","title":"Hubungan Antara Indikator Rumah Sehat dan Status Gizi Dengan Kejadian Tuberkulosis Paru Pada Balita di Kecamatan Sawahan , Surabaya","type":"article-journal","volume":"24"},"uris":["http://www.mendeley.com/documents/?uuid=0b3950a4-c1e9-426f-9f08-126baea957e0"]}],"mendeley":{"formattedCitation":"(Putri et al., 2025)","manualFormatting":"Putri et al (2025)","plainTextFormattedCitation":"(Putri et al., 2025)","previouslyFormattedCitation":"(Putri et al., 2025)"},"properties":{"noteIndex":0},"schema":"https://github.com/citation-style-language/schema/raw/master/csl-citation.json"}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Putri et al (2025)</w:t>
      </w:r>
      <w:r w:rsidRPr="00E65302">
        <w:rPr>
          <w:rFonts w:cs="Times New Roman"/>
          <w:szCs w:val="24"/>
          <w:lang w:val="sv-SE"/>
        </w:rPr>
        <w:fldChar w:fldCharType="end"/>
      </w:r>
      <w:r w:rsidRPr="00E65302">
        <w:rPr>
          <w:rFonts w:cs="Times New Roman"/>
          <w:szCs w:val="24"/>
          <w:lang w:val="sv-SE"/>
        </w:rPr>
        <w:t xml:space="preserve"> menunjukkan sebagian besar langit-langit pada rumah balita penderita TB Paru telah memenuhi persyaratan kesehatan, yaitu mudah dibersihkan dan tidak berisiko menimbulkan kecelakaan. Kondisi langit-langit yang memenuhi standar tersebut membantu mencegah kelembapan di dalam rumah karena mendukung sirkulasi udara yang baik. Selain itu, kondisi dinding rumah pada penelitian ini menunjukkan bahwa mayoritas rumah balita penderita TB Paru telah menggunakan dinding permanen. Namun, dinding dengan kondisi semi permanen, tidak kedap air, serta sulit dibersihkan berpotensi meningkatkan risiko terjadinya TB Paru, karena dapat menjadi media </w:t>
      </w:r>
      <w:r w:rsidRPr="00E65302">
        <w:rPr>
          <w:rFonts w:cs="Times New Roman"/>
          <w:szCs w:val="24"/>
          <w:lang w:val="sv-SE"/>
        </w:rPr>
        <w:lastRenderedPageBreak/>
        <w:t xml:space="preserve">pertumbuhan bakteri </w:t>
      </w:r>
      <w:r w:rsidRPr="00E65302">
        <w:rPr>
          <w:rFonts w:cs="Times New Roman"/>
          <w:i/>
          <w:iCs/>
          <w:szCs w:val="24"/>
          <w:lang w:val="sv-SE"/>
        </w:rPr>
        <w:t>Mycobacterium tuberculosis</w:t>
      </w:r>
      <w:r w:rsidRPr="00E65302">
        <w:rPr>
          <w:rFonts w:cs="Times New Roman"/>
          <w:szCs w:val="24"/>
          <w:lang w:val="sv-SE"/>
        </w:rPr>
        <w:t xml:space="preserve">. Selain itu penelitian </w:t>
      </w:r>
      <w:r w:rsidRPr="00E65302">
        <w:rPr>
          <w:rFonts w:cs="Times New Roman"/>
          <w:szCs w:val="24"/>
          <w:lang w:val="sv-SE"/>
        </w:rPr>
        <w:fldChar w:fldCharType="begin" w:fldLock="1"/>
      </w:r>
      <w:r w:rsidRPr="00E65302">
        <w:rPr>
          <w:rFonts w:cs="Times New Roman"/>
          <w:szCs w:val="24"/>
          <w:lang w:val="sv-SE"/>
        </w:rPr>
        <w:instrText>ADDIN CSL_CITATION {"citationItems":[{"id":"ITEM-1","itemData":{"author":[{"dropping-particle":"","family":"Fitria","given":"Putri Ananda","non-dropping-particle":"","parse-names":false,"suffix":""},{"dropping-particle":"","family":"Widakdo","given":"Giri","non-dropping-particle":"","parse-names":false,"suffix":""},{"dropping-particle":"","family":"Astika","given":"Tria","non-dropping-particle":"","parse-names":false,"suffix":""},{"dropping-particle":"","family":"Permatasari","given":"Endah","non-dropping-particle":"","parse-names":false,"suffix":""}],"id":"ITEM-1","issued":{"date-parts":[["2020"]]},"title":"KARAKTERISTIK SKRINING TERHADAP KEJADIAN TUBERCULOSIS ( TB ) PARU PADA ANAK DI PUSKESMAS KECAMATAN CAKUNG , JAKARTA TIMUR","type":"article-journal"},"uris":["http://www.mendeley.com/documents/?uuid=bb7cf048-ea6d-4ec5-bd62-240098b39338"]}],"mendeley":{"formattedCitation":"(Fitria et al., 2020)","manualFormatting":"Fitria et al (2020)","plainTextFormattedCitation":"(Fitria et al., 2020)","previouslyFormattedCitation":"(Fitria et al., 2020)"},"properties":{"noteIndex":0},"schema":"https://github.com/citation-style-language/schema/raw/master/csl-citation.json"}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Fitria et al (2020)</w:t>
      </w:r>
      <w:r w:rsidRPr="00E65302">
        <w:rPr>
          <w:rFonts w:cs="Times New Roman"/>
          <w:szCs w:val="24"/>
          <w:lang w:val="sv-SE"/>
        </w:rPr>
        <w:fldChar w:fldCharType="end"/>
      </w:r>
      <w:r w:rsidRPr="00E65302">
        <w:rPr>
          <w:rFonts w:cs="Times New Roman"/>
          <w:szCs w:val="24"/>
          <w:lang w:val="sv-SE"/>
        </w:rPr>
        <w:t xml:space="preserve"> menyatakan rumah   yang memiliki lantai  tidak  kedap  air  mempunyai risiko 2,85 kali penularan TB Paru lebih besar dibandingkan   dengan   rumah   dengan jenis lantai kedap air. Oleh karena itu, selain aspek konstruksi bangunan yang memengaruhi kondisi lingkungan rumah, perilaku membersihkan rumah yang tidak dilakukan secara rutin serta pengelolaan dan pembuangan sampah yang belum sesuai standar dapat menurunkan kualitas sanitasi lingkungan. Kondisi tersebut berpotensi mendukung keberlangsungan bakteri </w:t>
      </w:r>
      <w:r w:rsidRPr="00E65302">
        <w:rPr>
          <w:rFonts w:cs="Times New Roman"/>
          <w:i/>
          <w:iCs/>
          <w:szCs w:val="24"/>
          <w:lang w:val="sv-SE"/>
        </w:rPr>
        <w:t>Mycobacterium tuberculosis</w:t>
      </w:r>
      <w:r w:rsidRPr="00E65302">
        <w:rPr>
          <w:rFonts w:cs="Times New Roman"/>
          <w:szCs w:val="24"/>
          <w:lang w:val="sv-SE"/>
        </w:rPr>
        <w:t xml:space="preserve"> dan meningkatkan risiko penularan TB Paru, khususnya pada anak yang lebih rentan terhadap penyakit infeksi.</w:t>
      </w:r>
    </w:p>
    <w:p w14:paraId="3E47D32B" w14:textId="77777777" w:rsidR="00E65302" w:rsidRPr="00E65302" w:rsidRDefault="00E83377" w:rsidP="00E65302">
      <w:pPr>
        <w:pStyle w:val="ListParagraph"/>
        <w:numPr>
          <w:ilvl w:val="0"/>
          <w:numId w:val="35"/>
        </w:numPr>
        <w:spacing w:line="360" w:lineRule="auto"/>
        <w:rPr>
          <w:rFonts w:asciiTheme="minorHAnsi" w:hAnsiTheme="minorHAnsi"/>
          <w:sz w:val="22"/>
        </w:rPr>
      </w:pPr>
      <w:r w:rsidRPr="00E65302">
        <w:rPr>
          <w:rFonts w:cs="Times New Roman"/>
          <w:szCs w:val="24"/>
        </w:rPr>
        <w:t xml:space="preserve">Clean Water (Air </w:t>
      </w:r>
      <w:proofErr w:type="spellStart"/>
      <w:r w:rsidRPr="00E65302">
        <w:rPr>
          <w:rFonts w:cs="Times New Roman"/>
          <w:szCs w:val="24"/>
        </w:rPr>
        <w:t>Bersih</w:t>
      </w:r>
      <w:proofErr w:type="spellEnd"/>
      <w:r w:rsidRPr="00E65302">
        <w:rPr>
          <w:rFonts w:cs="Times New Roman"/>
          <w:szCs w:val="24"/>
        </w:rPr>
        <w:t>) dan Good Drainage (</w:t>
      </w:r>
      <w:proofErr w:type="spellStart"/>
      <w:r w:rsidRPr="00E65302">
        <w:rPr>
          <w:rFonts w:cs="Times New Roman"/>
          <w:szCs w:val="24"/>
        </w:rPr>
        <w:t>Sanitasi</w:t>
      </w:r>
      <w:proofErr w:type="spellEnd"/>
      <w:r w:rsidRPr="00E65302">
        <w:rPr>
          <w:rFonts w:cs="Times New Roman"/>
          <w:szCs w:val="24"/>
        </w:rPr>
        <w:t xml:space="preserve"> yang </w:t>
      </w:r>
      <w:proofErr w:type="spellStart"/>
      <w:r w:rsidRPr="00E65302">
        <w:rPr>
          <w:rFonts w:cs="Times New Roman"/>
          <w:szCs w:val="24"/>
        </w:rPr>
        <w:t>baik</w:t>
      </w:r>
      <w:proofErr w:type="spellEnd"/>
      <w:r w:rsidRPr="00E65302">
        <w:rPr>
          <w:rFonts w:cs="Times New Roman"/>
          <w:szCs w:val="24"/>
        </w:rPr>
        <w:t>)</w:t>
      </w:r>
      <w:r w:rsidRPr="00291316">
        <w:t xml:space="preserve"> </w:t>
      </w:r>
    </w:p>
    <w:p w14:paraId="3C024994" w14:textId="14633DD5" w:rsidR="005C78D9" w:rsidRPr="00E65302" w:rsidRDefault="00E83377" w:rsidP="00E65302">
      <w:pPr>
        <w:pStyle w:val="ListParagraph"/>
        <w:spacing w:line="360" w:lineRule="auto"/>
        <w:ind w:firstLine="720"/>
        <w:rPr>
          <w:rFonts w:asciiTheme="minorHAnsi" w:hAnsiTheme="minorHAnsi"/>
          <w:sz w:val="22"/>
        </w:rPr>
      </w:pPr>
      <w:r w:rsidRPr="00E65302">
        <w:rPr>
          <w:rFonts w:cs="Times New Roman"/>
          <w:szCs w:val="24"/>
        </w:rPr>
        <w:t xml:space="preserve">Rumah yang </w:t>
      </w:r>
      <w:proofErr w:type="spellStart"/>
      <w:r w:rsidRPr="00E65302">
        <w:rPr>
          <w:rFonts w:cs="Times New Roman"/>
          <w:szCs w:val="24"/>
        </w:rPr>
        <w:t>sehat</w:t>
      </w:r>
      <w:proofErr w:type="spellEnd"/>
      <w:r w:rsidRPr="00E65302">
        <w:rPr>
          <w:rFonts w:cs="Times New Roman"/>
          <w:szCs w:val="24"/>
        </w:rPr>
        <w:t xml:space="preserve"> </w:t>
      </w:r>
      <w:proofErr w:type="spellStart"/>
      <w:r w:rsidRPr="00E65302">
        <w:rPr>
          <w:rFonts w:cs="Times New Roman"/>
          <w:szCs w:val="24"/>
        </w:rPr>
        <w:t>harus</w:t>
      </w:r>
      <w:proofErr w:type="spellEnd"/>
      <w:r w:rsidRPr="00E65302">
        <w:rPr>
          <w:rFonts w:cs="Times New Roman"/>
          <w:szCs w:val="24"/>
        </w:rPr>
        <w:t xml:space="preserve"> </w:t>
      </w:r>
      <w:proofErr w:type="spellStart"/>
      <w:r w:rsidRPr="00E65302">
        <w:rPr>
          <w:rFonts w:cs="Times New Roman"/>
          <w:szCs w:val="24"/>
        </w:rPr>
        <w:t>memiliki</w:t>
      </w:r>
      <w:proofErr w:type="spellEnd"/>
      <w:r w:rsidRPr="00E65302">
        <w:rPr>
          <w:rFonts w:cs="Times New Roman"/>
          <w:szCs w:val="24"/>
        </w:rPr>
        <w:t xml:space="preserve"> </w:t>
      </w:r>
      <w:proofErr w:type="spellStart"/>
      <w:r w:rsidRPr="00E65302">
        <w:rPr>
          <w:rFonts w:cs="Times New Roman"/>
          <w:szCs w:val="24"/>
        </w:rPr>
        <w:t>sistem</w:t>
      </w:r>
      <w:proofErr w:type="spellEnd"/>
      <w:r w:rsidRPr="00E65302">
        <w:rPr>
          <w:rFonts w:cs="Times New Roman"/>
          <w:szCs w:val="24"/>
        </w:rPr>
        <w:t xml:space="preserve"> pembuangan yang tepat untuk limbah padat dan cair untuk mencegah penularan penyakit dan </w:t>
      </w:r>
      <w:proofErr w:type="gramStart"/>
      <w:r w:rsidRPr="00E65302">
        <w:rPr>
          <w:rFonts w:cs="Times New Roman"/>
          <w:szCs w:val="24"/>
        </w:rPr>
        <w:t>menjaga  kebersihan</w:t>
      </w:r>
      <w:proofErr w:type="gramEnd"/>
      <w:r w:rsidRPr="00E65302">
        <w:rPr>
          <w:rFonts w:cs="Times New Roman"/>
          <w:szCs w:val="24"/>
        </w:rPr>
        <w:t xml:space="preserve">. Indikator rumah sehat pada aspek </w:t>
      </w:r>
      <w:r w:rsidRPr="00E65302">
        <w:rPr>
          <w:rFonts w:cs="Times New Roman"/>
          <w:i/>
          <w:iCs/>
          <w:szCs w:val="24"/>
        </w:rPr>
        <w:t>clean water</w:t>
      </w:r>
      <w:r w:rsidRPr="00E65302">
        <w:rPr>
          <w:rFonts w:cs="Times New Roman"/>
          <w:szCs w:val="24"/>
        </w:rPr>
        <w:t xml:space="preserve"> meliputi ketersediaan sumber air bersih yang layak, kualitas air yang jernih, tidak berbau, dan tidak berwarna, serta pemanfaatan air bersih untuk kebutuhan sehari-hari seperti minum, memasak, mandi, dan mencuci (WHO, 2019).  </w:t>
      </w:r>
      <w:r w:rsidRPr="00E65302">
        <w:rPr>
          <w:rFonts w:cs="Times New Roman"/>
          <w:szCs w:val="24"/>
          <w:lang w:val="sv-SE"/>
        </w:rPr>
        <w:t xml:space="preserve">Selain itu, indikator </w:t>
      </w:r>
      <w:r w:rsidRPr="00E65302">
        <w:rPr>
          <w:rFonts w:cs="Times New Roman"/>
          <w:i/>
          <w:iCs/>
          <w:szCs w:val="24"/>
          <w:lang w:val="sv-SE"/>
        </w:rPr>
        <w:t>good drainage</w:t>
      </w:r>
      <w:r w:rsidRPr="00E65302">
        <w:rPr>
          <w:rFonts w:cs="Times New Roman"/>
          <w:szCs w:val="24"/>
          <w:lang w:val="sv-SE"/>
        </w:rPr>
        <w:t xml:space="preserve"> meliputi kepemilikan jamban sehat, sistem pembuangan tinja dan air limbah yang aman, tidak menimbulkan genangan, serta pengelolaan dan pembuangan sampah rumah tangga yang sesuai standar. Sanitasi dan drainase yang tidak memadai dapat mencemari lingkungan rumah dan mendukung keberlangsungan mikroorganisme patogen, sehingga meningkatkan risiko penyakit infeksi, termasuk infeksi TB Paru </w:t>
      </w:r>
      <w:r w:rsidRPr="00E65302">
        <w:rPr>
          <w:rFonts w:cs="Times New Roman"/>
          <w:szCs w:val="24"/>
          <w:lang w:val="sv-SE"/>
        </w:rPr>
        <w:fldChar w:fldCharType="begin" w:fldLock="1"/>
      </w:r>
      <w:r w:rsidRPr="00E65302">
        <w:rPr>
          <w:rFonts w:cs="Times New Roman"/>
          <w:szCs w:val="24"/>
          <w:lang w:val="sv-SE"/>
        </w:rPr>
        <w:instrText>ADDIN CSL_CITATION {"citationItems":[{"id":"ITEM-1","itemData":{"ISBN":"978-623-512-458-2","author":[{"dropping-particle":"","family":"Kahar","given":"","non-dropping-particle":"","parse-names":false,"suffix":""},{"dropping-particle":"","family":"Astuti","given":"Ratna","non-dropping-particle":"","parse-names":false,"suffix":""},{"dropping-particle":"","family":"Adib","given":"Moh","non-dropping-particle":"","parse-names":false,"suffix":""},{"dropping-particle":"","family":"Tanjung","given":"Nelson","non-dropping-particle":"","parse-names":false,"suffix":""},{"dropping-particle":"","family":"Murdani","given":"Ihsan","non-dropping-particle":"","parse-names":false,"suffix":""},{"dropping-particle":"","family":"Indriani","given":"","non-dropping-particle":"","parse-names":false,"suffix":""},{"dropping-particle":"","family":"Sudaryati","given":"Ni","non-dropping-particle":"","parse-names":false,"suffix":""},{"dropping-particle":"","family":"Hadidjah","given":"Kemala","non-dropping-particle":"","parse-names":false,"suffix":""},{"dropping-particle":"","family":"Sudiadnyana","given":"I","non-dropping-particle":"","parse-names":false,"suffix":""},{"dropping-particle":"","family":"Junaidi","given":"Hasrah","non-dropping-particle":"","parse-names":false,"suffix":""},{"dropping-particle":"","family":"Rahayu","given":"Sinta","non-dropping-particle":"","parse-names":false,"suffix":""}],"id":"ITEM-1","issued":{"date-parts":[["2025","3","1"]]},"title":"KESEHATAN LINGKUNGAN PEMUKIMAN DAN PERKOTAAN","type":"book"},"uris":["http://www.mendeley.com/documents/?uuid=b824e8be-55b3-4405-9e8f-f817bfc75115"]}],"mendeley":{"formattedCitation":"(Kahar et al., 2025)","plainTextFormattedCitation":"(Kahar et al., 2025)","previouslyFormattedCitation":"(Kahar et al., 2025)"},"properties":{"noteIndex":0},"schema":"https://github.com/citation-style-language/schema/raw/master/csl-citation.json"}</w:instrText>
      </w:r>
      <w:r w:rsidRPr="00E65302">
        <w:rPr>
          <w:rFonts w:cs="Times New Roman"/>
          <w:szCs w:val="24"/>
          <w:lang w:val="sv-SE"/>
        </w:rPr>
        <w:fldChar w:fldCharType="separate"/>
      </w:r>
      <w:r w:rsidRPr="00E65302">
        <w:rPr>
          <w:rFonts w:cs="Times New Roman"/>
          <w:noProof/>
          <w:szCs w:val="24"/>
          <w:lang w:val="sv-SE"/>
        </w:rPr>
        <w:t>(Kahar et al., 2025)</w:t>
      </w:r>
      <w:r w:rsidRPr="00E65302">
        <w:rPr>
          <w:rFonts w:cs="Times New Roman"/>
          <w:szCs w:val="24"/>
          <w:lang w:val="sv-SE"/>
        </w:rPr>
        <w:fldChar w:fldCharType="end"/>
      </w:r>
      <w:r w:rsidRPr="00E65302">
        <w:rPr>
          <w:rFonts w:cs="Times New Roman"/>
          <w:szCs w:val="24"/>
          <w:lang w:val="sv-SE"/>
        </w:rPr>
        <w:t xml:space="preserve">. </w:t>
      </w:r>
    </w:p>
    <w:p w14:paraId="34D083DC" w14:textId="77777777" w:rsidR="005C78D9" w:rsidRPr="00E65302" w:rsidRDefault="00E83377" w:rsidP="005C78D9">
      <w:pPr>
        <w:spacing w:line="360" w:lineRule="auto"/>
        <w:ind w:left="284" w:firstLine="436"/>
        <w:rPr>
          <w:rFonts w:cs="Times New Roman"/>
          <w:szCs w:val="24"/>
          <w:lang w:val="sv-SE"/>
        </w:rPr>
      </w:pPr>
      <w:r w:rsidRPr="00E65302">
        <w:rPr>
          <w:rFonts w:cs="Times New Roman"/>
          <w:szCs w:val="24"/>
          <w:lang w:val="sv-SE"/>
        </w:rPr>
        <w:t xml:space="preserve">Berdasarkan jurnal </w:t>
      </w:r>
      <w:r w:rsidRPr="005C78D9">
        <w:rPr>
          <w:rFonts w:cs="Times New Roman"/>
          <w:i/>
          <w:iCs/>
          <w:szCs w:val="24"/>
        </w:rPr>
        <w:fldChar w:fldCharType="begin" w:fldLock="1"/>
      </w:r>
      <w:r w:rsidRPr="00E65302">
        <w:rPr>
          <w:rFonts w:cs="Times New Roman"/>
          <w:i/>
          <w:iCs/>
          <w:szCs w:val="24"/>
          <w:lang w:val="sv-SE"/>
        </w:rPr>
        <w:instrText>ADDIN CSL_CITATION {"citationItems":[{"id":"ITEM-1","itemData":{"author":[{"dropping-particle":"","family":"Muhammad","given":"Firjoun Ali","non-dropping-particle":"","parse-names":false,"suffix":""},{"dropping-particle":"","family":"Munawir","given":"Al","non-dropping-particle":"","parse-names":false,"suffix":""},{"dropping-particle":"","family":"Ma","given":"Isa","non-dropping-particle":"","parse-names":false,"suffix":""}],"id":"ITEM-1","issue":"2","issued":{"date-parts":[["2024"]]},"page":"78-84","title":"Gema Lingkungan Kesehatan Analysis of Environmental Sanitation Factors and Personal Hygiene on the Incidence of Tuberculosis in Jember Regency","type":"article-journal","volume":"22"},"uris":["http://www.mendeley.com/documents/?uuid=5b6c52bb-ff99-46e1-bc62-9a649d1032f4"]}],"mendeley":{"formattedCitation":"(Muhammad et al., 2024)","manualFormatting":"Muhammad et al  (2024)","plainTextFormattedCitation":"(Muhammad et al., 2024)","previouslyFormattedCitation":"(Muhammad et al., 2024)"},"properties":{"noteIndex":0},"schema":"https://github.com/citation-style-language/schema/raw/master/csl-citation.json"}</w:instrText>
      </w:r>
      <w:r w:rsidRPr="005C78D9">
        <w:rPr>
          <w:rFonts w:cs="Times New Roman"/>
          <w:i/>
          <w:iCs/>
          <w:szCs w:val="24"/>
        </w:rPr>
        <w:fldChar w:fldCharType="separate"/>
      </w:r>
      <w:r w:rsidRPr="00E65302">
        <w:rPr>
          <w:rFonts w:cs="Times New Roman"/>
          <w:iCs/>
          <w:noProof/>
          <w:szCs w:val="24"/>
          <w:lang w:val="sv-SE"/>
        </w:rPr>
        <w:t>Muhammad et al  (2024)</w:t>
      </w:r>
      <w:r w:rsidRPr="005C78D9">
        <w:rPr>
          <w:rFonts w:cs="Times New Roman"/>
          <w:i/>
          <w:iCs/>
          <w:szCs w:val="24"/>
        </w:rPr>
        <w:fldChar w:fldCharType="end"/>
      </w:r>
      <w:r w:rsidRPr="00E65302">
        <w:rPr>
          <w:rFonts w:cs="Times New Roman"/>
          <w:szCs w:val="24"/>
          <w:lang w:val="sv-SE"/>
        </w:rPr>
        <w:t xml:space="preserve">, menunjukkan hasil observasi dan wawancara sebesar 41,5% rumah memiliki fasilitas air bersih yang tidak memadai, ditandai dengan kondisi air sumur yang keruh atau berbau serta penggunaan fasilitas air bersih secara bersama dengan tetangga. </w:t>
      </w:r>
      <w:r w:rsidRPr="005C78D9">
        <w:rPr>
          <w:rFonts w:cs="Times New Roman"/>
          <w:szCs w:val="24"/>
          <w:lang w:val="sv-SE"/>
        </w:rPr>
        <w:t xml:space="preserve">Kondisi tersebut berpotensi mempermudah penularan penyakit, karena penggunaan fasilitas bersama dengan penderita TB Paru dapat meningkatkan risiko penyebaran </w:t>
      </w:r>
      <w:r w:rsidRPr="005C78D9">
        <w:rPr>
          <w:rFonts w:cs="Times New Roman"/>
          <w:szCs w:val="24"/>
          <w:lang w:val="sv-SE"/>
        </w:rPr>
        <w:lastRenderedPageBreak/>
        <w:t xml:space="preserve">penyakit kepada anggota keluarga dan lingkungan sekitar. Keterbatasan ketersediaan air bersih ini berdampak pada praktik kebersihan diri dan kebersihan lingkungan rumah yang kurang optimal, sehingga dapat menurunkan daya tahan tubuh dan meningkatkan kerentanan terhadap infeksi </w:t>
      </w:r>
      <w:r w:rsidRPr="005C78D9">
        <w:rPr>
          <w:rFonts w:cs="Times New Roman"/>
          <w:i/>
          <w:iCs/>
          <w:szCs w:val="24"/>
          <w:lang w:val="sv-SE"/>
        </w:rPr>
        <w:t>Mycobacterium tuberculosis</w:t>
      </w:r>
      <w:r w:rsidRPr="005C78D9">
        <w:rPr>
          <w:rFonts w:cs="Times New Roman"/>
          <w:szCs w:val="24"/>
          <w:lang w:val="sv-SE"/>
        </w:rPr>
        <w:t xml:space="preserve"> </w:t>
      </w:r>
      <w:r w:rsidRPr="005C78D9">
        <w:rPr>
          <w:rFonts w:cs="Times New Roman"/>
          <w:szCs w:val="24"/>
          <w:lang w:val="sv-SE"/>
        </w:rPr>
        <w:fldChar w:fldCharType="begin" w:fldLock="1"/>
      </w:r>
      <w:r w:rsidRPr="005C78D9">
        <w:rPr>
          <w:rFonts w:cs="Times New Roman"/>
          <w:szCs w:val="24"/>
          <w:lang w:val="sv-SE"/>
        </w:rPr>
        <w:instrText>ADDIN CSL_CITATION {"citationItems":[{"id":"ITEM-1","itemData":{"ISBN":"978-623-512-458-2","author":[{"dropping-particle":"","family":"Kahar","given":"","non-dropping-particle":"","parse-names":false,"suffix":""},{"dropping-particle":"","family":"Astuti","given":"Ratna","non-dropping-particle":"","parse-names":false,"suffix":""},{"dropping-particle":"","family":"Adib","given":"Moh","non-dropping-particle":"","parse-names":false,"suffix":""},{"dropping-particle":"","family":"Tanjung","given":"Nelson","non-dropping-particle":"","parse-names":false,"suffix":""},{"dropping-particle":"","family":"Murdani","given":"Ihsan","non-dropping-particle":"","parse-names":false,"suffix":""},{"dropping-particle":"","family":"Indriani","given":"","non-dropping-particle":"","parse-names":false,"suffix":""},{"dropping-particle":"","family":"Sudaryati","given":"Ni","non-dropping-particle":"","parse-names":false,"suffix":""},{"dropping-particle":"","family":"Hadidjah","given":"Kemala","non-dropping-particle":"","parse-names":false,"suffix":""},{"dropping-particle":"","family":"Sudiadnyana","given":"I","non-dropping-particle":"","parse-names":false,"suffix":""},{"dropping-particle":"","family":"Junaidi","given":"Hasrah","non-dropping-particle":"","parse-names":false,"suffix":""},{"dropping-particle":"","family":"Rahayu","given":"Sinta","non-dropping-particle":"","parse-names":false,"suffix":""}],"id":"ITEM-1","issued":{"date-parts":[["2025","3","1"]]},"title":"KESEHATAN LINGKUNGAN PEMUKIMAN DAN PERKOTAAN","type":"book"},"uris":["http://www.mendeley.com/documents/?uuid=b824e8be-55b3-4405-9e8f-f817bfc75115"]}],"mendeley":{"formattedCitation":"(Kahar et al., 2025)","plainTextFormattedCitation":"(Kahar et al., 2025)","previouslyFormattedCitation":"(Kahar et al., 2025)"},"properties":{"noteIndex":0},"schema":"https://github.com/citation-style-language/schema/raw/master/csl-citation.json"}</w:instrText>
      </w:r>
      <w:r w:rsidRPr="005C78D9">
        <w:rPr>
          <w:rFonts w:cs="Times New Roman"/>
          <w:szCs w:val="24"/>
          <w:lang w:val="sv-SE"/>
        </w:rPr>
        <w:fldChar w:fldCharType="separate"/>
      </w:r>
      <w:r w:rsidRPr="005C78D9">
        <w:rPr>
          <w:rFonts w:cs="Times New Roman"/>
          <w:noProof/>
          <w:szCs w:val="24"/>
          <w:lang w:val="sv-SE"/>
        </w:rPr>
        <w:t>(Kahar et al., 2025)</w:t>
      </w:r>
      <w:r w:rsidRPr="005C78D9">
        <w:rPr>
          <w:rFonts w:cs="Times New Roman"/>
          <w:szCs w:val="24"/>
          <w:lang w:val="sv-SE"/>
        </w:rPr>
        <w:fldChar w:fldCharType="end"/>
      </w:r>
      <w:r w:rsidRPr="005C78D9">
        <w:rPr>
          <w:rFonts w:cs="Times New Roman"/>
          <w:szCs w:val="24"/>
          <w:lang w:val="sv-SE"/>
        </w:rPr>
        <w:t xml:space="preserve">. Kondisi tersebut dapat memperbesar kerentanan anak terhadap infeksi, termasuk TB Paru, mengingat sistem kekebalan tubuh anak masih dalam tahap perkembangan. Selain ketersediaan air bersih, jurnal tersebut juga menegaskan bahwa pengelolaan sampah dan limbah rumah tangga yang tidak memenuhi syarat merupakan bagian dari sanitasi lingkungan yang berperan dalam kejadian TB Paru. Sampah yang tidak dikelola dengan baik dapat mencemari lingkungan, menyumbat saluran pembuangan, dan meningkatkan kelembaban lingkungan rumah, sehingga memperburuk kualitas udara dalam ruangan dan kondisi kesehatan saluran pernapasan. </w:t>
      </w:r>
    </w:p>
    <w:p w14:paraId="7AE757EF" w14:textId="5CC09E50" w:rsidR="00C4379A" w:rsidRDefault="00E83377" w:rsidP="00FE6E97">
      <w:pPr>
        <w:spacing w:line="360" w:lineRule="auto"/>
        <w:ind w:left="284" w:firstLine="436"/>
        <w:rPr>
          <w:rFonts w:cs="Times New Roman"/>
          <w:szCs w:val="24"/>
          <w:lang w:val="sv-SE"/>
        </w:rPr>
      </w:pPr>
      <w:r w:rsidRPr="00E65302">
        <w:rPr>
          <w:rFonts w:cs="Times New Roman"/>
          <w:szCs w:val="24"/>
          <w:lang w:val="sv-SE"/>
        </w:rPr>
        <w:t xml:space="preserve">Kondisi ini diperparah oleh penggunaan jamban yang tidak tertutup atau tidak terhubung dengan sistem pembuangan limbah yang memadai, yang berisiko mencemari air dan lingkungan sekitar rumah serta mempermudah penyebaran patogen penyebab penyakit (Syafruddin et al., 2024). </w:t>
      </w:r>
      <w:r w:rsidRPr="005C78D9">
        <w:rPr>
          <w:rFonts w:cs="Times New Roman"/>
          <w:szCs w:val="24"/>
          <w:lang w:val="sv-SE"/>
        </w:rPr>
        <w:t xml:space="preserve">Temuan tersebut sejalan dengan penelitian </w:t>
      </w:r>
      <w:r w:rsidRPr="005C78D9">
        <w:rPr>
          <w:rFonts w:cs="Times New Roman"/>
          <w:szCs w:val="24"/>
          <w:lang w:val="sv-SE"/>
        </w:rPr>
        <w:fldChar w:fldCharType="begin" w:fldLock="1"/>
      </w:r>
      <w:r w:rsidRPr="005C78D9">
        <w:rPr>
          <w:rFonts w:cs="Times New Roman"/>
          <w:szCs w:val="24"/>
          <w:lang w:val="sv-SE"/>
        </w:rPr>
        <w:instrText>ADDIN CSL_CITATION {"citationItems":[{"id":"ITEM-1","itemData":{"DOI":"10.55299/ijphe.v3i1.659","author":[{"dropping-particle":"","family":"Hasanuddin","given":"Asni","non-dropping-particle":"","parse-names":false,"suffix":""},{"dropping-particle":"","family":"Alwi","given":"Muh Khidri","non-dropping-particle":"","parse-names":false,"suffix":""},{"dropping-particle":"","family":"Artha","given":"Dita Ellyana","non-dropping-particle":"","parse-names":false,"suffix":""},{"dropping-particle":"","family":"Nindrea","given":"Ricvan Dana","non-dropping-particle":"","parse-names":false,"suffix":""},{"dropping-particle":"","family":"Hasin","given":"Ardiansah","non-dropping-particle":"","parse-names":false,"suffix":""}],"id":"ITEM-1","issue":"1","issued":{"date-parts":[["2023"]]},"page":"259-264","title":"Relationship Between Clean Water Sources , Waste Management , and Availability of Healthy Latrines with the Incidence of Pulmonary TB in Marginal Community","type":"article-journal","volume":"3"},"uris":["http://www.mendeley.com/documents/?uuid=929cc680-77d3-439c-bfb5-e272976508f4"]}],"mendeley":{"formattedCitation":"(Hasanuddin et al., 2023)","manualFormatting":"Hasanuddin et al (2023)","plainTextFormattedCitation":"(Hasanuddin et al., 2023)","previouslyFormattedCitation":"(Hasanuddin et al., 2023)"},"properties":{"noteIndex":0},"schema":"https://github.com/citation-style-language/schema/raw/master/csl-citation.json"}</w:instrText>
      </w:r>
      <w:r w:rsidRPr="005C78D9">
        <w:rPr>
          <w:rFonts w:cs="Times New Roman"/>
          <w:szCs w:val="24"/>
          <w:lang w:val="sv-SE"/>
        </w:rPr>
        <w:fldChar w:fldCharType="separate"/>
      </w:r>
      <w:r w:rsidRPr="005C78D9">
        <w:rPr>
          <w:rFonts w:cs="Times New Roman"/>
          <w:noProof/>
          <w:szCs w:val="24"/>
          <w:lang w:val="sv-SE"/>
        </w:rPr>
        <w:t>Hasanuddin et al (2023)</w:t>
      </w:r>
      <w:r w:rsidRPr="005C78D9">
        <w:rPr>
          <w:rFonts w:cs="Times New Roman"/>
          <w:szCs w:val="24"/>
          <w:lang w:val="sv-SE"/>
        </w:rPr>
        <w:fldChar w:fldCharType="end"/>
      </w:r>
      <w:r w:rsidRPr="005C78D9">
        <w:rPr>
          <w:rFonts w:cs="Times New Roman"/>
          <w:szCs w:val="24"/>
          <w:lang w:val="sv-SE"/>
        </w:rPr>
        <w:t xml:space="preserve"> yang menyatakan bahwa sanitasi lingkungan yang buruk, termasuk keterbatasan air bersih dan pengelolaan sampah yang tidak layak, berkontribusi terhadap meningkatnya risiko TB Paru. UNICEF (2019) menegaskan bahwa akses terhadap air bersih dan sanitasi yang layak merupakan faktor kunci dalam peningkatan derajat kesehatan masyarakat dan pencegahan penyakit menular, termasuk TB Paru. </w:t>
      </w:r>
    </w:p>
    <w:p w14:paraId="0EC105BD" w14:textId="77777777" w:rsidR="00E37973" w:rsidRDefault="00E37973" w:rsidP="00FE6E97">
      <w:pPr>
        <w:spacing w:line="360" w:lineRule="auto"/>
        <w:ind w:left="284" w:firstLine="436"/>
        <w:rPr>
          <w:rFonts w:cs="Times New Roman"/>
          <w:szCs w:val="24"/>
          <w:lang w:val="sv-SE"/>
        </w:rPr>
      </w:pPr>
    </w:p>
    <w:p w14:paraId="2D9F5368" w14:textId="77777777" w:rsidR="00D7249E" w:rsidRDefault="00D7249E" w:rsidP="00FE6E97">
      <w:pPr>
        <w:spacing w:line="360" w:lineRule="auto"/>
        <w:ind w:left="284" w:firstLine="436"/>
        <w:rPr>
          <w:rFonts w:cs="Times New Roman"/>
          <w:szCs w:val="24"/>
          <w:lang w:val="sv-SE"/>
        </w:rPr>
      </w:pPr>
    </w:p>
    <w:p w14:paraId="0A07BDD2" w14:textId="77777777" w:rsidR="00D7249E" w:rsidRDefault="00D7249E" w:rsidP="00FE6E97">
      <w:pPr>
        <w:spacing w:line="360" w:lineRule="auto"/>
        <w:ind w:left="284" w:firstLine="436"/>
        <w:rPr>
          <w:rFonts w:cs="Times New Roman"/>
          <w:szCs w:val="24"/>
          <w:lang w:val="sv-SE"/>
        </w:rPr>
      </w:pPr>
    </w:p>
    <w:p w14:paraId="6026D661" w14:textId="77777777" w:rsidR="00E37973" w:rsidRPr="00FE6E97" w:rsidRDefault="00E37973" w:rsidP="00FE6E97">
      <w:pPr>
        <w:spacing w:line="360" w:lineRule="auto"/>
        <w:ind w:left="284" w:firstLine="436"/>
        <w:rPr>
          <w:rFonts w:cs="Times New Roman"/>
          <w:szCs w:val="24"/>
          <w:lang w:val="sv-SE"/>
        </w:rPr>
      </w:pPr>
    </w:p>
    <w:p w14:paraId="29AA9C51" w14:textId="77777777" w:rsidR="00651165" w:rsidRDefault="00651165" w:rsidP="00FE6E97">
      <w:pPr>
        <w:pStyle w:val="Heading1"/>
        <w:jc w:val="both"/>
        <w:rPr>
          <w:lang w:val="sv-SE"/>
        </w:rPr>
      </w:pPr>
      <w:bookmarkStart w:id="316" w:name="_Toc219155585"/>
    </w:p>
    <w:p w14:paraId="6E0A26B9" w14:textId="77777777" w:rsidR="00E65302" w:rsidRPr="00E65302" w:rsidRDefault="00E65302" w:rsidP="00E65302">
      <w:pPr>
        <w:rPr>
          <w:lang w:val="sv-SE"/>
        </w:rPr>
        <w:sectPr w:rsidR="00E65302" w:rsidRPr="00E65302" w:rsidSect="001D7619">
          <w:type w:val="continuous"/>
          <w:pgSz w:w="11906" w:h="16838"/>
          <w:pgMar w:top="2268" w:right="1701" w:bottom="1701" w:left="2268" w:header="709" w:footer="709" w:gutter="0"/>
          <w:cols w:space="708"/>
          <w:titlePg/>
          <w:docGrid w:linePitch="360"/>
        </w:sectPr>
      </w:pPr>
    </w:p>
    <w:p w14:paraId="12331203" w14:textId="48A128E9" w:rsidR="00E83377" w:rsidRDefault="00E83377" w:rsidP="00651165">
      <w:pPr>
        <w:pStyle w:val="Heading1"/>
        <w:spacing w:before="0"/>
        <w:rPr>
          <w:lang w:val="sv-SE"/>
        </w:rPr>
      </w:pPr>
      <w:bookmarkStart w:id="317" w:name="_Toc219578261"/>
      <w:bookmarkStart w:id="318" w:name="_Toc220023756"/>
      <w:r w:rsidRPr="00E83377">
        <w:rPr>
          <w:lang w:val="sv-SE"/>
        </w:rPr>
        <w:lastRenderedPageBreak/>
        <w:t>BAB 5. KESIMPULAN, KETERBATASAN, DAN SARAN</w:t>
      </w:r>
      <w:bookmarkEnd w:id="316"/>
      <w:bookmarkEnd w:id="317"/>
      <w:bookmarkEnd w:id="318"/>
    </w:p>
    <w:p w14:paraId="266959E7" w14:textId="77777777" w:rsidR="00C4379A" w:rsidRPr="00C4379A" w:rsidRDefault="00C4379A" w:rsidP="00C4379A">
      <w:pPr>
        <w:rPr>
          <w:lang w:val="sv-SE"/>
        </w:rPr>
      </w:pPr>
    </w:p>
    <w:p w14:paraId="675DA74E" w14:textId="76791CF0" w:rsidR="00E83377" w:rsidRPr="00FE2175" w:rsidRDefault="00E83377" w:rsidP="00C4379A">
      <w:pPr>
        <w:pStyle w:val="Heading2"/>
        <w:rPr>
          <w:lang w:val="sv-SE"/>
        </w:rPr>
      </w:pPr>
      <w:bookmarkStart w:id="319" w:name="_Toc219155586"/>
      <w:bookmarkStart w:id="320" w:name="_Toc219578262"/>
      <w:bookmarkStart w:id="321" w:name="_Toc220023757"/>
      <w:r w:rsidRPr="00FE2175">
        <w:rPr>
          <w:lang w:val="sv-SE"/>
        </w:rPr>
        <w:t>5.1 Kesimpulan</w:t>
      </w:r>
      <w:bookmarkEnd w:id="319"/>
      <w:bookmarkEnd w:id="320"/>
      <w:bookmarkEnd w:id="321"/>
    </w:p>
    <w:p w14:paraId="4E6F222B" w14:textId="21CCCB54" w:rsidR="00E83377" w:rsidRDefault="00E83377" w:rsidP="00FB6B4C">
      <w:pPr>
        <w:tabs>
          <w:tab w:val="left" w:pos="3063"/>
        </w:tabs>
        <w:spacing w:line="360" w:lineRule="auto"/>
        <w:ind w:firstLine="426"/>
        <w:rPr>
          <w:rFonts w:cs="Times New Roman"/>
          <w:szCs w:val="24"/>
          <w:lang w:val="sv-SE"/>
        </w:rPr>
      </w:pPr>
      <w:r>
        <w:rPr>
          <w:rFonts w:cs="Times New Roman"/>
          <w:szCs w:val="24"/>
          <w:lang w:val="sv-SE"/>
        </w:rPr>
        <w:t>Berdasarkan pemaparan hasil dan pembahasan terkait Kesehatan Lingkungan Rumah Anak Penderita TB Paru dan Anak Non TB Paru, maka dapat ditarik kesimpulan sebagai berikut:</w:t>
      </w:r>
    </w:p>
    <w:p w14:paraId="3FE8DD11" w14:textId="14D2548A" w:rsidR="00E70EE9" w:rsidRDefault="00E70EE9" w:rsidP="00E70EE9">
      <w:pPr>
        <w:pStyle w:val="ListParagraph"/>
        <w:numPr>
          <w:ilvl w:val="0"/>
          <w:numId w:val="34"/>
        </w:numPr>
        <w:tabs>
          <w:tab w:val="left" w:pos="3063"/>
        </w:tabs>
        <w:spacing w:line="360" w:lineRule="auto"/>
        <w:rPr>
          <w:rFonts w:cs="Times New Roman"/>
          <w:szCs w:val="24"/>
          <w:lang w:val="sv-SE"/>
        </w:rPr>
      </w:pPr>
      <w:r w:rsidRPr="00E70EE9">
        <w:rPr>
          <w:rFonts w:cs="Times New Roman"/>
          <w:szCs w:val="24"/>
          <w:lang w:val="sv-SE"/>
        </w:rPr>
        <w:t xml:space="preserve">Karakteristik responden menunjukkan bahwa anak penderita TB Paru lebih banyak ditemukan pada jenis kelamin laki-laki, sedangkan anak non-TB Paru lebih didominasi oleh jenis kelamin perempuan. Seluruh responden berada pada rentang usia balita, dengan kejadian TB Paru lebih banyak ditemukan pada kelompok usia balita </w:t>
      </w:r>
      <w:r>
        <w:rPr>
          <w:rFonts w:cs="Times New Roman"/>
          <w:szCs w:val="24"/>
          <w:lang w:val="sv-SE"/>
        </w:rPr>
        <w:t>40-60 bulan</w:t>
      </w:r>
      <w:r w:rsidRPr="00E70EE9">
        <w:rPr>
          <w:rFonts w:cs="Times New Roman"/>
          <w:szCs w:val="24"/>
          <w:lang w:val="sv-SE"/>
        </w:rPr>
        <w:t xml:space="preserve">. Selain itu, tingkat pendidikan terakhir orang tua </w:t>
      </w:r>
      <w:r>
        <w:rPr>
          <w:rFonts w:cs="Times New Roman"/>
          <w:szCs w:val="24"/>
          <w:lang w:val="sv-SE"/>
        </w:rPr>
        <w:t xml:space="preserve">(ibu) </w:t>
      </w:r>
      <w:r w:rsidRPr="00E70EE9">
        <w:rPr>
          <w:rFonts w:cs="Times New Roman"/>
          <w:szCs w:val="24"/>
          <w:lang w:val="sv-SE"/>
        </w:rPr>
        <w:t>responden pada kedua kelompok umumnya berada pada kategori pendidikan menengah</w:t>
      </w:r>
      <w:r>
        <w:rPr>
          <w:rFonts w:cs="Times New Roman"/>
          <w:szCs w:val="24"/>
          <w:lang w:val="sv-SE"/>
        </w:rPr>
        <w:t xml:space="preserve"> dan bekerja sebagai ibu rumah tangga</w:t>
      </w:r>
      <w:r w:rsidRPr="00E70EE9">
        <w:rPr>
          <w:rFonts w:cs="Times New Roman"/>
          <w:szCs w:val="24"/>
          <w:lang w:val="sv-SE"/>
        </w:rPr>
        <w:t>, yang menggambarkan karakteristik sosial responden secara umum</w:t>
      </w:r>
      <w:r>
        <w:rPr>
          <w:rFonts w:cs="Times New Roman"/>
          <w:szCs w:val="24"/>
          <w:lang w:val="sv-SE"/>
        </w:rPr>
        <w:t>.</w:t>
      </w:r>
    </w:p>
    <w:p w14:paraId="5122CEFC" w14:textId="77777777" w:rsidR="00E70EE9" w:rsidRDefault="00E70EE9" w:rsidP="00E70EE9">
      <w:pPr>
        <w:pStyle w:val="ListParagraph"/>
        <w:numPr>
          <w:ilvl w:val="0"/>
          <w:numId w:val="34"/>
        </w:numPr>
        <w:tabs>
          <w:tab w:val="left" w:pos="3063"/>
        </w:tabs>
        <w:spacing w:line="360" w:lineRule="auto"/>
        <w:rPr>
          <w:rFonts w:cs="Times New Roman"/>
          <w:szCs w:val="24"/>
          <w:lang w:val="sv-SE"/>
        </w:rPr>
      </w:pPr>
      <w:r w:rsidRPr="00E70EE9">
        <w:rPr>
          <w:rFonts w:cs="Times New Roman"/>
          <w:szCs w:val="24"/>
          <w:lang w:val="sv-SE"/>
        </w:rPr>
        <w:t>Kesehatan lingkungan rumah anak penderita TB Paru menunjukkan bahwa masih terdapat berbagai komponen rumah yang belum sepenuhnya memenuhi kriteria rumah sehat. Kondisi tersebut meliputi aspek fisik rumah seperti langit-langit, ventilasi, dan pencahayaan yang belum optimal, serta sarana dasar rumah tangga seperti penggunaan jamban sehat, sistem pembuangan air limbah, dan pengelolaan sampah yang masih kurang memadai.</w:t>
      </w:r>
      <w:r>
        <w:rPr>
          <w:rFonts w:cs="Times New Roman"/>
          <w:szCs w:val="24"/>
          <w:lang w:val="sv-SE"/>
        </w:rPr>
        <w:t xml:space="preserve"> Perilaku penghuni terkait kebiasaan membuka jendela juga masih kurang baik pada kelompok anak TB Paru.</w:t>
      </w:r>
      <w:r w:rsidRPr="00E70EE9">
        <w:rPr>
          <w:rFonts w:cs="Times New Roman"/>
          <w:szCs w:val="24"/>
          <w:lang w:val="sv-SE"/>
        </w:rPr>
        <w:t xml:space="preserve"> Keadaan ini berpotensi menciptakan lingkungan rumah yang mendukung terjadinya penularan TB Paru pada anak.</w:t>
      </w:r>
    </w:p>
    <w:p w14:paraId="1C288F2F" w14:textId="0068D793" w:rsidR="00E70EE9" w:rsidRPr="00E70EE9" w:rsidRDefault="00E70EE9" w:rsidP="00E70EE9">
      <w:pPr>
        <w:pStyle w:val="ListParagraph"/>
        <w:numPr>
          <w:ilvl w:val="0"/>
          <w:numId w:val="34"/>
        </w:numPr>
        <w:tabs>
          <w:tab w:val="left" w:pos="3063"/>
        </w:tabs>
        <w:spacing w:line="360" w:lineRule="auto"/>
        <w:rPr>
          <w:rFonts w:cs="Times New Roman"/>
          <w:szCs w:val="24"/>
          <w:lang w:val="sv-SE"/>
        </w:rPr>
      </w:pPr>
      <w:r w:rsidRPr="00E70EE9">
        <w:rPr>
          <w:lang w:val="sv-SE"/>
        </w:rPr>
        <w:t xml:space="preserve">Kesehatan lingkungan rumah anak non-TB Paru secara umum berada pada kondisi yang lebih baik dibandingkan rumah anak penderita TB Paru. Sebagian besar rumah telah memenuhi kriteria rumah sehat, yang tercermin dari kondisi fisik bangunan, sirkulasi udara, dan pencahayaan yang memadai, serta ketersediaan sarana dasar rumah tangga seperti air bersih, jamban sehat, sistem pembuangan limbah dan sampah yang layak, disertai </w:t>
      </w:r>
      <w:r w:rsidRPr="00E70EE9">
        <w:rPr>
          <w:lang w:val="sv-SE"/>
        </w:rPr>
        <w:lastRenderedPageBreak/>
        <w:t>perilaku penghuni rumah yang mendukung, seperti kebiasaan membuka jendela dan menjaga kebersihan rumah.</w:t>
      </w:r>
    </w:p>
    <w:p w14:paraId="1245E623" w14:textId="015886D6" w:rsidR="00E70EE9" w:rsidRDefault="00E70EE9" w:rsidP="00E70EE9">
      <w:pPr>
        <w:pStyle w:val="ListParagraph"/>
        <w:numPr>
          <w:ilvl w:val="0"/>
          <w:numId w:val="34"/>
        </w:numPr>
        <w:tabs>
          <w:tab w:val="left" w:pos="3063"/>
        </w:tabs>
        <w:spacing w:line="360" w:lineRule="auto"/>
        <w:rPr>
          <w:rFonts w:cs="Times New Roman"/>
          <w:szCs w:val="24"/>
          <w:lang w:val="sv-SE"/>
        </w:rPr>
      </w:pPr>
      <w:r w:rsidRPr="00E70EE9">
        <w:rPr>
          <w:rFonts w:cs="Times New Roman"/>
          <w:szCs w:val="24"/>
          <w:lang w:val="sv-SE"/>
        </w:rPr>
        <w:t>Hasil analisis menunjukkan adanya perbedaan kesehatan lingkungan rumah antara anak penderita TB Paru dan anak non-TB Paru. Rumah anak penderita TB Paru cenderung memiliki kondisi lingkungan yang kurang optimal dibandingkan rumah anak non-TB Paru, khususnya pada aspek fisik rumah dan sarana dasar rumah tangga. Perbedaan kondisi tersebut menggambarkan bahwa kesehatan lingkungan rumah merupakan faktor penting yang perlu diperhatikan dalam upaya pencegahan dan pengendalian TB Paru pada anak.</w:t>
      </w:r>
    </w:p>
    <w:p w14:paraId="07936E5C" w14:textId="77777777" w:rsidR="00FB6B4C" w:rsidRPr="00FE2175" w:rsidRDefault="00E70EE9" w:rsidP="00C4379A">
      <w:pPr>
        <w:pStyle w:val="Heading2"/>
        <w:rPr>
          <w:lang w:val="sv-SE"/>
        </w:rPr>
      </w:pPr>
      <w:bookmarkStart w:id="322" w:name="_Toc219155587"/>
      <w:bookmarkStart w:id="323" w:name="_Toc219578263"/>
      <w:bookmarkStart w:id="324" w:name="_Toc220023758"/>
      <w:r w:rsidRPr="00FE2175">
        <w:rPr>
          <w:lang w:val="sv-SE"/>
        </w:rPr>
        <w:t>5.2 Keterbatasan Penelitian</w:t>
      </w:r>
      <w:bookmarkEnd w:id="322"/>
      <w:bookmarkEnd w:id="323"/>
      <w:bookmarkEnd w:id="324"/>
    </w:p>
    <w:p w14:paraId="51657525" w14:textId="1E8D5243" w:rsidR="00E70EE9" w:rsidRDefault="00E70EE9" w:rsidP="00FB6B4C">
      <w:pPr>
        <w:tabs>
          <w:tab w:val="left" w:pos="3063"/>
        </w:tabs>
        <w:spacing w:line="360" w:lineRule="auto"/>
        <w:ind w:left="360" w:firstLine="491"/>
        <w:rPr>
          <w:rFonts w:cs="Times New Roman"/>
          <w:szCs w:val="24"/>
          <w:lang w:val="sv-SE"/>
        </w:rPr>
      </w:pPr>
      <w:r w:rsidRPr="00E70EE9">
        <w:rPr>
          <w:rFonts w:cs="Times New Roman"/>
          <w:szCs w:val="24"/>
          <w:lang w:val="sv-SE"/>
        </w:rPr>
        <w:t>Penelitian ini memiliki beberapa keterbatasan yang perlu diperhatikan dalam penafsiran hasil. Pengumpulan data kesehatan lingkungan rumah dilakukan melalui kuesioner dan observasi, sehingga hasil yang diperoleh masih berpotensi dipengaruhi oleh subjektivitas responden maupun peneliti pada saat pengamatan. Selain itu, penelitian ini belum sepenuhnya mengendalikan faktor lain yang dapat memengaruhi kejadian TB Paru pada anak, seperti status gizi, riwayat kontak erat dengan penderita TB dewasa, kepadatan hunian, status imunisasi, dan kondisi sosial ekonomi keluarga. Ruang lingkup penelitian yang terbatas pada satu wilayah juga menyebabkan hasil penelitian belum dapat digeneralisasikan ke wilayah lain dengan karakteristik lingkungan dan sosial yang berbeda.</w:t>
      </w:r>
      <w:r>
        <w:rPr>
          <w:rFonts w:cs="Times New Roman"/>
          <w:szCs w:val="24"/>
          <w:lang w:val="sv-SE"/>
        </w:rPr>
        <w:t xml:space="preserve"> A</w:t>
      </w:r>
      <w:r w:rsidRPr="00E70EE9">
        <w:rPr>
          <w:rFonts w:cs="Times New Roman"/>
          <w:szCs w:val="24"/>
          <w:lang w:val="sv-SE"/>
        </w:rPr>
        <w:t>danya keterbatasan tersebut,</w:t>
      </w:r>
      <w:r>
        <w:rPr>
          <w:rFonts w:cs="Times New Roman"/>
          <w:szCs w:val="24"/>
          <w:lang w:val="sv-SE"/>
        </w:rPr>
        <w:t xml:space="preserve"> </w:t>
      </w:r>
      <w:r w:rsidRPr="00E70EE9">
        <w:rPr>
          <w:rFonts w:cs="Times New Roman"/>
          <w:szCs w:val="24"/>
          <w:lang w:val="sv-SE"/>
        </w:rPr>
        <w:t>diharapkan dapat menjadi gambaran awal mengenai kondisi kesehatan lingkungan rumah pada anak dan dapat menjadi dasar bagi penelitian selanjutnya dengan cakupan wilayah yang lebih luas, desain penelitian yang lebih kuat, serta pengendalian faktor risiko yang lebih komprehensif.</w:t>
      </w:r>
    </w:p>
    <w:p w14:paraId="23CFB53D" w14:textId="77777777" w:rsidR="00FB6B4C" w:rsidRDefault="00FB6B4C" w:rsidP="00FB6B4C">
      <w:pPr>
        <w:tabs>
          <w:tab w:val="left" w:pos="3063"/>
        </w:tabs>
        <w:spacing w:line="360" w:lineRule="auto"/>
        <w:ind w:left="360" w:firstLine="491"/>
        <w:rPr>
          <w:rFonts w:cs="Times New Roman"/>
          <w:szCs w:val="24"/>
          <w:lang w:val="sv-SE"/>
        </w:rPr>
      </w:pPr>
    </w:p>
    <w:p w14:paraId="33BCD67C" w14:textId="77777777" w:rsidR="00FB6B4C" w:rsidRDefault="00FB6B4C" w:rsidP="00FB6B4C">
      <w:pPr>
        <w:tabs>
          <w:tab w:val="left" w:pos="3063"/>
        </w:tabs>
        <w:spacing w:line="360" w:lineRule="auto"/>
        <w:ind w:left="360" w:firstLine="491"/>
        <w:rPr>
          <w:rFonts w:cs="Times New Roman"/>
          <w:szCs w:val="24"/>
          <w:lang w:val="sv-SE"/>
        </w:rPr>
      </w:pPr>
    </w:p>
    <w:p w14:paraId="4F3BFFA9" w14:textId="77777777" w:rsidR="00FB6B4C" w:rsidRPr="00E70EE9" w:rsidRDefault="00FB6B4C" w:rsidP="00FB6B4C">
      <w:pPr>
        <w:tabs>
          <w:tab w:val="left" w:pos="3063"/>
        </w:tabs>
        <w:spacing w:line="360" w:lineRule="auto"/>
        <w:ind w:left="360" w:firstLine="491"/>
        <w:rPr>
          <w:rFonts w:cs="Times New Roman"/>
          <w:szCs w:val="24"/>
          <w:lang w:val="sv-SE"/>
        </w:rPr>
      </w:pPr>
    </w:p>
    <w:p w14:paraId="2BDCD995" w14:textId="262E26A8" w:rsidR="00E70EE9" w:rsidRPr="00FE2175" w:rsidRDefault="00FB6B4C" w:rsidP="00C4379A">
      <w:pPr>
        <w:pStyle w:val="Heading2"/>
        <w:rPr>
          <w:lang w:val="sv-SE"/>
        </w:rPr>
      </w:pPr>
      <w:bookmarkStart w:id="325" w:name="_Toc219155588"/>
      <w:bookmarkStart w:id="326" w:name="_Toc219578264"/>
      <w:bookmarkStart w:id="327" w:name="_Toc220023759"/>
      <w:r w:rsidRPr="00FE2175">
        <w:rPr>
          <w:lang w:val="sv-SE"/>
        </w:rPr>
        <w:lastRenderedPageBreak/>
        <w:t>5.3 Saran</w:t>
      </w:r>
      <w:bookmarkEnd w:id="325"/>
      <w:bookmarkEnd w:id="326"/>
      <w:bookmarkEnd w:id="327"/>
    </w:p>
    <w:p w14:paraId="00B6BD03" w14:textId="40EC90E1" w:rsidR="00FB6B4C" w:rsidRPr="00FE2175" w:rsidRDefault="00FB6B4C" w:rsidP="00C4379A">
      <w:pPr>
        <w:pStyle w:val="Heading3"/>
        <w:rPr>
          <w:lang w:val="sv-SE"/>
        </w:rPr>
      </w:pPr>
      <w:bookmarkStart w:id="328" w:name="_Toc219155589"/>
      <w:bookmarkStart w:id="329" w:name="_Toc219578265"/>
      <w:bookmarkStart w:id="330" w:name="_Toc220023760"/>
      <w:r w:rsidRPr="00FE2175">
        <w:rPr>
          <w:lang w:val="sv-SE"/>
        </w:rPr>
        <w:t>5.3.1 Bagi Peneliti Selanjutnya</w:t>
      </w:r>
      <w:bookmarkEnd w:id="328"/>
      <w:bookmarkEnd w:id="329"/>
      <w:bookmarkEnd w:id="330"/>
    </w:p>
    <w:p w14:paraId="134AD5CE" w14:textId="73DA3791" w:rsidR="00FB6B4C" w:rsidRPr="00FB6B4C" w:rsidRDefault="00FB6B4C" w:rsidP="00FE2175">
      <w:pPr>
        <w:tabs>
          <w:tab w:val="left" w:pos="3063"/>
        </w:tabs>
        <w:spacing w:after="0" w:line="360" w:lineRule="auto"/>
        <w:ind w:left="360" w:firstLine="491"/>
        <w:rPr>
          <w:rFonts w:cs="Times New Roman"/>
          <w:szCs w:val="24"/>
          <w:lang w:val="sv-SE"/>
        </w:rPr>
      </w:pPr>
      <w:r w:rsidRPr="00FB6B4C">
        <w:rPr>
          <w:rFonts w:cs="Times New Roman"/>
          <w:szCs w:val="24"/>
          <w:lang w:val="sv-SE"/>
        </w:rPr>
        <w:t>Penelitian selanjutnya diharapkan dapat menggunakan hasil penelitian ini sebagai bahan rujukan dalam pengembangan kajian mengenai kesehatan lingkungan rumah dan TB Paru pada anak di wilayah lain. Selain itu, penelitian lanjutan dapat dilakukan pada populasi dan karakteristik wilayah yang berbeda untuk memperoleh gambaran yang lebih luas mengenai variasi kondisi lingkungan rumah serta kaitannya dengan kejadian TB Paru pada anak.</w:t>
      </w:r>
    </w:p>
    <w:p w14:paraId="41537D7A" w14:textId="77777777" w:rsidR="00FE2175" w:rsidRPr="00FE2175" w:rsidRDefault="00FB6B4C" w:rsidP="00C4379A">
      <w:pPr>
        <w:pStyle w:val="Heading3"/>
        <w:rPr>
          <w:lang w:val="sv-SE"/>
        </w:rPr>
      </w:pPr>
      <w:bookmarkStart w:id="331" w:name="_Toc219155590"/>
      <w:bookmarkStart w:id="332" w:name="_Toc219578266"/>
      <w:bookmarkStart w:id="333" w:name="_Toc220023761"/>
      <w:r w:rsidRPr="00FE2175">
        <w:rPr>
          <w:lang w:val="sv-SE"/>
        </w:rPr>
        <w:t>5.3.2 Bagi Masyarakat</w:t>
      </w:r>
      <w:bookmarkEnd w:id="331"/>
      <w:bookmarkEnd w:id="332"/>
      <w:bookmarkEnd w:id="333"/>
    </w:p>
    <w:p w14:paraId="0A8F1E10" w14:textId="51FBBB76" w:rsidR="00FE2175" w:rsidRPr="00FE2175" w:rsidRDefault="00FE2175" w:rsidP="00FE2175">
      <w:pPr>
        <w:tabs>
          <w:tab w:val="left" w:pos="3063"/>
        </w:tabs>
        <w:spacing w:after="0" w:line="360" w:lineRule="auto"/>
        <w:ind w:left="360" w:firstLine="491"/>
        <w:rPr>
          <w:rFonts w:cs="Times New Roman"/>
          <w:szCs w:val="24"/>
          <w:lang w:val="sv-SE"/>
        </w:rPr>
      </w:pPr>
      <w:r w:rsidRPr="00FE2175">
        <w:rPr>
          <w:rFonts w:cs="Times New Roman"/>
          <w:szCs w:val="24"/>
          <w:lang w:val="sv-SE"/>
        </w:rPr>
        <w:t>Masyarakat diharapkan dapat memanfaatkan informasi dari hasil penelitian ini sebagai dasar untuk meningkatkan kualitas lingkungan rumah, khususnya dalam menjaga kebersihan, sirkulasi udara, pencahayaan, serta penggunaan sarana dasar rumah tangga yang layak. Upaya tersebut diharapkan dapat menciptakan lingkungan tempat tinggal yang lebih sehat dan mendukung pencegahan TB Paru pada anak.</w:t>
      </w:r>
    </w:p>
    <w:p w14:paraId="06A4B215" w14:textId="641C979B" w:rsidR="00FB6B4C" w:rsidRPr="00FE2175" w:rsidRDefault="00FB6B4C" w:rsidP="00C4379A">
      <w:pPr>
        <w:pStyle w:val="Heading3"/>
        <w:rPr>
          <w:lang w:val="sv-SE"/>
        </w:rPr>
      </w:pPr>
      <w:bookmarkStart w:id="334" w:name="_Toc219155591"/>
      <w:bookmarkStart w:id="335" w:name="_Toc219578267"/>
      <w:bookmarkStart w:id="336" w:name="_Toc220023762"/>
      <w:r w:rsidRPr="00FE2175">
        <w:rPr>
          <w:lang w:val="sv-SE"/>
        </w:rPr>
        <w:t>5.3.3 Bagi Pelayanan Kesehatan/Puskesmas</w:t>
      </w:r>
      <w:bookmarkEnd w:id="334"/>
      <w:bookmarkEnd w:id="335"/>
      <w:bookmarkEnd w:id="336"/>
      <w:r w:rsidRPr="00FE2175">
        <w:rPr>
          <w:lang w:val="sv-SE"/>
        </w:rPr>
        <w:t xml:space="preserve"> </w:t>
      </w:r>
    </w:p>
    <w:p w14:paraId="74307047" w14:textId="2A8C2051" w:rsidR="00FE2175" w:rsidRPr="00E37973" w:rsidRDefault="00FE2175" w:rsidP="00FE2175">
      <w:pPr>
        <w:tabs>
          <w:tab w:val="left" w:pos="3063"/>
        </w:tabs>
        <w:spacing w:after="0" w:line="360" w:lineRule="auto"/>
        <w:ind w:left="360" w:firstLine="491"/>
        <w:rPr>
          <w:rFonts w:cs="Times New Roman"/>
          <w:szCs w:val="24"/>
          <w:lang w:val="sv-SE"/>
        </w:rPr>
      </w:pPr>
      <w:r w:rsidRPr="00FE2175">
        <w:rPr>
          <w:rFonts w:cs="Times New Roman"/>
          <w:szCs w:val="24"/>
          <w:lang w:val="sv-SE"/>
        </w:rPr>
        <w:t xml:space="preserve">Pelayanan kesehatan, khususnya puskesmas, diharapkan dapat menggunakan hasil penelitian ini sebagai bahan pertimbangan dalam perencanaan dan pelaksanaan program pencegahan TB Paru pada anak. </w:t>
      </w:r>
      <w:r w:rsidR="00E37973">
        <w:rPr>
          <w:rFonts w:cs="Times New Roman"/>
          <w:szCs w:val="24"/>
          <w:lang w:val="sv-SE"/>
        </w:rPr>
        <w:t>I</w:t>
      </w:r>
      <w:r w:rsidR="00E37973" w:rsidRPr="00E37973">
        <w:rPr>
          <w:rFonts w:cs="Times New Roman"/>
          <w:szCs w:val="24"/>
          <w:lang w:val="sv-SE"/>
        </w:rPr>
        <w:t>nformasi tentang kondisi lingkungan rumah anak digunakan untuk penyuluhan kesehatan, pemantauan keluarga yang berisiko, serta penguatan upaya promotif dan preventif, terutama yang menekankan perbaikan kualitas lingkungan tempat tinggal agar dapat menurunkan risiko penularan TB paru pada anak.</w:t>
      </w:r>
    </w:p>
    <w:p w14:paraId="09DDFA09" w14:textId="77777777" w:rsidR="00FB6B4C" w:rsidRPr="00E37973" w:rsidRDefault="00FB6B4C" w:rsidP="00E70EE9">
      <w:pPr>
        <w:tabs>
          <w:tab w:val="left" w:pos="3063"/>
        </w:tabs>
        <w:spacing w:line="360" w:lineRule="auto"/>
        <w:ind w:left="360"/>
        <w:rPr>
          <w:rFonts w:cs="Times New Roman"/>
          <w:szCs w:val="24"/>
          <w:lang w:val="sv-SE"/>
        </w:rPr>
      </w:pPr>
    </w:p>
    <w:p w14:paraId="4A9264D7" w14:textId="0D10AE65" w:rsidR="00E83377" w:rsidRDefault="00E83377" w:rsidP="00FE2175">
      <w:pPr>
        <w:tabs>
          <w:tab w:val="left" w:pos="3063"/>
        </w:tabs>
        <w:spacing w:line="360" w:lineRule="auto"/>
        <w:rPr>
          <w:rFonts w:cs="Times New Roman"/>
          <w:szCs w:val="24"/>
          <w:lang w:val="sv-SE"/>
        </w:rPr>
      </w:pPr>
    </w:p>
    <w:p w14:paraId="4E856102" w14:textId="77777777" w:rsidR="00FE2175" w:rsidRDefault="00FE2175" w:rsidP="00FE2175">
      <w:pPr>
        <w:tabs>
          <w:tab w:val="left" w:pos="3063"/>
        </w:tabs>
        <w:spacing w:line="360" w:lineRule="auto"/>
        <w:rPr>
          <w:rFonts w:cs="Times New Roman"/>
          <w:szCs w:val="24"/>
          <w:lang w:val="sv-SE"/>
        </w:rPr>
      </w:pPr>
    </w:p>
    <w:p w14:paraId="043050CF" w14:textId="77777777" w:rsidR="00FE2175" w:rsidRPr="00E83377" w:rsidRDefault="00FE2175" w:rsidP="00FE2175">
      <w:pPr>
        <w:tabs>
          <w:tab w:val="left" w:pos="3063"/>
        </w:tabs>
        <w:spacing w:line="360" w:lineRule="auto"/>
        <w:rPr>
          <w:rFonts w:cs="Times New Roman"/>
          <w:b/>
          <w:bCs/>
          <w:szCs w:val="24"/>
          <w:lang w:val="sv-SE"/>
        </w:rPr>
      </w:pPr>
    </w:p>
    <w:p w14:paraId="103BB5CD" w14:textId="77777777" w:rsidR="00651165" w:rsidRDefault="00651165" w:rsidP="001871A8">
      <w:pPr>
        <w:pStyle w:val="Heading1"/>
        <w:spacing w:line="360" w:lineRule="auto"/>
        <w:rPr>
          <w:rFonts w:cs="Times New Roman"/>
          <w:szCs w:val="24"/>
          <w:lang w:val="sv-SE"/>
        </w:rPr>
      </w:pPr>
      <w:bookmarkStart w:id="337" w:name="_Toc210566997"/>
      <w:bookmarkStart w:id="338" w:name="_Toc211334146"/>
      <w:bookmarkStart w:id="339" w:name="_Toc219155592"/>
    </w:p>
    <w:p w14:paraId="561016FF" w14:textId="77777777" w:rsidR="00651165" w:rsidRPr="00651165" w:rsidRDefault="00651165" w:rsidP="00651165">
      <w:pPr>
        <w:rPr>
          <w:lang w:val="sv-SE"/>
        </w:rPr>
        <w:sectPr w:rsidR="00651165" w:rsidRPr="00651165" w:rsidSect="001D7619">
          <w:type w:val="continuous"/>
          <w:pgSz w:w="11906" w:h="16838"/>
          <w:pgMar w:top="2268" w:right="1701" w:bottom="1701" w:left="2268" w:header="709" w:footer="709" w:gutter="0"/>
          <w:cols w:space="708"/>
          <w:titlePg/>
          <w:docGrid w:linePitch="360"/>
        </w:sectPr>
      </w:pPr>
    </w:p>
    <w:p w14:paraId="38C6739A" w14:textId="02756ACA" w:rsidR="00593C0C" w:rsidRPr="001871A8" w:rsidRDefault="00FF11B3" w:rsidP="00651165">
      <w:pPr>
        <w:pStyle w:val="Heading1"/>
        <w:spacing w:before="0" w:line="360" w:lineRule="auto"/>
        <w:rPr>
          <w:rFonts w:cs="Times New Roman"/>
          <w:szCs w:val="24"/>
          <w:lang w:val="sv-SE"/>
        </w:rPr>
      </w:pPr>
      <w:bookmarkStart w:id="340" w:name="_Toc219578268"/>
      <w:bookmarkStart w:id="341" w:name="_Toc220023763"/>
      <w:r w:rsidRPr="00E55DF8">
        <w:rPr>
          <w:rFonts w:cs="Times New Roman"/>
          <w:szCs w:val="24"/>
          <w:lang w:val="sv-SE"/>
        </w:rPr>
        <w:lastRenderedPageBreak/>
        <w:t>DAFTAR PUSTAKA</w:t>
      </w:r>
      <w:bookmarkEnd w:id="337"/>
      <w:bookmarkEnd w:id="338"/>
      <w:bookmarkEnd w:id="339"/>
      <w:bookmarkEnd w:id="340"/>
      <w:bookmarkEnd w:id="341"/>
      <w:r w:rsidR="00057A42" w:rsidRPr="00CB00E8">
        <w:rPr>
          <w:rFonts w:cs="Times New Roman"/>
          <w:szCs w:val="24"/>
          <w:lang w:val="en-US"/>
        </w:rPr>
        <w:fldChar w:fldCharType="begin" w:fldLock="1"/>
      </w:r>
      <w:r w:rsidR="00057A42" w:rsidRPr="00515BDC">
        <w:rPr>
          <w:rFonts w:cs="Times New Roman"/>
          <w:szCs w:val="24"/>
          <w:lang w:val="sv-SE"/>
        </w:rPr>
        <w:instrText xml:space="preserve">ADDIN Mendeley Bibliography CSL_BIBLIOGRAPHY </w:instrText>
      </w:r>
      <w:r w:rsidR="00057A42" w:rsidRPr="00CB00E8">
        <w:rPr>
          <w:rFonts w:cs="Times New Roman"/>
          <w:szCs w:val="24"/>
          <w:lang w:val="en-US"/>
        </w:rPr>
        <w:fldChar w:fldCharType="separate"/>
      </w:r>
    </w:p>
    <w:p w14:paraId="0AEB58CF" w14:textId="77777777" w:rsidR="00107F98" w:rsidRDefault="001871A8" w:rsidP="00107F98">
      <w:pPr>
        <w:widowControl w:val="0"/>
        <w:autoSpaceDE w:val="0"/>
        <w:autoSpaceDN w:val="0"/>
        <w:adjustRightInd w:val="0"/>
        <w:spacing w:line="360" w:lineRule="auto"/>
        <w:ind w:left="480" w:hanging="480"/>
      </w:pPr>
      <w:r w:rsidRPr="005668C8">
        <w:rPr>
          <w:rFonts w:cs="Times New Roman"/>
          <w:noProof/>
          <w:szCs w:val="24"/>
          <w:lang w:val="sv-SE"/>
        </w:rPr>
        <w:t xml:space="preserve">Adha, A. Z., &amp; Kinanthi, C. A. (2024). </w:t>
      </w:r>
      <w:r w:rsidRPr="001871A8">
        <w:rPr>
          <w:rFonts w:cs="Times New Roman"/>
          <w:noProof/>
          <w:szCs w:val="24"/>
        </w:rPr>
        <w:t xml:space="preserve">The influence of humidity, temperature, and ventilation area on the incidence of pulmonary TB among farmers in Indonesia: A case-control study. </w:t>
      </w:r>
      <w:r w:rsidRPr="001871A8">
        <w:rPr>
          <w:rFonts w:cs="Times New Roman"/>
          <w:i/>
          <w:iCs/>
          <w:noProof/>
          <w:szCs w:val="24"/>
        </w:rPr>
        <w:t>Journal of Public Health Research and Community Health Development, 8</w:t>
      </w:r>
      <w:r w:rsidRPr="001871A8">
        <w:rPr>
          <w:rFonts w:cs="Times New Roman"/>
          <w:noProof/>
          <w:szCs w:val="24"/>
        </w:rPr>
        <w:t xml:space="preserve">(1). </w:t>
      </w:r>
      <w:hyperlink r:id="rId23" w:tgtFrame="_new" w:history="1">
        <w:r w:rsidRPr="001871A8">
          <w:rPr>
            <w:rStyle w:val="Hyperlink"/>
            <w:rFonts w:cs="Times New Roman"/>
            <w:noProof/>
            <w:szCs w:val="24"/>
          </w:rPr>
          <w:t>https://doi.org/10.20473/jphrecode.v8i1.41268</w:t>
        </w:r>
      </w:hyperlink>
    </w:p>
    <w:p w14:paraId="26ED9E3E" w14:textId="77777777" w:rsidR="00107F98" w:rsidRDefault="00107F98" w:rsidP="00107F98">
      <w:pPr>
        <w:widowControl w:val="0"/>
        <w:autoSpaceDE w:val="0"/>
        <w:autoSpaceDN w:val="0"/>
        <w:adjustRightInd w:val="0"/>
        <w:spacing w:line="360" w:lineRule="auto"/>
        <w:ind w:left="480" w:hanging="480"/>
      </w:pPr>
      <w:r w:rsidRPr="00107F98">
        <w:t xml:space="preserve">Adha, A. Z., &amp; Kinanthi, C. A. (2024). The influence of humidity, temperature, and ventilation area on the incidence of pulmonary TB among farmers in </w:t>
      </w:r>
      <w:r>
        <w:t xml:space="preserve"> </w:t>
      </w:r>
      <w:r w:rsidRPr="00107F98">
        <w:t xml:space="preserve">Indonesia: A case-control study. Journal of Public Health Research and </w:t>
      </w:r>
      <w:r>
        <w:t xml:space="preserve"> </w:t>
      </w:r>
      <w:r w:rsidRPr="00107F98">
        <w:t xml:space="preserve">Community Health Development, 8(1). </w:t>
      </w:r>
      <w:r>
        <w:t xml:space="preserve"> </w:t>
      </w:r>
      <w:r w:rsidRPr="00107F98">
        <w:t xml:space="preserve">https://doi.org/10.20473/jphrecode.v8i1.41268 </w:t>
      </w:r>
    </w:p>
    <w:p w14:paraId="01ACF98B" w14:textId="0973BE22" w:rsidR="00107F98" w:rsidRPr="00107F98" w:rsidRDefault="00107F98" w:rsidP="00107F98">
      <w:pPr>
        <w:widowControl w:val="0"/>
        <w:autoSpaceDE w:val="0"/>
        <w:autoSpaceDN w:val="0"/>
        <w:adjustRightInd w:val="0"/>
        <w:spacing w:line="360" w:lineRule="auto"/>
        <w:ind w:left="480" w:hanging="480"/>
      </w:pPr>
      <w:r w:rsidRPr="00107F98">
        <w:t xml:space="preserve">Alsayed, S. S. R., &amp; Gunosewoyo, H. (2023). Tuberculosis: Pathogenesis, Current Treatment Regimens and New Drug Targets. </w:t>
      </w:r>
      <w:r w:rsidRPr="00107F98">
        <w:rPr>
          <w:i/>
          <w:iCs/>
        </w:rPr>
        <w:t xml:space="preserve">International Journal of </w:t>
      </w:r>
      <w:r>
        <w:t xml:space="preserve"> </w:t>
      </w:r>
      <w:r w:rsidRPr="00107F98">
        <w:rPr>
          <w:i/>
          <w:iCs/>
        </w:rPr>
        <w:t>Molecular Sciences</w:t>
      </w:r>
      <w:r w:rsidRPr="00107F98">
        <w:t xml:space="preserve">, </w:t>
      </w:r>
      <w:r w:rsidRPr="00107F98">
        <w:rPr>
          <w:i/>
          <w:iCs/>
        </w:rPr>
        <w:t>24</w:t>
      </w:r>
      <w:r w:rsidRPr="00107F98">
        <w:t xml:space="preserve">(6). https://doi.org/10.3390/ijms24065202 </w:t>
      </w:r>
    </w:p>
    <w:p w14:paraId="54D066C9" w14:textId="77777777" w:rsidR="00107F98" w:rsidRDefault="00107F98" w:rsidP="00107F98">
      <w:pPr>
        <w:widowControl w:val="0"/>
        <w:autoSpaceDE w:val="0"/>
        <w:autoSpaceDN w:val="0"/>
        <w:adjustRightInd w:val="0"/>
        <w:spacing w:line="360" w:lineRule="auto"/>
        <w:ind w:left="480" w:hanging="480"/>
        <w:rPr>
          <w:lang w:val="sv-SE"/>
        </w:rPr>
      </w:pPr>
      <w:r w:rsidRPr="00304539">
        <w:t xml:space="preserve">Amirus, K., Sari, F. E., Dumaika, D., Perdana, A. A., &amp; Yulyani, V. (2022). </w:t>
      </w:r>
      <w:r w:rsidRPr="00107F98">
        <w:rPr>
          <w:i/>
          <w:iCs/>
          <w:lang w:val="sv-SE"/>
        </w:rPr>
        <w:t>Hubungan Indeks Risiko Sanitasi dengan Kejadian Penyakit Berbasis Lingkungan di Kelurahan Pesawahan Kota Bandar Lampung</w:t>
      </w:r>
      <w:r w:rsidRPr="00107F98">
        <w:rPr>
          <w:lang w:val="sv-SE"/>
        </w:rPr>
        <w:t xml:space="preserve">. </w:t>
      </w:r>
      <w:r w:rsidRPr="00107F98">
        <w:rPr>
          <w:i/>
          <w:iCs/>
          <w:lang w:val="sv-SE"/>
        </w:rPr>
        <w:t>21</w:t>
      </w:r>
      <w:r w:rsidRPr="00107F98">
        <w:rPr>
          <w:lang w:val="sv-SE"/>
        </w:rPr>
        <w:t xml:space="preserve">(3), 366– 372. </w:t>
      </w:r>
    </w:p>
    <w:p w14:paraId="082286B5" w14:textId="713D3969" w:rsidR="00107F98" w:rsidRPr="00304539" w:rsidRDefault="00107F98" w:rsidP="00107F98">
      <w:pPr>
        <w:widowControl w:val="0"/>
        <w:autoSpaceDE w:val="0"/>
        <w:autoSpaceDN w:val="0"/>
        <w:adjustRightInd w:val="0"/>
        <w:spacing w:line="360" w:lineRule="auto"/>
        <w:ind w:left="480" w:hanging="480"/>
      </w:pPr>
      <w:r w:rsidRPr="00107F98">
        <w:rPr>
          <w:lang w:val="sv-SE"/>
        </w:rPr>
        <w:t xml:space="preserve">Arpiah, A., dan Herlina, N. (2020). ‘Hubungan antara Sanitasi Lingkungan dengan Kejadian Tuberkulosis Paru di Puskesmas’. </w:t>
      </w:r>
      <w:r w:rsidRPr="00107F98">
        <w:t xml:space="preserve">Studi Literature Review, 2(1) </w:t>
      </w:r>
    </w:p>
    <w:p w14:paraId="4F834A9A" w14:textId="77777777" w:rsidR="00CE63ED" w:rsidRDefault="00107F98" w:rsidP="00CE63ED">
      <w:pPr>
        <w:widowControl w:val="0"/>
        <w:autoSpaceDE w:val="0"/>
        <w:autoSpaceDN w:val="0"/>
        <w:adjustRightInd w:val="0"/>
        <w:spacing w:line="360" w:lineRule="auto"/>
        <w:ind w:left="480" w:hanging="480"/>
        <w:rPr>
          <w:lang w:val="sv-SE"/>
        </w:rPr>
      </w:pPr>
      <w:r w:rsidRPr="00107F98">
        <w:t xml:space="preserve">Batistha, Z. imanial, Novi M, A. C., Yusi R, L., &amp; Yuhbaba, Z. N. (2025). Analysis of Indoor Environmental Health Factors Related to the Incidence of Tuberculosis in Children in Jember District. </w:t>
      </w:r>
      <w:r w:rsidRPr="00107F98">
        <w:rPr>
          <w:i/>
          <w:iCs/>
          <w:lang w:val="sv-SE"/>
        </w:rPr>
        <w:t>Jurnal Kesehatan Dr. Soebandi</w:t>
      </w:r>
      <w:r w:rsidRPr="00107F98">
        <w:rPr>
          <w:lang w:val="sv-SE"/>
        </w:rPr>
        <w:t xml:space="preserve">, </w:t>
      </w:r>
      <w:r w:rsidRPr="00107F98">
        <w:rPr>
          <w:i/>
          <w:iCs/>
          <w:lang w:val="sv-SE"/>
        </w:rPr>
        <w:t>13</w:t>
      </w:r>
      <w:r w:rsidRPr="00107F98">
        <w:rPr>
          <w:lang w:val="sv-SE"/>
        </w:rPr>
        <w:t xml:space="preserve">(1), 37–42. https://doi.org/10.36858/jkds.v13i1.782 </w:t>
      </w:r>
    </w:p>
    <w:p w14:paraId="7A8C37B8" w14:textId="77777777" w:rsidR="00CE63ED" w:rsidRPr="00304539" w:rsidRDefault="00CE63ED" w:rsidP="00CE63ED">
      <w:pPr>
        <w:widowControl w:val="0"/>
        <w:autoSpaceDE w:val="0"/>
        <w:autoSpaceDN w:val="0"/>
        <w:adjustRightInd w:val="0"/>
        <w:spacing w:line="360" w:lineRule="auto"/>
        <w:ind w:left="480" w:hanging="480"/>
      </w:pPr>
      <w:r w:rsidRPr="00CE63ED">
        <w:rPr>
          <w:lang w:val="sv-SE"/>
        </w:rPr>
        <w:t xml:space="preserve">Bina, J., Husada, C., Xxi, V., Januari, N., Anasari, T., Rudatiningtyas, U. F., &amp; Trisnawati, Y. (2025). </w:t>
      </w:r>
      <w:r w:rsidRPr="00CE63ED">
        <w:rPr>
          <w:i/>
          <w:iCs/>
          <w:lang w:val="sv-SE"/>
        </w:rPr>
        <w:t xml:space="preserve">Kondisi Sanitasi Rumah Dan Pengaruhnya Terhadap </w:t>
      </w:r>
      <w:r>
        <w:rPr>
          <w:lang w:val="sv-SE"/>
        </w:rPr>
        <w:t xml:space="preserve"> </w:t>
      </w:r>
      <w:r w:rsidRPr="00CE63ED">
        <w:rPr>
          <w:i/>
          <w:iCs/>
          <w:lang w:val="sv-SE"/>
        </w:rPr>
        <w:t>Penyakit Tuberculosis Di Klinik Utama Paru Masyarakat Kelas A Kabupaten Banyumas Tahun 2024</w:t>
      </w:r>
      <w:r w:rsidRPr="00CE63ED">
        <w:rPr>
          <w:lang w:val="sv-SE"/>
        </w:rPr>
        <w:t xml:space="preserve">. </w:t>
      </w:r>
      <w:r w:rsidRPr="00304539">
        <w:rPr>
          <w:i/>
          <w:iCs/>
        </w:rPr>
        <w:t>XXI</w:t>
      </w:r>
      <w:r w:rsidRPr="00304539">
        <w:t xml:space="preserve">(1), 97–105. </w:t>
      </w:r>
    </w:p>
    <w:p w14:paraId="0EC73E00" w14:textId="77777777" w:rsidR="00CE63ED" w:rsidRDefault="00CE63ED" w:rsidP="00CE63ED">
      <w:pPr>
        <w:widowControl w:val="0"/>
        <w:autoSpaceDE w:val="0"/>
        <w:autoSpaceDN w:val="0"/>
        <w:adjustRightInd w:val="0"/>
        <w:spacing w:line="360" w:lineRule="auto"/>
        <w:ind w:left="480" w:hanging="480"/>
      </w:pPr>
      <w:r w:rsidRPr="00CE63ED">
        <w:lastRenderedPageBreak/>
        <w:t xml:space="preserve">Crecencia, H., Siqueira, H. De, Flores, R. G., Erdmann, A. L., Dutra, G. G., &amp; Bick, M. A. (2023). </w:t>
      </w:r>
      <w:r w:rsidRPr="00CE63ED">
        <w:rPr>
          <w:i/>
          <w:iCs/>
        </w:rPr>
        <w:t>Interrelations between Florence Nightingale ’ s environmentalist</w:t>
      </w:r>
      <w:r w:rsidRPr="00CE63ED">
        <w:t xml:space="preserve">. 1–7. </w:t>
      </w:r>
    </w:p>
    <w:p w14:paraId="7C66739C" w14:textId="77777777" w:rsidR="00CE63ED" w:rsidRDefault="00CE63ED" w:rsidP="00CE63ED">
      <w:pPr>
        <w:widowControl w:val="0"/>
        <w:autoSpaceDE w:val="0"/>
        <w:autoSpaceDN w:val="0"/>
        <w:adjustRightInd w:val="0"/>
        <w:spacing w:line="360" w:lineRule="auto"/>
        <w:ind w:left="480" w:hanging="480"/>
      </w:pPr>
      <w:r w:rsidRPr="00CE63ED">
        <w:t>Dinas Kesehatan Kabupaten Jember. (2025). Data Jumlah kasus Tuberkulosis di Kabupaten Jembe</w:t>
      </w:r>
      <w:r>
        <w:t>r</w:t>
      </w:r>
    </w:p>
    <w:p w14:paraId="60D7EE2D" w14:textId="77777777" w:rsidR="00CE63ED" w:rsidRDefault="00CE63ED" w:rsidP="00CE63ED">
      <w:pPr>
        <w:widowControl w:val="0"/>
        <w:autoSpaceDE w:val="0"/>
        <w:autoSpaceDN w:val="0"/>
        <w:adjustRightInd w:val="0"/>
        <w:spacing w:line="360" w:lineRule="auto"/>
        <w:ind w:left="480" w:hanging="480"/>
        <w:rPr>
          <w:rFonts w:cs="Times New Roman"/>
          <w:noProof/>
        </w:rPr>
      </w:pPr>
      <w:r w:rsidRPr="00A47D3F">
        <w:rPr>
          <w:rFonts w:cs="Times New Roman"/>
          <w:noProof/>
        </w:rPr>
        <w:t xml:space="preserve">Dwi, D., Ningsih, M., &amp; Prisusanti, R. D. (2024). </w:t>
      </w:r>
      <w:r w:rsidRPr="00CE63ED">
        <w:rPr>
          <w:rFonts w:cs="Times New Roman"/>
          <w:i/>
          <w:iCs/>
          <w:noProof/>
          <w:lang w:val="sv-SE"/>
        </w:rPr>
        <w:t>Analisis Korelasi Karakteristik Skrining Dengan Kejadian Tuberkulosis Paru Pada Anak</w:t>
      </w:r>
      <w:r w:rsidRPr="00CE63ED">
        <w:rPr>
          <w:rFonts w:cs="Times New Roman"/>
          <w:noProof/>
          <w:lang w:val="sv-SE"/>
        </w:rPr>
        <w:t xml:space="preserve">. </w:t>
      </w:r>
      <w:r w:rsidRPr="00B270DB">
        <w:rPr>
          <w:rFonts w:cs="Times New Roman"/>
          <w:i/>
          <w:iCs/>
          <w:noProof/>
        </w:rPr>
        <w:t>International Collaborative Conference on Multidisciplinary Science.</w:t>
      </w:r>
      <w:r>
        <w:rPr>
          <w:rFonts w:cs="Times New Roman"/>
          <w:noProof/>
        </w:rPr>
        <w:t xml:space="preserve"> Vol 1(1). Hal 100-111.</w:t>
      </w:r>
    </w:p>
    <w:p w14:paraId="331BDE04" w14:textId="77777777" w:rsidR="00CE63ED" w:rsidRDefault="00CE63ED" w:rsidP="00CE63ED">
      <w:pPr>
        <w:widowControl w:val="0"/>
        <w:autoSpaceDE w:val="0"/>
        <w:autoSpaceDN w:val="0"/>
        <w:adjustRightInd w:val="0"/>
        <w:spacing w:line="360" w:lineRule="auto"/>
        <w:ind w:left="480" w:hanging="480"/>
        <w:rPr>
          <w:lang w:val="sv-SE"/>
        </w:rPr>
      </w:pPr>
      <w:r w:rsidRPr="00CE63ED">
        <w:t xml:space="preserve">Elman. (2022). Buku Ajar : Kesehatan Linkgungan (1st ed., Vol. 1). </w:t>
      </w:r>
      <w:r w:rsidRPr="00CE63ED">
        <w:rPr>
          <w:lang w:val="sv-SE"/>
        </w:rPr>
        <w:t>UMSU Press.</w:t>
      </w:r>
    </w:p>
    <w:p w14:paraId="45781D0D" w14:textId="4F21097B" w:rsidR="00CE63ED" w:rsidRPr="00304539" w:rsidRDefault="00CE63ED" w:rsidP="00CE63ED">
      <w:pPr>
        <w:widowControl w:val="0"/>
        <w:autoSpaceDE w:val="0"/>
        <w:autoSpaceDN w:val="0"/>
        <w:adjustRightInd w:val="0"/>
        <w:spacing w:line="360" w:lineRule="auto"/>
        <w:ind w:left="480" w:hanging="480"/>
      </w:pPr>
      <w:r w:rsidRPr="00CE63ED">
        <w:rPr>
          <w:rFonts w:cs="Times New Roman"/>
          <w:noProof/>
          <w:lang w:val="sv-SE"/>
        </w:rPr>
        <w:t xml:space="preserve">Fitria, P. A., &amp; Rita, E., I. (2021). </w:t>
      </w:r>
      <w:r w:rsidRPr="00836EF8">
        <w:rPr>
          <w:rFonts w:cs="Times New Roman"/>
          <w:noProof/>
          <w:lang w:val="sv-SE"/>
        </w:rPr>
        <w:t xml:space="preserve">Karakteristik Skrining Yang Berhubungan Dengan Kejadian Tuberculosis (TB) Paru Pada Anak. </w:t>
      </w:r>
      <w:r w:rsidRPr="00A47D3F">
        <w:rPr>
          <w:rFonts w:cs="Times New Roman"/>
          <w:i/>
          <w:iCs/>
          <w:noProof/>
        </w:rPr>
        <w:t>Indonesian Journal of Nursing Sciences and Practices</w:t>
      </w:r>
      <w:r w:rsidRPr="00A47D3F">
        <w:rPr>
          <w:rFonts w:cs="Times New Roman"/>
          <w:noProof/>
        </w:rPr>
        <w:t xml:space="preserve">. </w:t>
      </w:r>
      <w:r w:rsidRPr="00A47D3F">
        <w:rPr>
          <w:rFonts w:cs="Times New Roman"/>
          <w:i/>
          <w:iCs/>
          <w:noProof/>
        </w:rPr>
        <w:t>2</w:t>
      </w:r>
      <w:r w:rsidRPr="00A47D3F">
        <w:rPr>
          <w:rFonts w:cs="Times New Roman"/>
          <w:noProof/>
        </w:rPr>
        <w:t>.</w:t>
      </w:r>
      <w:r w:rsidRPr="00304539">
        <w:t xml:space="preserve"> </w:t>
      </w:r>
    </w:p>
    <w:p w14:paraId="1E59A88B" w14:textId="70A3A879" w:rsidR="00CE63ED" w:rsidRPr="00304539" w:rsidRDefault="00CE63ED" w:rsidP="00CE63ED">
      <w:pPr>
        <w:widowControl w:val="0"/>
        <w:autoSpaceDE w:val="0"/>
        <w:autoSpaceDN w:val="0"/>
        <w:adjustRightInd w:val="0"/>
        <w:spacing w:line="360" w:lineRule="auto"/>
        <w:ind w:left="480" w:hanging="480"/>
        <w:rPr>
          <w:rFonts w:cs="Times New Roman"/>
          <w:noProof/>
          <w:lang w:val="sv-SE"/>
        </w:rPr>
      </w:pPr>
      <w:r w:rsidRPr="00304539">
        <w:rPr>
          <w:rFonts w:cs="Times New Roman"/>
          <w:noProof/>
        </w:rPr>
        <w:t xml:space="preserve">Fitria, P. A., Widakdo, G., Astika, T., &amp; Permatasari, E. (2020). </w:t>
      </w:r>
      <w:r w:rsidRPr="00836EF8">
        <w:rPr>
          <w:rFonts w:cs="Times New Roman"/>
          <w:noProof/>
          <w:lang w:val="sv-SE"/>
        </w:rPr>
        <w:t xml:space="preserve">Karakteristik Skrining Terhadap Kejadian Tuberculosis (TB) Paru Pada Anak Di Puskesmas Kecamatan Cakung, Jakarta Timur. </w:t>
      </w:r>
      <w:r w:rsidRPr="00304539">
        <w:rPr>
          <w:rFonts w:cs="Times New Roman"/>
          <w:i/>
          <w:iCs/>
          <w:noProof/>
          <w:lang w:val="sv-SE"/>
        </w:rPr>
        <w:t xml:space="preserve">Seminar Nasional Penelitian LPPM UMJ. </w:t>
      </w:r>
      <w:r w:rsidRPr="00304539">
        <w:rPr>
          <w:rFonts w:cs="Times New Roman"/>
          <w:noProof/>
          <w:lang w:val="sv-SE"/>
        </w:rPr>
        <w:t>E-ISSN: 2745-6080</w:t>
      </w:r>
    </w:p>
    <w:p w14:paraId="5D128D71" w14:textId="2BC90FAE" w:rsidR="00CE63ED" w:rsidRPr="00CE63ED" w:rsidRDefault="00CE63ED" w:rsidP="00CE63ED">
      <w:pPr>
        <w:widowControl w:val="0"/>
        <w:autoSpaceDE w:val="0"/>
        <w:autoSpaceDN w:val="0"/>
        <w:adjustRightInd w:val="0"/>
        <w:spacing w:line="360" w:lineRule="auto"/>
        <w:ind w:left="480" w:hanging="480"/>
        <w:rPr>
          <w:rFonts w:cs="Times New Roman"/>
          <w:noProof/>
          <w:lang w:val="sv-SE"/>
        </w:rPr>
      </w:pPr>
      <w:r w:rsidRPr="00304539">
        <w:rPr>
          <w:rFonts w:cs="Times New Roman"/>
          <w:noProof/>
          <w:lang w:val="sv-SE"/>
        </w:rPr>
        <w:t xml:space="preserve">Fitri, R. P., Puspita, T., Rahmavita, K., &amp; Wardani, N. R. (2022). Pengabdian  Masyarakat Penyuluhan Tentang  Rumah Sehat Kelurahan Tanjung Rhu Pekanbaru. </w:t>
      </w:r>
      <w:r w:rsidRPr="00A47D3F">
        <w:rPr>
          <w:rFonts w:cs="Times New Roman"/>
          <w:noProof/>
          <w:lang w:val="sv-SE"/>
        </w:rPr>
        <w:t>Jurnal Ilmiah Pengabdian Kepada Masyarakat, 1(2), 110–114. https://doi.org/10.55883/jipam.v1i2.52</w:t>
      </w:r>
    </w:p>
    <w:p w14:paraId="29535C41" w14:textId="7AE764FC" w:rsidR="00CE63ED" w:rsidRPr="00304539" w:rsidRDefault="00CE63ED" w:rsidP="00CE63ED">
      <w:pPr>
        <w:widowControl w:val="0"/>
        <w:autoSpaceDE w:val="0"/>
        <w:autoSpaceDN w:val="0"/>
        <w:adjustRightInd w:val="0"/>
        <w:spacing w:line="360" w:lineRule="auto"/>
        <w:ind w:left="480" w:hanging="480"/>
        <w:rPr>
          <w:rFonts w:cs="Times New Roman"/>
          <w:noProof/>
        </w:rPr>
      </w:pPr>
      <w:r w:rsidRPr="00CE63ED">
        <w:rPr>
          <w:lang w:val="sv-SE"/>
        </w:rPr>
        <w:t xml:space="preserve">Fitriah, S., Nurhidayati, T., &amp; Lestari, A. (2020). Hubungan ventilasi dan pencahayaan alami rumah dengan kejadian Tuberkulosis Paru di wilayah kerja Puskesmas Sidoarjo. </w:t>
      </w:r>
      <w:r w:rsidRPr="00304539">
        <w:t xml:space="preserve">Jurnal Kesehatan Lingkungan Indonesia, 19(2), 95–102. </w:t>
      </w:r>
    </w:p>
    <w:p w14:paraId="19958FAE" w14:textId="77777777" w:rsidR="00CE63ED" w:rsidRDefault="00CE63ED" w:rsidP="00CE63ED">
      <w:pPr>
        <w:widowControl w:val="0"/>
        <w:autoSpaceDE w:val="0"/>
        <w:autoSpaceDN w:val="0"/>
        <w:adjustRightInd w:val="0"/>
        <w:spacing w:line="360" w:lineRule="auto"/>
        <w:ind w:left="480" w:hanging="480"/>
      </w:pPr>
      <w:r w:rsidRPr="00CE63ED">
        <w:t xml:space="preserve">Gilbert, H. A. (2020). Florence Nightingale’s Environmental Theory and its influence on contemporary infection control. </w:t>
      </w:r>
      <w:r w:rsidRPr="00CE63ED">
        <w:rPr>
          <w:i/>
          <w:iCs/>
        </w:rPr>
        <w:t>Collegian</w:t>
      </w:r>
      <w:r w:rsidRPr="00CE63ED">
        <w:t xml:space="preserve">, </w:t>
      </w:r>
      <w:r w:rsidRPr="00CE63ED">
        <w:rPr>
          <w:i/>
          <w:iCs/>
        </w:rPr>
        <w:t>27</w:t>
      </w:r>
      <w:r w:rsidRPr="00CE63ED">
        <w:t xml:space="preserve">(6), 626–633. https://doi.org/10.1016/j.colegn.2020.09.006 </w:t>
      </w:r>
    </w:p>
    <w:p w14:paraId="5A6C22F6" w14:textId="489C1679" w:rsidR="00CE63ED" w:rsidRDefault="00CE63ED" w:rsidP="00CE63ED">
      <w:pPr>
        <w:widowControl w:val="0"/>
        <w:autoSpaceDE w:val="0"/>
        <w:autoSpaceDN w:val="0"/>
        <w:adjustRightInd w:val="0"/>
        <w:spacing w:line="360" w:lineRule="auto"/>
        <w:ind w:left="480" w:hanging="480"/>
      </w:pPr>
      <w:r w:rsidRPr="00CE63ED">
        <w:lastRenderedPageBreak/>
        <w:t xml:space="preserve">Habasithoh, V. I., &amp; Agustina, U. (2024). Analysis of the physical environment of homes and healthy living behaviour on tuberculosis sufferers in the working area of Singosari Health Center, Malang District. Indonesian Journal of Nutritional Epidemiology and Reproductive, 7(3), 112–120. https://doi.org/10.30994/ijner.v7i3.320 </w:t>
      </w:r>
    </w:p>
    <w:p w14:paraId="0EC51972" w14:textId="7A4848C8" w:rsidR="00CE63ED" w:rsidRPr="00CE63ED" w:rsidRDefault="00CE63ED" w:rsidP="00CE63ED">
      <w:pPr>
        <w:widowControl w:val="0"/>
        <w:autoSpaceDE w:val="0"/>
        <w:autoSpaceDN w:val="0"/>
        <w:adjustRightInd w:val="0"/>
        <w:spacing w:line="360" w:lineRule="auto"/>
        <w:ind w:left="480" w:hanging="480"/>
        <w:rPr>
          <w:rFonts w:cs="Times New Roman"/>
          <w:noProof/>
        </w:rPr>
      </w:pPr>
      <w:r w:rsidRPr="00A47D3F">
        <w:rPr>
          <w:rFonts w:cs="Times New Roman"/>
          <w:noProof/>
        </w:rPr>
        <w:t xml:space="preserve">Hamidah, B., Desimal, I., Ariany, F., &amp; Info, A. (2023). </w:t>
      </w:r>
      <w:r>
        <w:rPr>
          <w:rFonts w:cs="Times New Roman"/>
          <w:noProof/>
        </w:rPr>
        <w:t xml:space="preserve"> </w:t>
      </w:r>
      <w:r w:rsidRPr="00836EF8">
        <w:rPr>
          <w:rFonts w:cs="Times New Roman"/>
          <w:noProof/>
          <w:lang w:val="sv-SE"/>
        </w:rPr>
        <w:t xml:space="preserve">Hubungan Lingkungan Fisik Rumah dan Perilaku Membuka Jendela Dengan Kejadian Penyakit Tuberkulosis Di Wilayah Kerja Puskesmas Sakra Tahun 2021. </w:t>
      </w:r>
      <w:r w:rsidRPr="00836EF8">
        <w:rPr>
          <w:rFonts w:cs="Times New Roman"/>
          <w:i/>
          <w:iCs/>
          <w:noProof/>
        </w:rPr>
        <w:t>Aspiration of health journal</w:t>
      </w:r>
      <w:r w:rsidRPr="00836EF8">
        <w:rPr>
          <w:rFonts w:cs="Times New Roman"/>
          <w:noProof/>
        </w:rPr>
        <w:t xml:space="preserve">. </w:t>
      </w:r>
      <w:r w:rsidRPr="00A47D3F">
        <w:rPr>
          <w:rFonts w:cs="Times New Roman"/>
          <w:i/>
          <w:iCs/>
          <w:noProof/>
        </w:rPr>
        <w:t>01</w:t>
      </w:r>
      <w:r w:rsidRPr="00A47D3F">
        <w:rPr>
          <w:rFonts w:cs="Times New Roman"/>
          <w:noProof/>
        </w:rPr>
        <w:t>(01), 16–23.</w:t>
      </w:r>
    </w:p>
    <w:p w14:paraId="1AD54685" w14:textId="36CA80AC" w:rsidR="00CE63ED" w:rsidRDefault="00CE63ED" w:rsidP="00CE63ED">
      <w:pPr>
        <w:widowControl w:val="0"/>
        <w:autoSpaceDE w:val="0"/>
        <w:autoSpaceDN w:val="0"/>
        <w:adjustRightInd w:val="0"/>
        <w:spacing w:line="360" w:lineRule="auto"/>
        <w:ind w:left="480" w:hanging="480"/>
        <w:rPr>
          <w:lang w:val="sv-SE"/>
        </w:rPr>
      </w:pPr>
      <w:r w:rsidRPr="00CE63ED">
        <w:t xml:space="preserve">Hasanah, L., Nuraini, D., &amp; Widodo, A. (2022). </w:t>
      </w:r>
      <w:r w:rsidRPr="00304539">
        <w:rPr>
          <w:lang w:val="sv-SE"/>
        </w:rPr>
        <w:t xml:space="preserve">Analisis kepadatan hunian dan kelembapan rumah terhadap kejadian Tuberkulosis Paru di Kabupaten Sleman. </w:t>
      </w:r>
      <w:r w:rsidRPr="00CE63ED">
        <w:rPr>
          <w:lang w:val="sv-SE"/>
        </w:rPr>
        <w:t xml:space="preserve">Jurnal Kesehatan Lingkungan, 12(1), 33–40. </w:t>
      </w:r>
    </w:p>
    <w:p w14:paraId="0C73A9E0" w14:textId="77777777" w:rsidR="00CE63ED" w:rsidRDefault="00CE63ED" w:rsidP="00CE63ED">
      <w:pPr>
        <w:widowControl w:val="0"/>
        <w:autoSpaceDE w:val="0"/>
        <w:autoSpaceDN w:val="0"/>
        <w:adjustRightInd w:val="0"/>
        <w:spacing w:line="360" w:lineRule="auto"/>
        <w:ind w:left="480" w:hanging="480"/>
        <w:rPr>
          <w:rFonts w:cs="Times New Roman"/>
          <w:noProof/>
        </w:rPr>
      </w:pPr>
      <w:r w:rsidRPr="00CE63ED">
        <w:rPr>
          <w:rFonts w:cs="Times New Roman"/>
          <w:noProof/>
          <w:lang w:val="sv-SE"/>
        </w:rPr>
        <w:t xml:space="preserve">Hasan, F. A., Ode, L., &amp; Saktiansyah, A. (2023). </w:t>
      </w:r>
      <w:r w:rsidRPr="00B270DB">
        <w:rPr>
          <w:rFonts w:cs="Times New Roman"/>
          <w:noProof/>
          <w:lang w:val="sv-SE"/>
        </w:rPr>
        <w:t xml:space="preserve">Pengaruh Lingkungan Fisik Rumah dan Perilaku terhadap Kejadian Tuberkulosis Paru BTA Positif: Sebuah Studi Kasus Kontrol. </w:t>
      </w:r>
      <w:r w:rsidRPr="00A47D3F">
        <w:rPr>
          <w:rFonts w:cs="Times New Roman"/>
          <w:i/>
          <w:iCs/>
          <w:noProof/>
        </w:rPr>
        <w:t>19</w:t>
      </w:r>
      <w:r w:rsidRPr="00A47D3F">
        <w:rPr>
          <w:rFonts w:cs="Times New Roman"/>
          <w:noProof/>
        </w:rPr>
        <w:t>(1). https://doi.org/10.19184/ikesma.v</w:t>
      </w:r>
    </w:p>
    <w:p w14:paraId="0214B654" w14:textId="77777777" w:rsidR="00CE63ED" w:rsidRPr="00CE63ED" w:rsidRDefault="00CE63ED" w:rsidP="00CE63ED">
      <w:pPr>
        <w:widowControl w:val="0"/>
        <w:autoSpaceDE w:val="0"/>
        <w:autoSpaceDN w:val="0"/>
        <w:adjustRightInd w:val="0"/>
        <w:spacing w:line="360" w:lineRule="auto"/>
        <w:ind w:left="480" w:hanging="480"/>
        <w:rPr>
          <w:rFonts w:cs="Times New Roman"/>
          <w:noProof/>
          <w:lang w:val="sv-SE"/>
        </w:rPr>
      </w:pPr>
      <w:r w:rsidRPr="00A47D3F">
        <w:rPr>
          <w:rFonts w:cs="Times New Roman"/>
          <w:noProof/>
        </w:rPr>
        <w:t xml:space="preserve">Hasanuddin, A., Alwi, M. K., Artha, D. E., Nindrea, R. D., &amp; Hasin, A. (2023). </w:t>
      </w:r>
      <w:r w:rsidRPr="00A47D3F">
        <w:rPr>
          <w:rFonts w:cs="Times New Roman"/>
          <w:i/>
          <w:iCs/>
          <w:noProof/>
        </w:rPr>
        <w:t>Relationship Between Clean Water Sources , Waste Management , and Availability of Healthy Latrines with the Incidence of Pulmonary TB in Marginal Community</w:t>
      </w:r>
      <w:r w:rsidRPr="00A47D3F">
        <w:rPr>
          <w:rFonts w:cs="Times New Roman"/>
          <w:noProof/>
        </w:rPr>
        <w:t xml:space="preserve">. </w:t>
      </w:r>
      <w:r w:rsidRPr="00CE63ED">
        <w:rPr>
          <w:rFonts w:cs="Times New Roman"/>
          <w:i/>
          <w:iCs/>
          <w:noProof/>
          <w:lang w:val="sv-SE"/>
        </w:rPr>
        <w:t>3</w:t>
      </w:r>
      <w:r w:rsidRPr="00CE63ED">
        <w:rPr>
          <w:rFonts w:cs="Times New Roman"/>
          <w:noProof/>
          <w:lang w:val="sv-SE"/>
        </w:rPr>
        <w:t>(1), 259–264. https://doi.org/10.55299/ijphe.v3i1.659</w:t>
      </w:r>
    </w:p>
    <w:p w14:paraId="4025FD50" w14:textId="421D140C" w:rsidR="00CE63ED" w:rsidRPr="00CE63ED" w:rsidRDefault="00CE63ED" w:rsidP="00CE63ED">
      <w:pPr>
        <w:widowControl w:val="0"/>
        <w:autoSpaceDE w:val="0"/>
        <w:autoSpaceDN w:val="0"/>
        <w:adjustRightInd w:val="0"/>
        <w:spacing w:line="360" w:lineRule="auto"/>
        <w:ind w:left="480" w:hanging="480"/>
        <w:rPr>
          <w:rFonts w:cs="Times New Roman"/>
          <w:noProof/>
        </w:rPr>
      </w:pPr>
      <w:r w:rsidRPr="00CE63ED">
        <w:rPr>
          <w:rFonts w:cs="Times New Roman"/>
          <w:noProof/>
          <w:lang w:val="sv-SE"/>
        </w:rPr>
        <w:t xml:space="preserve">Hasna, D. S., Lingkungan, J. K., &amp; Semarang, P. K. (2025). </w:t>
      </w:r>
      <w:r w:rsidRPr="00A47D3F">
        <w:rPr>
          <w:rFonts w:cs="Times New Roman"/>
          <w:i/>
          <w:iCs/>
          <w:noProof/>
        </w:rPr>
        <w:t>Karakteristik Lingkungan Fisik Rumah Penderita TB Paru Di Wilayah Kerja Puskesmas Sumpiuh I Kabupaten Banyumas Tahun 2025 Characteristics of The Physical Environment of Houses of Patients with Pulmonary Tuberculosis in The Working Area of The Sumpiuh I Community Health Center Banyumas Regency Year 2025</w:t>
      </w:r>
      <w:r w:rsidRPr="00A47D3F">
        <w:rPr>
          <w:rFonts w:cs="Times New Roman"/>
          <w:noProof/>
        </w:rPr>
        <w:t>. 169–179.</w:t>
      </w:r>
      <w:r>
        <w:rPr>
          <w:rFonts w:cs="Times New Roman"/>
          <w:noProof/>
        </w:rPr>
        <w:t xml:space="preserve"> </w:t>
      </w:r>
      <w:r w:rsidRPr="00A47D3F">
        <w:rPr>
          <w:rFonts w:cs="Times New Roman"/>
          <w:noProof/>
        </w:rPr>
        <w:t>https://doi.org/10.31983/keslingmas.v44i3.13732</w:t>
      </w:r>
    </w:p>
    <w:p w14:paraId="5F72BCC6" w14:textId="46758FE6" w:rsidR="00CE63ED" w:rsidRDefault="00CE63ED" w:rsidP="00CE63ED">
      <w:pPr>
        <w:widowControl w:val="0"/>
        <w:autoSpaceDE w:val="0"/>
        <w:autoSpaceDN w:val="0"/>
        <w:adjustRightInd w:val="0"/>
        <w:spacing w:line="360" w:lineRule="auto"/>
        <w:ind w:left="480" w:hanging="480"/>
        <w:rPr>
          <w:lang w:val="sv-SE"/>
        </w:rPr>
      </w:pPr>
      <w:r w:rsidRPr="00CE63ED">
        <w:t xml:space="preserve">Imaduddin, D., Setiani, O., &amp; Suhartono, D. (2019). Hubungan Kondisi Fisik Rumah dan Perilaku dengan Kejadian TB Paru di Wilayah Kerja Puskesmas Batu 10 Kota Tanjungpinang (The Correlation between Physical Conditions of Houses and Behavior with the Incidence of Pulmonary TB in the Work Area </w:t>
      </w:r>
      <w:r w:rsidRPr="00CE63ED">
        <w:lastRenderedPageBreak/>
        <w:t xml:space="preserve">of Batu 10 He. </w:t>
      </w:r>
      <w:r w:rsidRPr="00CE63ED">
        <w:rPr>
          <w:i/>
          <w:iCs/>
          <w:lang w:val="sv-SE"/>
        </w:rPr>
        <w:t>Jurnal Kesehatan Masyarakat</w:t>
      </w:r>
      <w:r w:rsidRPr="00CE63ED">
        <w:rPr>
          <w:lang w:val="sv-SE"/>
        </w:rPr>
        <w:t xml:space="preserve">, </w:t>
      </w:r>
      <w:r w:rsidRPr="00CE63ED">
        <w:rPr>
          <w:i/>
          <w:iCs/>
          <w:lang w:val="sv-SE"/>
        </w:rPr>
        <w:t>7</w:t>
      </w:r>
      <w:r w:rsidRPr="00CE63ED">
        <w:rPr>
          <w:lang w:val="sv-SE"/>
        </w:rPr>
        <w:t xml:space="preserve">(3), 2356–3346. http://ejournal3.undip.ac.id/index.php/jkm </w:t>
      </w:r>
    </w:p>
    <w:p w14:paraId="312B1826" w14:textId="77777777" w:rsidR="00CE63ED" w:rsidRDefault="00CE63ED" w:rsidP="00CE63ED">
      <w:pPr>
        <w:widowControl w:val="0"/>
        <w:autoSpaceDE w:val="0"/>
        <w:autoSpaceDN w:val="0"/>
        <w:adjustRightInd w:val="0"/>
        <w:spacing w:line="360" w:lineRule="auto"/>
        <w:ind w:left="480" w:hanging="480"/>
        <w:rPr>
          <w:rFonts w:cs="Times New Roman"/>
          <w:noProof/>
          <w:lang w:val="sv-SE"/>
        </w:rPr>
      </w:pPr>
      <w:r w:rsidRPr="00CE63ED">
        <w:rPr>
          <w:rFonts w:cs="Times New Roman"/>
          <w:noProof/>
          <w:lang w:val="sv-SE"/>
        </w:rPr>
        <w:t xml:space="preserve">Kahar, Astuti, R., Adib, M., Tanjung, N., Murdani, I., Indriani, Sudaryati, N., Hadidjah, K., Sudiadnyana, I., Junaidi, H., &amp; Rahayu, S. (2025). </w:t>
      </w:r>
      <w:r w:rsidRPr="00E3614A">
        <w:rPr>
          <w:rFonts w:cs="Times New Roman"/>
          <w:noProof/>
          <w:lang w:val="sv-SE"/>
        </w:rPr>
        <w:t>Kesehatan Lingkungan Pemukiman dan Perkotaan.</w:t>
      </w:r>
      <w:r>
        <w:rPr>
          <w:rFonts w:cs="Times New Roman"/>
          <w:noProof/>
          <w:lang w:val="sv-SE"/>
        </w:rPr>
        <w:t xml:space="preserve"> </w:t>
      </w:r>
      <w:r w:rsidRPr="00CE63ED">
        <w:rPr>
          <w:rFonts w:cs="Times New Roman"/>
          <w:i/>
          <w:iCs/>
          <w:noProof/>
          <w:lang w:val="sv-SE"/>
        </w:rPr>
        <w:t>Media Sains Indonesia. Bandung; Jawa Barat.</w:t>
      </w:r>
    </w:p>
    <w:p w14:paraId="5D4A40F2" w14:textId="77777777" w:rsidR="00CE63ED" w:rsidRPr="00CE63ED" w:rsidRDefault="00CE63ED" w:rsidP="00CE63ED">
      <w:pPr>
        <w:widowControl w:val="0"/>
        <w:autoSpaceDE w:val="0"/>
        <w:autoSpaceDN w:val="0"/>
        <w:adjustRightInd w:val="0"/>
        <w:spacing w:line="360" w:lineRule="auto"/>
        <w:ind w:left="480" w:hanging="480"/>
        <w:rPr>
          <w:rFonts w:cs="Times New Roman"/>
          <w:noProof/>
          <w:lang w:val="sv-SE"/>
        </w:rPr>
      </w:pPr>
      <w:r w:rsidRPr="00CE63ED">
        <w:rPr>
          <w:rFonts w:cs="Times New Roman"/>
          <w:noProof/>
          <w:lang w:val="sv-SE"/>
        </w:rPr>
        <w:t xml:space="preserve">Kementerian Kesehatan Republik Indonesia. (2010). </w:t>
      </w:r>
      <w:r w:rsidRPr="00CE63ED">
        <w:rPr>
          <w:rFonts w:cs="Times New Roman"/>
          <w:i/>
          <w:iCs/>
          <w:noProof/>
          <w:lang w:val="sv-SE"/>
        </w:rPr>
        <w:t>Peraturan Menteri Kesehatan No. 492/MENKES/PER/IV/2010 tentang Persyaratan Kualitas Air Minum</w:t>
      </w:r>
      <w:r w:rsidRPr="00CE63ED">
        <w:rPr>
          <w:rFonts w:cs="Times New Roman"/>
          <w:noProof/>
          <w:lang w:val="sv-SE"/>
        </w:rPr>
        <w:t>.</w:t>
      </w:r>
    </w:p>
    <w:p w14:paraId="04AA6746" w14:textId="77777777" w:rsidR="00CE63ED" w:rsidRPr="00CE63ED" w:rsidRDefault="00CE63ED" w:rsidP="00CE63ED">
      <w:pPr>
        <w:widowControl w:val="0"/>
        <w:autoSpaceDE w:val="0"/>
        <w:autoSpaceDN w:val="0"/>
        <w:adjustRightInd w:val="0"/>
        <w:spacing w:line="360" w:lineRule="auto"/>
        <w:ind w:left="480" w:hanging="480"/>
        <w:rPr>
          <w:rFonts w:cs="Times New Roman"/>
          <w:noProof/>
          <w:lang w:val="sv-SE"/>
        </w:rPr>
      </w:pPr>
      <w:r w:rsidRPr="00CE63ED">
        <w:rPr>
          <w:rFonts w:cs="Times New Roman"/>
          <w:noProof/>
          <w:lang w:val="sv-SE"/>
        </w:rPr>
        <w:t xml:space="preserve">Kementerian Kesehatan Republik Indonesia. (2017). </w:t>
      </w:r>
      <w:r w:rsidRPr="00E3614A">
        <w:rPr>
          <w:rFonts w:cs="Times New Roman"/>
          <w:i/>
          <w:iCs/>
          <w:noProof/>
          <w:lang w:val="sv-SE"/>
        </w:rPr>
        <w:t>Peraturan Menteri Kesehatan No. 32 Tahun 2017 tentang Standar Baku Mutu Kesehatan Lingkungan dan Persyaratan Kesehatan Air untuk Keperluan Higiene Sanitasi, Kolam Renang, dan Pemandian Umum</w:t>
      </w:r>
      <w:r w:rsidRPr="00E3614A">
        <w:rPr>
          <w:rFonts w:cs="Times New Roman"/>
          <w:noProof/>
          <w:lang w:val="sv-SE"/>
        </w:rPr>
        <w:t>.</w:t>
      </w:r>
    </w:p>
    <w:p w14:paraId="38104CA1" w14:textId="2E2088C1" w:rsidR="00CE63ED" w:rsidRPr="00CE63ED" w:rsidRDefault="00CE63ED" w:rsidP="00CE63ED">
      <w:pPr>
        <w:widowControl w:val="0"/>
        <w:autoSpaceDE w:val="0"/>
        <w:autoSpaceDN w:val="0"/>
        <w:adjustRightInd w:val="0"/>
        <w:spacing w:line="360" w:lineRule="auto"/>
        <w:ind w:left="480" w:hanging="480"/>
        <w:rPr>
          <w:lang w:val="sv-SE"/>
        </w:rPr>
      </w:pPr>
      <w:r w:rsidRPr="00CE63ED">
        <w:rPr>
          <w:lang w:val="sv-SE"/>
        </w:rPr>
        <w:t xml:space="preserve">Kementerian Kesehatan RI. (2020). Pedoman Nasional Pelayanan Kedokteran Tata Laksana Tuberkulosis. </w:t>
      </w:r>
    </w:p>
    <w:p w14:paraId="3460F3A3" w14:textId="50943875" w:rsidR="00CE63ED" w:rsidRPr="00CE63ED" w:rsidRDefault="00CE63ED" w:rsidP="00CE63ED">
      <w:pPr>
        <w:widowControl w:val="0"/>
        <w:autoSpaceDE w:val="0"/>
        <w:autoSpaceDN w:val="0"/>
        <w:adjustRightInd w:val="0"/>
        <w:spacing w:line="360" w:lineRule="auto"/>
        <w:ind w:left="480" w:hanging="480"/>
        <w:rPr>
          <w:lang w:val="sv-SE"/>
        </w:rPr>
      </w:pPr>
      <w:r w:rsidRPr="00CE63ED">
        <w:rPr>
          <w:lang w:val="sv-SE"/>
        </w:rPr>
        <w:t xml:space="preserve">Kementerian Kesehatan RI. (2022) Profil Kesehatan Indonesia 2022. akarta: Kementerian Kesehatan RI. 2023 </w:t>
      </w:r>
    </w:p>
    <w:p w14:paraId="565E5AFB" w14:textId="65CA5CCA" w:rsidR="00CE63ED" w:rsidRDefault="00CE63ED" w:rsidP="00CE63ED">
      <w:pPr>
        <w:widowControl w:val="0"/>
        <w:autoSpaceDE w:val="0"/>
        <w:autoSpaceDN w:val="0"/>
        <w:adjustRightInd w:val="0"/>
        <w:spacing w:line="360" w:lineRule="auto"/>
        <w:ind w:left="480" w:hanging="480"/>
        <w:rPr>
          <w:lang w:val="sv-SE"/>
        </w:rPr>
      </w:pPr>
      <w:r w:rsidRPr="00CE63ED">
        <w:rPr>
          <w:lang w:val="sv-SE"/>
        </w:rPr>
        <w:t xml:space="preserve">Kementerian Kesehatan Republik Indonesia. (2023). </w:t>
      </w:r>
      <w:r w:rsidRPr="00CE63ED">
        <w:rPr>
          <w:i/>
          <w:iCs/>
          <w:lang w:val="sv-SE"/>
        </w:rPr>
        <w:t>Petunjuk Teknis Tata Laksana Tuberkulosis Anak dan Remaja</w:t>
      </w:r>
      <w:r w:rsidRPr="00CE63ED">
        <w:rPr>
          <w:lang w:val="sv-SE"/>
        </w:rPr>
        <w:t>. Direktorat Jenderal Pencegahan dan Pengendalian Penyakit, Kementerian Kesehatan RI. ISBN 978-623-301-427-</w:t>
      </w:r>
      <w:r>
        <w:rPr>
          <w:lang w:val="sv-SE"/>
        </w:rPr>
        <w:t>4</w:t>
      </w:r>
    </w:p>
    <w:p w14:paraId="1A527C67" w14:textId="0AF27D09" w:rsidR="00CE63ED" w:rsidRPr="00CE63ED" w:rsidRDefault="00CE63ED" w:rsidP="00CE63ED">
      <w:pPr>
        <w:widowControl w:val="0"/>
        <w:autoSpaceDE w:val="0"/>
        <w:autoSpaceDN w:val="0"/>
        <w:adjustRightInd w:val="0"/>
        <w:spacing w:line="360" w:lineRule="auto"/>
        <w:ind w:left="480" w:hanging="480"/>
        <w:rPr>
          <w:lang w:val="sv-SE"/>
        </w:rPr>
      </w:pPr>
      <w:r w:rsidRPr="00CE63ED">
        <w:rPr>
          <w:lang w:val="sv-SE"/>
        </w:rPr>
        <w:t xml:space="preserve">Kementerian Kesehatan RI. (2024). Kasus TBC Tinggi Karena Perbaikan Sistem Deteksi dan Pelaporan. https://sehatnegeriku.kemkes.go.id/baca/rilismedia/20240129/2644877/kasus-tbc-tinggi-karena-perbaikan-sistem-deteksidan-pelaporan/ [diakses pada 16 Juni 2025] </w:t>
      </w:r>
    </w:p>
    <w:p w14:paraId="0CE6ED99" w14:textId="13B36F87" w:rsidR="00107F98" w:rsidRDefault="00CE63ED" w:rsidP="00CE63ED">
      <w:pPr>
        <w:widowControl w:val="0"/>
        <w:autoSpaceDE w:val="0"/>
        <w:autoSpaceDN w:val="0"/>
        <w:adjustRightInd w:val="0"/>
        <w:spacing w:line="360" w:lineRule="auto"/>
        <w:ind w:left="480" w:hanging="480"/>
        <w:rPr>
          <w:lang w:val="sv-SE"/>
        </w:rPr>
      </w:pPr>
      <w:r w:rsidRPr="00CE63ED">
        <w:rPr>
          <w:lang w:val="sv-SE"/>
        </w:rPr>
        <w:t>Kementerian Kesehatan RI. (2025). Buku Panduan Tenaga Medis dan Tenaga Kesehatan Tuberkulosis. Tim Kerja TBC dan USAID Prevent TB</w:t>
      </w:r>
      <w:r w:rsidR="00107F98" w:rsidRPr="00107F98">
        <w:rPr>
          <w:lang w:val="sv-SE"/>
        </w:rPr>
        <w:t xml:space="preserve"> </w:t>
      </w:r>
    </w:p>
    <w:p w14:paraId="67F0633C" w14:textId="77777777" w:rsidR="00CE63ED" w:rsidRPr="00A47D3F" w:rsidRDefault="00CE63ED" w:rsidP="00CE63ED">
      <w:pPr>
        <w:widowControl w:val="0"/>
        <w:autoSpaceDE w:val="0"/>
        <w:autoSpaceDN w:val="0"/>
        <w:adjustRightInd w:val="0"/>
        <w:spacing w:line="360" w:lineRule="auto"/>
        <w:ind w:left="480" w:hanging="480"/>
        <w:rPr>
          <w:rFonts w:cs="Times New Roman"/>
          <w:noProof/>
        </w:rPr>
      </w:pPr>
      <w:r w:rsidRPr="00CE63ED">
        <w:rPr>
          <w:rFonts w:cs="Times New Roman"/>
          <w:noProof/>
          <w:lang w:val="sv-SE"/>
        </w:rPr>
        <w:lastRenderedPageBreak/>
        <w:t xml:space="preserve">Kencana, R. M. (2020). </w:t>
      </w:r>
      <w:r w:rsidRPr="00CE63ED">
        <w:rPr>
          <w:rFonts w:cs="Times New Roman"/>
          <w:i/>
          <w:iCs/>
          <w:noProof/>
          <w:lang w:val="sv-SE"/>
        </w:rPr>
        <w:t>Gambaran Karakteristik Anak dengan Tuberkulosis di Puskesmas Pamulang Tangerang Selatan</w:t>
      </w:r>
      <w:r w:rsidRPr="00CE63ED">
        <w:rPr>
          <w:rFonts w:cs="Times New Roman"/>
          <w:noProof/>
          <w:lang w:val="sv-SE"/>
        </w:rPr>
        <w:t xml:space="preserve">. </w:t>
      </w:r>
      <w:r w:rsidRPr="00A47D3F">
        <w:rPr>
          <w:rFonts w:cs="Times New Roman"/>
          <w:i/>
          <w:iCs/>
          <w:noProof/>
        </w:rPr>
        <w:t>1</w:t>
      </w:r>
      <w:r w:rsidRPr="00A47D3F">
        <w:rPr>
          <w:rFonts w:cs="Times New Roman"/>
          <w:noProof/>
        </w:rPr>
        <w:t>(1), 12–18.</w:t>
      </w:r>
    </w:p>
    <w:p w14:paraId="0C1BF1EE" w14:textId="77777777" w:rsidR="00CE63ED" w:rsidRPr="00A47D3F" w:rsidRDefault="00CE63ED" w:rsidP="00CE63ED">
      <w:pPr>
        <w:widowControl w:val="0"/>
        <w:autoSpaceDE w:val="0"/>
        <w:autoSpaceDN w:val="0"/>
        <w:adjustRightInd w:val="0"/>
        <w:spacing w:line="360" w:lineRule="auto"/>
        <w:ind w:left="480" w:hanging="480"/>
        <w:rPr>
          <w:rFonts w:cs="Times New Roman"/>
          <w:noProof/>
        </w:rPr>
      </w:pPr>
      <w:r w:rsidRPr="00A47D3F">
        <w:rPr>
          <w:rFonts w:cs="Times New Roman"/>
          <w:noProof/>
        </w:rPr>
        <w:t xml:space="preserve">Krishnan, P., Bobak, C. A., &amp; Hill, J. E. (2024). Sex ‑ specific blood ‑ derived RNA biomarkers for childhood tuberculosis. </w:t>
      </w:r>
      <w:r w:rsidRPr="00A47D3F">
        <w:rPr>
          <w:rFonts w:cs="Times New Roman"/>
          <w:i/>
          <w:iCs/>
          <w:noProof/>
        </w:rPr>
        <w:t>Scientific Reports</w:t>
      </w:r>
      <w:r w:rsidRPr="00A47D3F">
        <w:rPr>
          <w:rFonts w:cs="Times New Roman"/>
          <w:noProof/>
        </w:rPr>
        <w:t xml:space="preserve">, </w:t>
      </w:r>
      <w:r w:rsidRPr="00A47D3F">
        <w:rPr>
          <w:rFonts w:cs="Times New Roman"/>
          <w:i/>
          <w:iCs/>
          <w:noProof/>
        </w:rPr>
        <w:t>0123456789</w:t>
      </w:r>
      <w:r w:rsidRPr="00A47D3F">
        <w:rPr>
          <w:rFonts w:cs="Times New Roman"/>
          <w:noProof/>
        </w:rPr>
        <w:t>, 1–12. https://doi.org/10.1038/s41598-024-66946-6</w:t>
      </w:r>
    </w:p>
    <w:p w14:paraId="2F298C19" w14:textId="271CF7FA" w:rsidR="00CE63ED" w:rsidRDefault="00CE63ED" w:rsidP="00CE63ED">
      <w:pPr>
        <w:widowControl w:val="0"/>
        <w:autoSpaceDE w:val="0"/>
        <w:autoSpaceDN w:val="0"/>
        <w:adjustRightInd w:val="0"/>
        <w:spacing w:line="360" w:lineRule="auto"/>
        <w:ind w:left="480" w:hanging="480"/>
        <w:rPr>
          <w:rFonts w:cs="Times New Roman"/>
          <w:noProof/>
        </w:rPr>
      </w:pPr>
      <w:r w:rsidRPr="00304539">
        <w:rPr>
          <w:rFonts w:cs="Times New Roman"/>
          <w:noProof/>
        </w:rPr>
        <w:t xml:space="preserve">Kusumawati, H., I, M. E., &amp; Nurhendriyana, H. (2025). </w:t>
      </w:r>
      <w:r w:rsidRPr="00CE63ED">
        <w:rPr>
          <w:rFonts w:cs="Times New Roman"/>
          <w:i/>
          <w:iCs/>
          <w:noProof/>
          <w:lang w:val="sv-SE"/>
        </w:rPr>
        <w:t>Gambaran Parameter Rumah Sehat Pasien TB Paru pada Desa Kamarung Di Wilayah Kerja UPTD Puskesmas Pagaden Kabupaten Subang Tahun 2024</w:t>
      </w:r>
      <w:r w:rsidRPr="00CE63ED">
        <w:rPr>
          <w:rFonts w:cs="Times New Roman"/>
          <w:noProof/>
          <w:lang w:val="sv-SE"/>
        </w:rPr>
        <w:t xml:space="preserve">. </w:t>
      </w:r>
      <w:r w:rsidRPr="00A47D3F">
        <w:rPr>
          <w:rFonts w:cs="Times New Roman"/>
          <w:i/>
          <w:iCs/>
          <w:noProof/>
        </w:rPr>
        <w:t>10</w:t>
      </w:r>
      <w:r w:rsidRPr="00A47D3F">
        <w:rPr>
          <w:rFonts w:cs="Times New Roman"/>
          <w:noProof/>
        </w:rPr>
        <w:t>(10), 8288–8297.</w:t>
      </w:r>
    </w:p>
    <w:p w14:paraId="148C92F9" w14:textId="2281EB3F" w:rsidR="00CE63ED" w:rsidRPr="00CE63ED" w:rsidRDefault="00CE63ED" w:rsidP="00CE63ED">
      <w:pPr>
        <w:widowControl w:val="0"/>
        <w:autoSpaceDE w:val="0"/>
        <w:autoSpaceDN w:val="0"/>
        <w:adjustRightInd w:val="0"/>
        <w:spacing w:line="360" w:lineRule="auto"/>
        <w:ind w:left="480" w:hanging="480"/>
      </w:pPr>
      <w:r w:rsidRPr="00CE63ED">
        <w:t xml:space="preserve">Kolappan, C., et al. (2020). Indoor air pollution and tuberculosis risk in India: A population-based study. International Journal of Environmental Research and Public Health, 17(5), 1750. https://pubmed.ncbi.nlm.nih.gov/32749493 </w:t>
      </w:r>
    </w:p>
    <w:p w14:paraId="6B7B00CE" w14:textId="17B2C246" w:rsidR="00CE63ED" w:rsidRPr="00CE63ED" w:rsidRDefault="00CE63ED" w:rsidP="00CE63ED">
      <w:pPr>
        <w:widowControl w:val="0"/>
        <w:autoSpaceDE w:val="0"/>
        <w:autoSpaceDN w:val="0"/>
        <w:adjustRightInd w:val="0"/>
        <w:spacing w:line="360" w:lineRule="auto"/>
        <w:ind w:left="480" w:hanging="480"/>
        <w:rPr>
          <w:lang w:val="sv-SE"/>
        </w:rPr>
      </w:pPr>
      <w:r w:rsidRPr="00304539">
        <w:t xml:space="preserve">Langkai, A. S., Pungus, M., &amp; Bawiling, N. (2020). Hubungan antara kondisi fisik rumah dengan kejadian Tuberkulosis Paru di wilayah kerja Puskesmas Tuminting. </w:t>
      </w:r>
      <w:r w:rsidRPr="00CE63ED">
        <w:rPr>
          <w:lang w:val="sv-SE"/>
        </w:rPr>
        <w:t xml:space="preserve">Jurnal Kesehatan Lingkungan, 10(2), 67–73. </w:t>
      </w:r>
    </w:p>
    <w:p w14:paraId="3BF6ED9E" w14:textId="1C06A99D" w:rsidR="00CE63ED" w:rsidRPr="00304539" w:rsidRDefault="00CE63ED" w:rsidP="00CE63ED">
      <w:pPr>
        <w:widowControl w:val="0"/>
        <w:autoSpaceDE w:val="0"/>
        <w:autoSpaceDN w:val="0"/>
        <w:adjustRightInd w:val="0"/>
        <w:spacing w:line="360" w:lineRule="auto"/>
        <w:ind w:left="480" w:hanging="480"/>
      </w:pPr>
      <w:r w:rsidRPr="00304539">
        <w:rPr>
          <w:lang w:val="sv-SE"/>
        </w:rPr>
        <w:t xml:space="preserve">Luque-Alcaraz, O. M., Gomera, A., Ruíz, Á., Aparicio-Martinez, P., &amp; Vaquero, Abellan, M. (2022). </w:t>
      </w:r>
      <w:r w:rsidRPr="00CE63ED">
        <w:t xml:space="preserve">Validation of the Spanish Version of the Questionnaire on Environmental Awareness in Nursing (NEAT). </w:t>
      </w:r>
      <w:r w:rsidRPr="00CE63ED">
        <w:rPr>
          <w:i/>
          <w:iCs/>
        </w:rPr>
        <w:t>Healthcare (Switzerland)</w:t>
      </w:r>
      <w:r w:rsidRPr="00CE63ED">
        <w:t xml:space="preserve">, </w:t>
      </w:r>
      <w:r w:rsidRPr="00CE63ED">
        <w:rPr>
          <w:i/>
          <w:iCs/>
        </w:rPr>
        <w:t>10</w:t>
      </w:r>
      <w:r w:rsidRPr="00CE63ED">
        <w:t xml:space="preserve">(8), 1–20. https://doi.org/10.3390/healthcare10081420 </w:t>
      </w:r>
    </w:p>
    <w:p w14:paraId="36F3F349" w14:textId="5F8B87EB" w:rsidR="00CE63ED" w:rsidRPr="00304539" w:rsidRDefault="00CE63ED" w:rsidP="00CE63ED">
      <w:pPr>
        <w:widowControl w:val="0"/>
        <w:autoSpaceDE w:val="0"/>
        <w:autoSpaceDN w:val="0"/>
        <w:adjustRightInd w:val="0"/>
        <w:spacing w:line="360" w:lineRule="auto"/>
        <w:ind w:left="480" w:hanging="480"/>
      </w:pPr>
      <w:r w:rsidRPr="00304539">
        <w:t xml:space="preserve">Lutfiana, E., Ulfa, M., Indah, S., &amp; Widyagama. </w:t>
      </w:r>
      <w:r w:rsidRPr="00CE63ED">
        <w:rPr>
          <w:lang w:val="sv-SE"/>
        </w:rPr>
        <w:t xml:space="preserve">(2021). Pengetahuan Orang Tua dengan Anak Tuberkulosis di RSUD dr. </w:t>
      </w:r>
      <w:r w:rsidRPr="00CE63ED">
        <w:t xml:space="preserve">Soeselo Tegal: Knowladge Among Parents about Pediatric Tuberculosis in RSUD dr. Soeselo Tegal. </w:t>
      </w:r>
      <w:r w:rsidRPr="00CE63ED">
        <w:rPr>
          <w:i/>
          <w:iCs/>
        </w:rPr>
        <w:t>Journal.Umpr.Ac.Id</w:t>
      </w:r>
      <w:r w:rsidRPr="00CE63ED">
        <w:t xml:space="preserve">, </w:t>
      </w:r>
      <w:r w:rsidRPr="00CE63ED">
        <w:rPr>
          <w:i/>
          <w:iCs/>
        </w:rPr>
        <w:t>2</w:t>
      </w:r>
      <w:r w:rsidRPr="00CE63ED">
        <w:t xml:space="preserve">(3), 89–94. https://journal.umpr.ac.id/index.php/jsm/article/view/5685 </w:t>
      </w:r>
    </w:p>
    <w:p w14:paraId="77C89447" w14:textId="5E041864" w:rsidR="00CE63ED" w:rsidRPr="00304539" w:rsidRDefault="00CE63ED" w:rsidP="00CE63ED">
      <w:pPr>
        <w:widowControl w:val="0"/>
        <w:autoSpaceDE w:val="0"/>
        <w:autoSpaceDN w:val="0"/>
        <w:adjustRightInd w:val="0"/>
        <w:spacing w:line="360" w:lineRule="auto"/>
        <w:ind w:left="480" w:hanging="480"/>
      </w:pPr>
      <w:r w:rsidRPr="00CE63ED">
        <w:rPr>
          <w:lang w:val="sv-SE"/>
        </w:rPr>
        <w:t xml:space="preserve">Mar'iyah, K., &amp; Zulkarnain, Z. (2021, November). Patofisiologi penyakit infeksi </w:t>
      </w:r>
      <w:r w:rsidRPr="00304539">
        <w:rPr>
          <w:lang w:val="sv-SE"/>
        </w:rPr>
        <w:t xml:space="preserve">tuberkulosis. </w:t>
      </w:r>
      <w:r w:rsidRPr="00CE63ED">
        <w:t xml:space="preserve">In Prosiding Seminar Nasional Biologi (Vol. 7, No. 1, pp. 88- </w:t>
      </w:r>
      <w:r w:rsidRPr="00304539">
        <w:t xml:space="preserve">92). </w:t>
      </w:r>
    </w:p>
    <w:p w14:paraId="24B2869C" w14:textId="7E912A47" w:rsidR="005F69D9" w:rsidRPr="00304539" w:rsidRDefault="005F69D9" w:rsidP="005F69D9">
      <w:pPr>
        <w:widowControl w:val="0"/>
        <w:autoSpaceDE w:val="0"/>
        <w:autoSpaceDN w:val="0"/>
        <w:adjustRightInd w:val="0"/>
        <w:spacing w:line="360" w:lineRule="auto"/>
        <w:ind w:left="480" w:hanging="480"/>
        <w:rPr>
          <w:rFonts w:cs="Times New Roman"/>
          <w:noProof/>
          <w:lang w:val="sv-SE"/>
        </w:rPr>
      </w:pPr>
      <w:r w:rsidRPr="00A47D3F">
        <w:rPr>
          <w:rFonts w:cs="Times New Roman"/>
          <w:noProof/>
        </w:rPr>
        <w:t xml:space="preserve">Muchammad Rosyid1,  dan A. S. M. (2023). Hubungan Kondisi Fisik Rumah dan Kebiasaan Merokok Dengan Kejadian Tuberculosis di Wilayah Kerja </w:t>
      </w:r>
      <w:r w:rsidRPr="00A47D3F">
        <w:rPr>
          <w:rFonts w:cs="Times New Roman"/>
          <w:noProof/>
        </w:rPr>
        <w:lastRenderedPageBreak/>
        <w:t xml:space="preserve">Puskesmas Banjarejo Kota Madiun. </w:t>
      </w:r>
      <w:r w:rsidRPr="00304539">
        <w:rPr>
          <w:rFonts w:cs="Times New Roman"/>
          <w:i/>
          <w:iCs/>
          <w:noProof/>
          <w:lang w:val="sv-SE"/>
        </w:rPr>
        <w:t>Jurnal Ilmu Kesehatan</w:t>
      </w:r>
      <w:r w:rsidRPr="00304539">
        <w:rPr>
          <w:rFonts w:cs="Times New Roman"/>
          <w:noProof/>
          <w:lang w:val="sv-SE"/>
        </w:rPr>
        <w:t xml:space="preserve">, </w:t>
      </w:r>
      <w:r w:rsidRPr="00304539">
        <w:rPr>
          <w:rFonts w:cs="Times New Roman"/>
          <w:i/>
          <w:iCs/>
          <w:noProof/>
          <w:lang w:val="sv-SE"/>
        </w:rPr>
        <w:t>11</w:t>
      </w:r>
      <w:r w:rsidRPr="00304539">
        <w:rPr>
          <w:rFonts w:cs="Times New Roman"/>
          <w:noProof/>
          <w:lang w:val="sv-SE"/>
        </w:rPr>
        <w:t>(2), 76.</w:t>
      </w:r>
    </w:p>
    <w:p w14:paraId="5B5ABF80" w14:textId="5E28A3E5" w:rsidR="00CE63ED" w:rsidRDefault="00CE63ED" w:rsidP="00CE63ED">
      <w:pPr>
        <w:widowControl w:val="0"/>
        <w:autoSpaceDE w:val="0"/>
        <w:autoSpaceDN w:val="0"/>
        <w:adjustRightInd w:val="0"/>
        <w:spacing w:line="360" w:lineRule="auto"/>
        <w:ind w:left="480" w:hanging="480"/>
        <w:rPr>
          <w:lang w:val="sv-SE"/>
        </w:rPr>
      </w:pPr>
      <w:r w:rsidRPr="00CE63ED">
        <w:rPr>
          <w:lang w:val="sv-SE"/>
        </w:rPr>
        <w:t>Mudana, I. M., Adiputra, N., &amp; Pujaastawa, I. B. G. (2017). Hubungan Sanitasi Rumah Dengan Kejadian Penyakit Tuberkulosis (TB) Di Kecamatan Kuta.</w:t>
      </w:r>
    </w:p>
    <w:p w14:paraId="543CB8BC" w14:textId="7DD5ED93"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lang w:val="sv-SE"/>
        </w:rPr>
        <w:t xml:space="preserve">Muhammad, F. A., Munawir, A., &amp; Ma, I. (2024). </w:t>
      </w:r>
      <w:r w:rsidRPr="00A47D3F">
        <w:rPr>
          <w:rFonts w:cs="Times New Roman"/>
          <w:i/>
          <w:iCs/>
          <w:noProof/>
        </w:rPr>
        <w:t>Gema Lingkungan Kesehatan Analysis of Environmental Sanitation Factors and Personal Hygiene on the Incidence of Tuberculosis in Jember Regency</w:t>
      </w:r>
      <w:r w:rsidRPr="00A47D3F">
        <w:rPr>
          <w:rFonts w:cs="Times New Roman"/>
          <w:noProof/>
        </w:rPr>
        <w:t xml:space="preserve">. </w:t>
      </w:r>
      <w:r w:rsidRPr="00A47D3F">
        <w:rPr>
          <w:rFonts w:cs="Times New Roman"/>
          <w:i/>
          <w:iCs/>
          <w:noProof/>
        </w:rPr>
        <w:t>22</w:t>
      </w:r>
      <w:r w:rsidRPr="00A47D3F">
        <w:rPr>
          <w:rFonts w:cs="Times New Roman"/>
          <w:noProof/>
        </w:rPr>
        <w:t>(2), 78–84.</w:t>
      </w:r>
    </w:p>
    <w:p w14:paraId="54BF6601" w14:textId="7081BB93" w:rsidR="005F69D9" w:rsidRDefault="005F69D9" w:rsidP="005F69D9">
      <w:pPr>
        <w:widowControl w:val="0"/>
        <w:autoSpaceDE w:val="0"/>
        <w:autoSpaceDN w:val="0"/>
        <w:adjustRightInd w:val="0"/>
        <w:spacing w:line="360" w:lineRule="auto"/>
        <w:ind w:left="480" w:hanging="480"/>
      </w:pPr>
      <w:r w:rsidRPr="005F69D9">
        <w:t xml:space="preserve">Mushidah, M., Widiastuti, Y. P., &amp; Puryati, P. (2022). Hubungan kondisi pencahayaan rumah dengan kejadian penyakit Tuberkulosis Paru di wilayah kerja Puskesmas Banyuwangi. </w:t>
      </w:r>
      <w:r w:rsidRPr="00304539">
        <w:t xml:space="preserve">Jurnal Kesehatan Masyarakat Nusantara, 6(3), </w:t>
      </w:r>
      <w:r w:rsidRPr="005F69D9">
        <w:t>210–218.</w:t>
      </w:r>
    </w:p>
    <w:p w14:paraId="22420900" w14:textId="77777777" w:rsidR="005F69D9" w:rsidRDefault="005F69D9" w:rsidP="005F69D9">
      <w:pPr>
        <w:widowControl w:val="0"/>
        <w:autoSpaceDE w:val="0"/>
        <w:autoSpaceDN w:val="0"/>
        <w:adjustRightInd w:val="0"/>
        <w:spacing w:line="360" w:lineRule="auto"/>
        <w:ind w:left="480" w:hanging="480"/>
        <w:rPr>
          <w:rFonts w:cs="Times New Roman"/>
          <w:noProof/>
        </w:rPr>
      </w:pPr>
      <w:r w:rsidRPr="00304539">
        <w:rPr>
          <w:rFonts w:cs="Times New Roman"/>
          <w:noProof/>
        </w:rPr>
        <w:t xml:space="preserve">Muslimah, D. D. L. (2019). Keadaan Lingungan Fisik dan Dampaknya Pada Keberadaan Mycobacterium Tuberculosis: Studi Di Wilayah Kerja Puskesmas Perak. </w:t>
      </w:r>
      <w:r w:rsidRPr="00A47D3F">
        <w:rPr>
          <w:rFonts w:cs="Times New Roman"/>
          <w:i/>
          <w:iCs/>
          <w:noProof/>
        </w:rPr>
        <w:t>11</w:t>
      </w:r>
      <w:r w:rsidRPr="00A47D3F">
        <w:rPr>
          <w:rFonts w:cs="Times New Roman"/>
          <w:noProof/>
        </w:rPr>
        <w:t>(1). https://doi.org/10.20473/jkl.v11i1.2019.26-34</w:t>
      </w:r>
    </w:p>
    <w:p w14:paraId="46F149A3" w14:textId="5C85056B" w:rsidR="005F69D9" w:rsidRPr="00304539" w:rsidRDefault="005F69D9" w:rsidP="005F69D9">
      <w:pPr>
        <w:widowControl w:val="0"/>
        <w:autoSpaceDE w:val="0"/>
        <w:autoSpaceDN w:val="0"/>
        <w:adjustRightInd w:val="0"/>
        <w:spacing w:line="360" w:lineRule="auto"/>
        <w:ind w:left="480" w:hanging="480"/>
        <w:rPr>
          <w:rFonts w:cs="Times New Roman"/>
          <w:noProof/>
          <w:lang w:val="sv-SE"/>
        </w:rPr>
      </w:pPr>
      <w:r w:rsidRPr="00A47D3F">
        <w:rPr>
          <w:rFonts w:cs="Times New Roman"/>
          <w:noProof/>
        </w:rPr>
        <w:t xml:space="preserve">Nasution, R. A., Wulan, D., &amp; Rengganis, S. (2024). </w:t>
      </w:r>
      <w:r w:rsidRPr="00A47D3F">
        <w:rPr>
          <w:rFonts w:cs="Times New Roman"/>
          <w:i/>
          <w:iCs/>
          <w:noProof/>
        </w:rPr>
        <w:t>The Relationship between House Conditions and the Household Contacts with the Incidence of Children’s Pulmonary Tuberculosis</w:t>
      </w:r>
      <w:r w:rsidRPr="00A47D3F">
        <w:rPr>
          <w:rFonts w:cs="Times New Roman"/>
          <w:noProof/>
        </w:rPr>
        <w:t xml:space="preserve">. </w:t>
      </w:r>
      <w:r w:rsidRPr="00304539">
        <w:rPr>
          <w:rFonts w:cs="Times New Roman"/>
          <w:i/>
          <w:iCs/>
          <w:noProof/>
          <w:lang w:val="sv-SE"/>
        </w:rPr>
        <w:t>15</w:t>
      </w:r>
      <w:r w:rsidRPr="00304539">
        <w:rPr>
          <w:rFonts w:cs="Times New Roman"/>
          <w:noProof/>
          <w:lang w:val="sv-SE"/>
        </w:rPr>
        <w:t>(1), 106–111.</w:t>
      </w:r>
    </w:p>
    <w:p w14:paraId="447610A4" w14:textId="006941EB" w:rsidR="005F69D9" w:rsidRPr="0030453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 xml:space="preserve">Nisaa, D. R., &amp; Rosyadi, R. J. F (2025). </w:t>
      </w:r>
      <w:r w:rsidRPr="00B270DB">
        <w:rPr>
          <w:rFonts w:cs="Times New Roman"/>
          <w:noProof/>
          <w:lang w:val="sv-SE"/>
        </w:rPr>
        <w:t>Gambaran Karakteristik Anak Penderita Tuberkulosis Paru Usia 6 Bulan</w:t>
      </w:r>
      <w:r>
        <w:rPr>
          <w:rFonts w:cs="Times New Roman"/>
          <w:noProof/>
          <w:lang w:val="sv-SE"/>
        </w:rPr>
        <w:t xml:space="preserve"> - 5 Tahun Di Wilayah Kerja Puskesmas Babakan</w:t>
      </w:r>
      <w:r w:rsidRPr="00B270DB">
        <w:rPr>
          <w:rFonts w:cs="Times New Roman"/>
          <w:noProof/>
          <w:lang w:val="sv-SE"/>
        </w:rPr>
        <w:t>.</w:t>
      </w:r>
      <w:r>
        <w:rPr>
          <w:rFonts w:cs="Times New Roman"/>
          <w:noProof/>
          <w:lang w:val="sv-SE"/>
        </w:rPr>
        <w:t xml:space="preserve"> Indonesian Journal of Health Science.</w:t>
      </w:r>
      <w:r w:rsidRPr="00B270DB">
        <w:rPr>
          <w:rFonts w:cs="Times New Roman"/>
          <w:noProof/>
          <w:lang w:val="sv-SE"/>
        </w:rPr>
        <w:t xml:space="preserve"> </w:t>
      </w:r>
      <w:r w:rsidRPr="00304539">
        <w:rPr>
          <w:rFonts w:cs="Times New Roman"/>
          <w:i/>
          <w:iCs/>
          <w:noProof/>
          <w:lang w:val="sv-SE"/>
        </w:rPr>
        <w:t>5</w:t>
      </w:r>
      <w:r w:rsidRPr="00304539">
        <w:rPr>
          <w:rFonts w:cs="Times New Roman"/>
          <w:noProof/>
          <w:lang w:val="sv-SE"/>
        </w:rPr>
        <w:t>(4), 895–904.</w:t>
      </w:r>
    </w:p>
    <w:p w14:paraId="526B1DC1" w14:textId="69765540" w:rsidR="005F69D9" w:rsidRPr="00304539" w:rsidRDefault="005F69D9" w:rsidP="005F69D9">
      <w:pPr>
        <w:widowControl w:val="0"/>
        <w:autoSpaceDE w:val="0"/>
        <w:autoSpaceDN w:val="0"/>
        <w:adjustRightInd w:val="0"/>
        <w:spacing w:line="360" w:lineRule="auto"/>
        <w:ind w:left="480" w:hanging="480"/>
        <w:rPr>
          <w:rFonts w:cs="Times New Roman"/>
          <w:noProof/>
          <w:lang w:val="sv-SE"/>
        </w:rPr>
      </w:pPr>
      <w:r w:rsidRPr="00304539">
        <w:rPr>
          <w:rFonts w:cs="Times New Roman"/>
          <w:noProof/>
          <w:lang w:val="sv-SE"/>
        </w:rPr>
        <w:t xml:space="preserve">Oktatri, N., &amp; Prakosa, L. (2022). </w:t>
      </w:r>
      <w:r w:rsidRPr="00304539">
        <w:rPr>
          <w:rFonts w:cs="Times New Roman"/>
          <w:i/>
          <w:iCs/>
          <w:noProof/>
          <w:lang w:val="sv-SE"/>
        </w:rPr>
        <w:t>Hubungan Kualitas Lingkungan Fisik Rumah Terhadap Risiko Penyakit TB Paru di Wilayah Kerja Puskesmas Pegirian Surabaya</w:t>
      </w:r>
      <w:r w:rsidRPr="00304539">
        <w:rPr>
          <w:rFonts w:cs="Times New Roman"/>
          <w:noProof/>
          <w:lang w:val="sv-SE"/>
        </w:rPr>
        <w:t xml:space="preserve">. </w:t>
      </w:r>
      <w:r w:rsidRPr="00304539">
        <w:rPr>
          <w:rFonts w:cs="Times New Roman"/>
          <w:i/>
          <w:iCs/>
          <w:noProof/>
          <w:lang w:val="sv-SE"/>
        </w:rPr>
        <w:t>13</w:t>
      </w:r>
      <w:r w:rsidRPr="00304539">
        <w:rPr>
          <w:rFonts w:cs="Times New Roman"/>
          <w:noProof/>
          <w:lang w:val="sv-SE"/>
        </w:rPr>
        <w:t>, 511–525.</w:t>
      </w:r>
    </w:p>
    <w:p w14:paraId="70060CEC" w14:textId="5AA70660"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 xml:space="preserve">Pralambang, S. D., &amp; Setiawan, S. (2021). Faktor Risiko Kejadian Tuberkulosis di Indonesia. Jurnal Biostatistik, Kependudukan, Dan Informatika Kesehatan, 2(1). https://doi.org/10.7454/bikfokes.v2i1.1023 </w:t>
      </w:r>
    </w:p>
    <w:p w14:paraId="701E09ED" w14:textId="7A270ADE"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 xml:space="preserve">Prasetio, A. A., Fadhila, S. R., Amirus, K., &amp; Nurhalina. (2022). Pengaruh Faktor Host dan Environment terhadap Kejadian Tuberkulosis Paru di Puskesmas </w:t>
      </w:r>
      <w:r w:rsidRPr="005F69D9">
        <w:rPr>
          <w:rFonts w:cs="Times New Roman"/>
          <w:noProof/>
          <w:lang w:val="sv-SE"/>
        </w:rPr>
        <w:lastRenderedPageBreak/>
        <w:t xml:space="preserve">Panjang Bandar Lampung Tahun 2022. Medula, 12(3), 508–518. </w:t>
      </w:r>
    </w:p>
    <w:p w14:paraId="36C2C73D" w14:textId="25448B00" w:rsidR="005F69D9" w:rsidRPr="0030453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lang w:val="sv-SE"/>
        </w:rPr>
        <w:t xml:space="preserve">Pratama, Y. A. (2021). Karakteristik Klinis Penyakit Tuberkulosis Paru pada Anak. </w:t>
      </w:r>
      <w:r w:rsidRPr="00304539">
        <w:rPr>
          <w:rFonts w:cs="Times New Roman"/>
          <w:i/>
          <w:iCs/>
          <w:noProof/>
        </w:rPr>
        <w:t>Jurnal Penelitian Perawat Profesional</w:t>
      </w:r>
      <w:r w:rsidRPr="00304539">
        <w:rPr>
          <w:rFonts w:cs="Times New Roman"/>
          <w:noProof/>
        </w:rPr>
        <w:t xml:space="preserve">, </w:t>
      </w:r>
      <w:r w:rsidRPr="00304539">
        <w:rPr>
          <w:rFonts w:cs="Times New Roman"/>
          <w:i/>
          <w:iCs/>
          <w:noProof/>
        </w:rPr>
        <w:t>3</w:t>
      </w:r>
      <w:r w:rsidRPr="00304539">
        <w:rPr>
          <w:rFonts w:cs="Times New Roman"/>
          <w:noProof/>
        </w:rPr>
        <w:t xml:space="preserve">(2), 237–242. https://doi.org/10.37287/jppp.v3i2.403 </w:t>
      </w:r>
    </w:p>
    <w:p w14:paraId="477DF387" w14:textId="45F454C4" w:rsidR="005F69D9" w:rsidRPr="00304539" w:rsidRDefault="005F69D9" w:rsidP="005F69D9">
      <w:pPr>
        <w:widowControl w:val="0"/>
        <w:autoSpaceDE w:val="0"/>
        <w:autoSpaceDN w:val="0"/>
        <w:adjustRightInd w:val="0"/>
        <w:spacing w:line="360" w:lineRule="auto"/>
        <w:ind w:left="480" w:hanging="480"/>
        <w:rPr>
          <w:rFonts w:cs="Times New Roman"/>
          <w:noProof/>
        </w:rPr>
      </w:pPr>
      <w:r w:rsidRPr="00A47D3F">
        <w:rPr>
          <w:rFonts w:cs="Times New Roman"/>
          <w:noProof/>
        </w:rPr>
        <w:t xml:space="preserve">Purchase, S. E., Brigden, J., Seddon, J. A., Martinson, N. A., Fairlie, L., Staples, S., Wilkinson, T., Duong, T., Schaaf, H. S., &amp; Hesseling, A. C. (2025). Risk of Tuberculosis Infection in Young Children Exposed to Multidrug-resistant Tuberculosis in the TB-CHAMP Multi-site Randomized Controlled Trial. </w:t>
      </w:r>
      <w:r w:rsidRPr="00A47D3F">
        <w:rPr>
          <w:rFonts w:cs="Times New Roman"/>
          <w:i/>
          <w:iCs/>
          <w:noProof/>
        </w:rPr>
        <w:t>Clinical Infectious Diseases</w:t>
      </w:r>
      <w:r w:rsidRPr="00A47D3F">
        <w:rPr>
          <w:rFonts w:cs="Times New Roman"/>
          <w:noProof/>
        </w:rPr>
        <w:t xml:space="preserve">, </w:t>
      </w:r>
      <w:r w:rsidRPr="00A47D3F">
        <w:rPr>
          <w:rFonts w:cs="Times New Roman"/>
          <w:i/>
          <w:iCs/>
          <w:noProof/>
        </w:rPr>
        <w:t>81</w:t>
      </w:r>
      <w:r w:rsidRPr="00A47D3F">
        <w:rPr>
          <w:rFonts w:cs="Times New Roman"/>
          <w:noProof/>
        </w:rPr>
        <w:t>(5), 401–409. https://doi.org/10.1093/cid/ciaf284</w:t>
      </w:r>
    </w:p>
    <w:p w14:paraId="7036DA04" w14:textId="7F5E8B1A"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304539">
        <w:rPr>
          <w:rFonts w:cs="Times New Roman"/>
          <w:noProof/>
        </w:rPr>
        <w:t xml:space="preserve">Putri, F. K., Dwi, N., Putri, C., Hendrati, L. Y., Masyarakat, F. K., Airlangga, U., Unair, K. C., &amp; Surabaya, J. M. (2025). </w:t>
      </w:r>
      <w:r w:rsidRPr="005F69D9">
        <w:rPr>
          <w:rFonts w:cs="Times New Roman"/>
          <w:i/>
          <w:iCs/>
          <w:noProof/>
          <w:lang w:val="sv-SE"/>
        </w:rPr>
        <w:t>Hubungan Antara Indikator Rumah Sehat dan Status Gizi Dengan Kejadian Tuberkulosis Paru Pada Balita di Kecamatan Sawahan , Surabaya</w:t>
      </w:r>
      <w:r w:rsidRPr="005F69D9">
        <w:rPr>
          <w:rFonts w:cs="Times New Roman"/>
          <w:noProof/>
          <w:lang w:val="sv-SE"/>
        </w:rPr>
        <w:t xml:space="preserve">. </w:t>
      </w:r>
      <w:r w:rsidRPr="005F69D9">
        <w:rPr>
          <w:rFonts w:cs="Times New Roman"/>
          <w:i/>
          <w:iCs/>
          <w:noProof/>
          <w:lang w:val="sv-SE"/>
        </w:rPr>
        <w:t>24</w:t>
      </w:r>
      <w:r w:rsidRPr="005F69D9">
        <w:rPr>
          <w:rFonts w:cs="Times New Roman"/>
          <w:noProof/>
          <w:lang w:val="sv-SE"/>
        </w:rPr>
        <w:t xml:space="preserve">(1), 109–115. </w:t>
      </w:r>
    </w:p>
    <w:p w14:paraId="1C532A12" w14:textId="7499EC0D"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 xml:space="preserve">Rahayu, D. S., &amp; Rahmawati, E. (2023). Kepadatan hunian dan risiko penularan Tuberkulosis Paru di lingkungan padat penduduk. Jurnal Ilmiah Kesehatan Masyarakat, 9(2), 112–120. </w:t>
      </w:r>
    </w:p>
    <w:p w14:paraId="69B83FBD" w14:textId="1B6C9604" w:rsidR="005F69D9" w:rsidRPr="0030453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lang w:val="sv-SE"/>
        </w:rPr>
        <w:t xml:space="preserve">Rahayu, L., Nuraini, A., &amp; Kurniawan, H. (2021). Faktor lingkungan rumah yang berhubungan dengan kejadian Tuberkulosis Paru di Kabupaten Kediri. </w:t>
      </w:r>
      <w:r w:rsidRPr="005F69D9">
        <w:rPr>
          <w:rFonts w:cs="Times New Roman"/>
          <w:noProof/>
        </w:rPr>
        <w:t>Jurnal</w:t>
      </w:r>
      <w:r>
        <w:rPr>
          <w:rFonts w:cs="Times New Roman"/>
          <w:noProof/>
        </w:rPr>
        <w:t xml:space="preserve"> </w:t>
      </w:r>
      <w:r w:rsidRPr="005F69D9">
        <w:rPr>
          <w:rFonts w:cs="Times New Roman"/>
          <w:noProof/>
        </w:rPr>
        <w:t xml:space="preserve">Penelitian Kesehatan, 12(2), 134–142. </w:t>
      </w:r>
    </w:p>
    <w:p w14:paraId="3C1252ED" w14:textId="512E168B"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rPr>
        <w:t xml:space="preserve">Rodrigues, E. S., Souza, R. C., &amp; Oliveira, D. R. (2020). Environmental health and Florence Nightingale’s legacy: An integrative review. </w:t>
      </w:r>
      <w:r w:rsidRPr="005F69D9">
        <w:rPr>
          <w:rFonts w:cs="Times New Roman"/>
          <w:noProof/>
          <w:lang w:val="sv-SE"/>
        </w:rPr>
        <w:t xml:space="preserve">Revista Brasileira de Enfermagem, 73(6), e20200053. https://doi.org/10.1590/0034-7167-2020- 0053 </w:t>
      </w:r>
    </w:p>
    <w:p w14:paraId="6BF651BC" w14:textId="30765E70"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Sari, D. P. (2022). Mengetahui, Mengenali, Mencegah Dan Mengobati Penyakit</w:t>
      </w:r>
      <w:r>
        <w:rPr>
          <w:rFonts w:cs="Times New Roman"/>
          <w:noProof/>
          <w:lang w:val="sv-SE"/>
        </w:rPr>
        <w:t xml:space="preserve"> </w:t>
      </w:r>
      <w:r w:rsidRPr="005F69D9">
        <w:rPr>
          <w:rFonts w:cs="Times New Roman"/>
          <w:noProof/>
          <w:lang w:val="sv-SE"/>
        </w:rPr>
        <w:t xml:space="preserve">Tuberkulosis (Tb). </w:t>
      </w:r>
      <w:r w:rsidRPr="005F69D9">
        <w:rPr>
          <w:rFonts w:cs="Times New Roman"/>
          <w:i/>
          <w:iCs/>
          <w:noProof/>
          <w:lang w:val="sv-SE"/>
        </w:rPr>
        <w:t>Kami Mengabdi</w:t>
      </w:r>
      <w:r w:rsidRPr="005F69D9">
        <w:rPr>
          <w:rFonts w:cs="Times New Roman"/>
          <w:noProof/>
          <w:lang w:val="sv-SE"/>
        </w:rPr>
        <w:t xml:space="preserve">, </w:t>
      </w:r>
      <w:r w:rsidRPr="005F69D9">
        <w:rPr>
          <w:rFonts w:cs="Times New Roman"/>
          <w:i/>
          <w:iCs/>
          <w:noProof/>
          <w:lang w:val="sv-SE"/>
        </w:rPr>
        <w:t>2</w:t>
      </w:r>
      <w:r w:rsidRPr="005F69D9">
        <w:rPr>
          <w:rFonts w:cs="Times New Roman"/>
          <w:noProof/>
          <w:lang w:val="sv-SE"/>
        </w:rPr>
        <w:t xml:space="preserve">(1), 16–22. https://doi.org/10.52447/km.v2i1.6504 </w:t>
      </w:r>
    </w:p>
    <w:p w14:paraId="6CEDB764" w14:textId="239B1125"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lang w:val="sv-SE"/>
        </w:rPr>
        <w:t xml:space="preserve">Sari, G. K., Sarifuddin, &amp; Setyawati, T. (2022). </w:t>
      </w:r>
      <w:r w:rsidRPr="005F69D9">
        <w:rPr>
          <w:rFonts w:cs="Times New Roman"/>
          <w:noProof/>
        </w:rPr>
        <w:t xml:space="preserve">Tuberkulosis Paru Post Wodec </w:t>
      </w:r>
      <w:r w:rsidRPr="005F69D9">
        <w:rPr>
          <w:rFonts w:cs="Times New Roman"/>
          <w:noProof/>
        </w:rPr>
        <w:lastRenderedPageBreak/>
        <w:t xml:space="preserve">Pleural Efusion: Laporan Kasus Pulmonary Tuberculosis Post Wodec Pleural Effusion: Case Report. Jurnal Medical Profession, 4(2), 174–182World Health Organization. (2008). Implementing the WHO stop TB strategy. </w:t>
      </w:r>
      <w:r w:rsidRPr="005F69D9">
        <w:rPr>
          <w:rFonts w:cs="Times New Roman"/>
          <w:i/>
          <w:iCs/>
          <w:noProof/>
        </w:rPr>
        <w:t xml:space="preserve">WHO </w:t>
      </w:r>
      <w:r>
        <w:rPr>
          <w:rFonts w:cs="Times New Roman"/>
          <w:noProof/>
        </w:rPr>
        <w:t xml:space="preserve"> </w:t>
      </w:r>
      <w:r w:rsidRPr="005F69D9">
        <w:rPr>
          <w:rFonts w:cs="Times New Roman"/>
          <w:i/>
          <w:iCs/>
          <w:noProof/>
        </w:rPr>
        <w:t>Library Cataloguing</w:t>
      </w:r>
      <w:r w:rsidRPr="005F69D9">
        <w:rPr>
          <w:rFonts w:cs="Times New Roman"/>
          <w:noProof/>
        </w:rPr>
        <w:t xml:space="preserve">. </w:t>
      </w:r>
    </w:p>
    <w:p w14:paraId="2A838976" w14:textId="467731DB"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Selanders, L. C., &amp; Crane, P. C. (2020). The voice of Florence Nightingale on advocacy. Collegian, 27(5), 547–553. https://doi.org/10.1016/j.colegn.2020.07.007 </w:t>
      </w:r>
    </w:p>
    <w:p w14:paraId="38663229" w14:textId="22A9E04F" w:rsidR="005F69D9" w:rsidRPr="00304539" w:rsidRDefault="005F69D9" w:rsidP="005F69D9">
      <w:pPr>
        <w:widowControl w:val="0"/>
        <w:autoSpaceDE w:val="0"/>
        <w:autoSpaceDN w:val="0"/>
        <w:adjustRightInd w:val="0"/>
        <w:spacing w:line="360" w:lineRule="auto"/>
        <w:ind w:left="480" w:hanging="480"/>
        <w:rPr>
          <w:rFonts w:cs="Times New Roman"/>
          <w:noProof/>
        </w:rPr>
      </w:pPr>
      <w:r w:rsidRPr="00304539">
        <w:rPr>
          <w:rFonts w:cs="Times New Roman"/>
          <w:noProof/>
        </w:rPr>
        <w:t xml:space="preserve">Septidwina, M., Rawalillah, H., Rosalina, S., &amp; Murni, N. S. (2022). Hubungan kepadatan hunian rumah dengan kejadian Tuberkulosis Paru di wilayah kerja Puskesmas Sumbersari Jember. </w:t>
      </w:r>
      <w:r w:rsidRPr="005F69D9">
        <w:rPr>
          <w:rFonts w:cs="Times New Roman"/>
          <w:noProof/>
        </w:rPr>
        <w:t xml:space="preserve">Jurnal Penelitian Kesehatan, 12(4), 255–263. </w:t>
      </w:r>
    </w:p>
    <w:p w14:paraId="05A1EA72" w14:textId="3AAF4E3A"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Shleeva, M., et al. (2021). </w:t>
      </w:r>
      <w:r w:rsidRPr="005F69D9">
        <w:rPr>
          <w:rFonts w:cs="Times New Roman"/>
          <w:i/>
          <w:iCs/>
          <w:noProof/>
        </w:rPr>
        <w:t>Photoinactivation of mycobacteria to combat infectious diseases</w:t>
      </w:r>
      <w:r w:rsidRPr="005F69D9">
        <w:rPr>
          <w:rFonts w:cs="Times New Roman"/>
          <w:noProof/>
        </w:rPr>
        <w:t xml:space="preserve">. </w:t>
      </w:r>
      <w:r w:rsidRPr="005F69D9">
        <w:rPr>
          <w:rFonts w:cs="Times New Roman"/>
          <w:i/>
          <w:iCs/>
          <w:noProof/>
        </w:rPr>
        <w:t>Frontiers in Microbiology</w:t>
      </w:r>
      <w:r w:rsidRPr="005F69D9">
        <w:rPr>
          <w:rFonts w:cs="Times New Roman"/>
          <w:noProof/>
        </w:rPr>
        <w:t xml:space="preserve">, 12, 812651. https://www.ncbi.nlm.nih.gov/pmc/articles/PMC8126513/ </w:t>
      </w:r>
    </w:p>
    <w:p w14:paraId="0731E3FA" w14:textId="57739AD9"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Sloan, A., et al. (2021). </w:t>
      </w:r>
      <w:r w:rsidRPr="005F69D9">
        <w:rPr>
          <w:rFonts w:cs="Times New Roman"/>
          <w:i/>
          <w:iCs/>
          <w:noProof/>
        </w:rPr>
        <w:t>Simulated sunlight decreases the viability of airborne pathogens</w:t>
      </w:r>
      <w:r w:rsidRPr="005F69D9">
        <w:rPr>
          <w:rFonts w:cs="Times New Roman"/>
          <w:noProof/>
        </w:rPr>
        <w:t xml:space="preserve">. </w:t>
      </w:r>
      <w:r w:rsidRPr="005F69D9">
        <w:rPr>
          <w:rFonts w:cs="Times New Roman"/>
          <w:i/>
          <w:iCs/>
          <w:noProof/>
        </w:rPr>
        <w:t>PLOS ONE</w:t>
      </w:r>
      <w:r w:rsidRPr="005F69D9">
        <w:rPr>
          <w:rFonts w:cs="Times New Roman"/>
          <w:noProof/>
        </w:rPr>
        <w:t xml:space="preserve">, 16(6), e0253068. https://journals.plos.org/plosone/article?id=10.1371/journal.pone.0253068 </w:t>
      </w:r>
    </w:p>
    <w:p w14:paraId="5355764E" w14:textId="1E50D091" w:rsidR="005F69D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rPr>
        <w:t xml:space="preserve">Suma, J., Age, S. P., &amp; Ali, I. H. (2021). </w:t>
      </w:r>
      <w:r w:rsidRPr="005F69D9">
        <w:rPr>
          <w:rFonts w:cs="Times New Roman"/>
          <w:noProof/>
          <w:lang w:val="sv-SE"/>
        </w:rPr>
        <w:t xml:space="preserve">Analisis faktor lingkungan fisik rumah terhadap kejadian Tuberkulosis Paru di Kabupaten Gorontalo. Jurnal Ilmiah Kesehatan Diagnosis, 15(1), 35–42. </w:t>
      </w:r>
    </w:p>
    <w:p w14:paraId="1AEF0F0B" w14:textId="77777777" w:rsidR="005F69D9" w:rsidRPr="00A47D3F" w:rsidRDefault="005F69D9" w:rsidP="005F69D9">
      <w:pPr>
        <w:widowControl w:val="0"/>
        <w:autoSpaceDE w:val="0"/>
        <w:autoSpaceDN w:val="0"/>
        <w:adjustRightInd w:val="0"/>
        <w:spacing w:line="360" w:lineRule="auto"/>
        <w:ind w:left="480" w:hanging="480"/>
        <w:rPr>
          <w:rFonts w:cs="Times New Roman"/>
          <w:noProof/>
        </w:rPr>
      </w:pPr>
      <w:r w:rsidRPr="00A47D3F">
        <w:rPr>
          <w:rFonts w:cs="Times New Roman"/>
          <w:noProof/>
          <w:lang w:val="sv-SE"/>
        </w:rPr>
        <w:t xml:space="preserve">Syafruddin, S., Djunaedi, D., Intang, S. N., Selvia, S., Vitariani, A., &amp; Astuti, F. (2024). </w:t>
      </w:r>
      <w:r w:rsidRPr="00A47D3F">
        <w:rPr>
          <w:rFonts w:cs="Times New Roman"/>
          <w:noProof/>
        </w:rPr>
        <w:t>Use of Healthy Family</w:t>
      </w:r>
      <w:r>
        <w:rPr>
          <w:rFonts w:cs="Times New Roman"/>
          <w:noProof/>
        </w:rPr>
        <w:t xml:space="preserve"> </w:t>
      </w:r>
      <w:r w:rsidRPr="00A47D3F">
        <w:rPr>
          <w:rFonts w:cs="Times New Roman"/>
          <w:noProof/>
        </w:rPr>
        <w:t xml:space="preserve">Toilets In Pangkajene Kepulauan District Village. International Journal of Health Sciences, 2(1), 311–324. </w:t>
      </w:r>
      <w:r>
        <w:rPr>
          <w:rFonts w:cs="Times New Roman"/>
          <w:noProof/>
        </w:rPr>
        <w:t xml:space="preserve"> </w:t>
      </w:r>
      <w:r w:rsidRPr="00A47D3F">
        <w:rPr>
          <w:rFonts w:cs="Times New Roman"/>
          <w:noProof/>
        </w:rPr>
        <w:t>https://doi.org/10.59585/ijhs.v2i1.315</w:t>
      </w:r>
    </w:p>
    <w:p w14:paraId="60E70D1E" w14:textId="19643F4F"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lang w:val="sv-SE"/>
        </w:rPr>
        <w:t xml:space="preserve">Syukur, A., &amp; Istikomah, N. R. (2024). </w:t>
      </w:r>
      <w:r w:rsidRPr="00B270DB">
        <w:rPr>
          <w:rFonts w:cs="Times New Roman"/>
          <w:noProof/>
          <w:lang w:val="sv-SE"/>
        </w:rPr>
        <w:t>Hubungan Kondisi Lingkungan Rumah Dengan Kejadian TB Par</w:t>
      </w:r>
      <w:r>
        <w:rPr>
          <w:rFonts w:cs="Times New Roman"/>
          <w:noProof/>
          <w:lang w:val="sv-SE"/>
        </w:rPr>
        <w:t>u Pada Anak Di Kabupaten Sambas.</w:t>
      </w:r>
      <w:r w:rsidRPr="00B270DB">
        <w:rPr>
          <w:rFonts w:cs="Times New Roman"/>
          <w:i/>
          <w:iCs/>
          <w:noProof/>
          <w:lang w:val="sv-SE"/>
        </w:rPr>
        <w:t xml:space="preserve"> </w:t>
      </w:r>
      <w:r w:rsidRPr="00304539">
        <w:rPr>
          <w:rFonts w:cs="Times New Roman"/>
          <w:i/>
          <w:iCs/>
          <w:noProof/>
        </w:rPr>
        <w:t>Journal of Innovation Research And Knowledge</w:t>
      </w:r>
      <w:r w:rsidRPr="00304539">
        <w:rPr>
          <w:rFonts w:cs="Times New Roman"/>
          <w:noProof/>
        </w:rPr>
        <w:t xml:space="preserve">. </w:t>
      </w:r>
      <w:r w:rsidRPr="00304539">
        <w:rPr>
          <w:rFonts w:cs="Times New Roman"/>
          <w:i/>
          <w:iCs/>
          <w:noProof/>
        </w:rPr>
        <w:t>3 1,2,3</w:t>
      </w:r>
      <w:r w:rsidRPr="00304539">
        <w:rPr>
          <w:rFonts w:cs="Times New Roman"/>
          <w:noProof/>
        </w:rPr>
        <w:t xml:space="preserve">. </w:t>
      </w:r>
      <w:r w:rsidRPr="00A47D3F">
        <w:rPr>
          <w:rFonts w:cs="Times New Roman"/>
          <w:i/>
          <w:iCs/>
          <w:noProof/>
        </w:rPr>
        <w:t>4</w:t>
      </w:r>
      <w:r w:rsidRPr="00A47D3F">
        <w:rPr>
          <w:rFonts w:cs="Times New Roman"/>
          <w:noProof/>
        </w:rPr>
        <w:t>(6), 3795–3806.</w:t>
      </w:r>
    </w:p>
    <w:p w14:paraId="6AE6CFFE" w14:textId="762F85CD" w:rsidR="005F69D9" w:rsidRPr="005F69D9" w:rsidRDefault="005F69D9" w:rsidP="005F69D9">
      <w:pPr>
        <w:widowControl w:val="0"/>
        <w:autoSpaceDE w:val="0"/>
        <w:autoSpaceDN w:val="0"/>
        <w:adjustRightInd w:val="0"/>
        <w:spacing w:line="360" w:lineRule="auto"/>
        <w:ind w:left="480" w:hanging="480"/>
        <w:rPr>
          <w:rFonts w:cs="Times New Roman"/>
          <w:noProof/>
          <w:lang w:val="sv-SE"/>
        </w:rPr>
      </w:pPr>
      <w:r w:rsidRPr="00304539">
        <w:rPr>
          <w:rFonts w:cs="Times New Roman"/>
          <w:noProof/>
        </w:rPr>
        <w:t xml:space="preserve">Tatangindatu, M. A., &amp; Umboh, M. J. (2021). </w:t>
      </w:r>
      <w:r w:rsidRPr="005F69D9">
        <w:rPr>
          <w:rFonts w:cs="Times New Roman"/>
          <w:noProof/>
          <w:lang w:val="sv-SE"/>
        </w:rPr>
        <w:t xml:space="preserve">Hubungan antara jenis lantai rumah dengan kejadian Tuberkulosis Paru di Kecamatan Wanea Kota Manado. Jurnal </w:t>
      </w:r>
      <w:r w:rsidRPr="005F69D9">
        <w:rPr>
          <w:rFonts w:cs="Times New Roman"/>
          <w:noProof/>
          <w:lang w:val="sv-SE"/>
        </w:rPr>
        <w:lastRenderedPageBreak/>
        <w:t xml:space="preserve">Kesehatan Masyarakat Indonesia, 9(2), 89–96. </w:t>
      </w:r>
    </w:p>
    <w:p w14:paraId="2D9B8946" w14:textId="77777777" w:rsidR="005F69D9" w:rsidRPr="00304539" w:rsidRDefault="005F69D9" w:rsidP="005F69D9">
      <w:pPr>
        <w:widowControl w:val="0"/>
        <w:autoSpaceDE w:val="0"/>
        <w:autoSpaceDN w:val="0"/>
        <w:adjustRightInd w:val="0"/>
        <w:spacing w:line="360" w:lineRule="auto"/>
        <w:ind w:left="480" w:hanging="480"/>
        <w:rPr>
          <w:rFonts w:cs="Times New Roman"/>
          <w:noProof/>
          <w:lang w:val="sv-SE"/>
        </w:rPr>
      </w:pPr>
      <w:r w:rsidRPr="005F69D9">
        <w:rPr>
          <w:rFonts w:cs="Times New Roman"/>
          <w:noProof/>
          <w:lang w:val="sv-SE"/>
        </w:rPr>
        <w:t xml:space="preserve">Widarsa, I. K. T., Astuti, P. A. S., &amp; Kurniasari, N. M. D. (2022). </w:t>
      </w:r>
      <w:r w:rsidRPr="00304539">
        <w:rPr>
          <w:rFonts w:cs="Times New Roman"/>
          <w:noProof/>
          <w:lang w:val="sv-SE"/>
        </w:rPr>
        <w:t>Metode Sampling Penelitian Kedokteran dan Kesehatan. Baswara Press.</w:t>
      </w:r>
    </w:p>
    <w:p w14:paraId="42EE1DEB" w14:textId="77777777" w:rsidR="005F69D9" w:rsidRPr="00A47D3F" w:rsidRDefault="005F69D9" w:rsidP="005F69D9">
      <w:pPr>
        <w:widowControl w:val="0"/>
        <w:autoSpaceDE w:val="0"/>
        <w:autoSpaceDN w:val="0"/>
        <w:adjustRightInd w:val="0"/>
        <w:spacing w:line="360" w:lineRule="auto"/>
        <w:ind w:left="480" w:hanging="480"/>
        <w:rPr>
          <w:rFonts w:cs="Times New Roman"/>
          <w:noProof/>
        </w:rPr>
      </w:pPr>
      <w:r w:rsidRPr="00304539">
        <w:rPr>
          <w:rFonts w:cs="Times New Roman"/>
          <w:noProof/>
          <w:lang w:val="sv-SE"/>
        </w:rPr>
        <w:t xml:space="preserve">Wijayanti, F., Cahyani, S. D., &amp; Yuniastuti, T. (2024). </w:t>
      </w:r>
      <w:r w:rsidRPr="005F69D9">
        <w:rPr>
          <w:rFonts w:cs="Times New Roman"/>
          <w:i/>
          <w:iCs/>
          <w:noProof/>
          <w:lang w:val="sv-SE"/>
        </w:rPr>
        <w:t>Hubungan angka kuman dan sanitasi lingkungan rumah dengan kejadian tb paru</w:t>
      </w:r>
      <w:r w:rsidRPr="005F69D9">
        <w:rPr>
          <w:rFonts w:cs="Times New Roman"/>
          <w:noProof/>
          <w:lang w:val="sv-SE"/>
        </w:rPr>
        <w:t xml:space="preserve">. </w:t>
      </w:r>
      <w:r w:rsidRPr="00A47D3F">
        <w:rPr>
          <w:rFonts w:cs="Times New Roman"/>
          <w:i/>
          <w:iCs/>
          <w:noProof/>
        </w:rPr>
        <w:t>5</w:t>
      </w:r>
      <w:r w:rsidRPr="00A47D3F">
        <w:rPr>
          <w:rFonts w:cs="Times New Roman"/>
          <w:noProof/>
        </w:rPr>
        <w:t>, 3819–3828.</w:t>
      </w:r>
    </w:p>
    <w:p w14:paraId="71B11538" w14:textId="78DC1195"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World Health Organization. (2008). Implementing the WHO stop TB strategy. </w:t>
      </w:r>
      <w:r w:rsidRPr="005F69D9">
        <w:rPr>
          <w:rFonts w:cs="Times New Roman"/>
          <w:i/>
          <w:iCs/>
          <w:noProof/>
        </w:rPr>
        <w:t>WHO Library Cataloguing</w:t>
      </w:r>
      <w:r w:rsidRPr="005F69D9">
        <w:rPr>
          <w:rFonts w:cs="Times New Roman"/>
          <w:noProof/>
        </w:rPr>
        <w:t xml:space="preserve">. </w:t>
      </w:r>
    </w:p>
    <w:p w14:paraId="5C84BFAF" w14:textId="35AAF2E0"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World Health Organization (WHO). (2019). Drinking-water. Geneva: WHO. [https://www.who.int/news-room/fact-sheets/detail/drinking</w:t>
      </w:r>
      <w:r>
        <w:rPr>
          <w:rFonts w:cs="Times New Roman"/>
          <w:noProof/>
        </w:rPr>
        <w:t xml:space="preserve"> </w:t>
      </w:r>
      <w:r w:rsidRPr="005F69D9">
        <w:rPr>
          <w:rFonts w:cs="Times New Roman"/>
          <w:noProof/>
        </w:rPr>
        <w:t xml:space="preserve">water](https://www.who.int/news-room/fact-sheets/detail/drinking-water) </w:t>
      </w:r>
    </w:p>
    <w:p w14:paraId="6B749125" w14:textId="43180346"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World Health Organization. (2022). Global tuberculosis report 2022. World Organization. </w:t>
      </w:r>
    </w:p>
    <w:p w14:paraId="1D0A0FEB" w14:textId="11338038"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World Health Organization. (2023). Environmental health: Definition and scope. Journal of Public Health and Hygiene, 45(3), 210–212. https://journals.lww.com/10.1097/PHH.0000000000002270 </w:t>
      </w:r>
    </w:p>
    <w:p w14:paraId="5CFDAEDF" w14:textId="1DD83ACE"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Yu, C. D. S. W. M., &amp; Chiu, T. (2020). </w:t>
      </w:r>
      <w:r w:rsidRPr="005F69D9">
        <w:rPr>
          <w:rFonts w:cs="Times New Roman"/>
          <w:i/>
          <w:iCs/>
          <w:noProof/>
        </w:rPr>
        <w:t>Effect of ventilation improvement during a tuberculosis outbreak in underventilated university buildings</w:t>
      </w:r>
      <w:r w:rsidRPr="005F69D9">
        <w:rPr>
          <w:rFonts w:cs="Times New Roman"/>
          <w:noProof/>
        </w:rPr>
        <w:t xml:space="preserve">. </w:t>
      </w:r>
      <w:r w:rsidRPr="005F69D9">
        <w:rPr>
          <w:rFonts w:cs="Times New Roman"/>
          <w:i/>
          <w:iCs/>
          <w:noProof/>
        </w:rPr>
        <w:t>June 2019</w:t>
      </w:r>
      <w:r w:rsidRPr="005F69D9">
        <w:rPr>
          <w:rFonts w:cs="Times New Roman"/>
          <w:noProof/>
        </w:rPr>
        <w:t xml:space="preserve">, 422– 432. https://doi.org/10.1111/ina.12639 </w:t>
      </w:r>
    </w:p>
    <w:p w14:paraId="76FFD724" w14:textId="490264CE"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 xml:space="preserve">Zairinayati. (2022). Lingkungan fisik rumah dan penyakit pneumonia (1st ed., Vol.1). Pascal Books. </w:t>
      </w:r>
    </w:p>
    <w:p w14:paraId="01FC0585" w14:textId="7BE2016F" w:rsidR="005F69D9" w:rsidRPr="005F69D9" w:rsidRDefault="005F69D9" w:rsidP="005F69D9">
      <w:pPr>
        <w:widowControl w:val="0"/>
        <w:autoSpaceDE w:val="0"/>
        <w:autoSpaceDN w:val="0"/>
        <w:adjustRightInd w:val="0"/>
        <w:spacing w:line="360" w:lineRule="auto"/>
        <w:ind w:left="480" w:hanging="480"/>
        <w:rPr>
          <w:rFonts w:cs="Times New Roman"/>
          <w:noProof/>
        </w:rPr>
      </w:pPr>
      <w:r w:rsidRPr="005F69D9">
        <w:rPr>
          <w:rFonts w:cs="Times New Roman"/>
          <w:noProof/>
        </w:rPr>
        <w:t>Zar, H. J., et al. (2019). Childhood pneumonia and TB: Common origins, converging treatments? The Lancet Global Health, 7(11), e1454-e1455</w:t>
      </w:r>
    </w:p>
    <w:p w14:paraId="2A087A21" w14:textId="77777777" w:rsidR="005F69D9" w:rsidRPr="00107F98" w:rsidRDefault="005F69D9" w:rsidP="005F69D9">
      <w:pPr>
        <w:widowControl w:val="0"/>
        <w:autoSpaceDE w:val="0"/>
        <w:autoSpaceDN w:val="0"/>
        <w:adjustRightInd w:val="0"/>
        <w:spacing w:line="360" w:lineRule="auto"/>
        <w:ind w:left="480" w:hanging="480"/>
      </w:pPr>
    </w:p>
    <w:p w14:paraId="621D6484" w14:textId="77777777" w:rsidR="001871A8" w:rsidRPr="005F69D9" w:rsidRDefault="001871A8" w:rsidP="001871A8">
      <w:pPr>
        <w:widowControl w:val="0"/>
        <w:autoSpaceDE w:val="0"/>
        <w:autoSpaceDN w:val="0"/>
        <w:adjustRightInd w:val="0"/>
        <w:spacing w:line="360" w:lineRule="auto"/>
        <w:ind w:left="480" w:hanging="480"/>
        <w:rPr>
          <w:rFonts w:cs="Times New Roman"/>
          <w:noProof/>
          <w:szCs w:val="24"/>
        </w:rPr>
      </w:pPr>
    </w:p>
    <w:p w14:paraId="684BD491" w14:textId="5101D02B" w:rsidR="00FC21F3" w:rsidRPr="005F69D9" w:rsidRDefault="00057A42" w:rsidP="00537A95">
      <w:pPr>
        <w:spacing w:line="360" w:lineRule="auto"/>
        <w:rPr>
          <w:rFonts w:cs="Times New Roman"/>
          <w:szCs w:val="24"/>
        </w:rPr>
      </w:pPr>
      <w:r w:rsidRPr="00CB00E8">
        <w:rPr>
          <w:rFonts w:cs="Times New Roman"/>
          <w:szCs w:val="24"/>
          <w:lang w:val="en-US"/>
        </w:rPr>
        <w:fldChar w:fldCharType="end"/>
      </w:r>
    </w:p>
    <w:p w14:paraId="5DBA2B73" w14:textId="77777777" w:rsidR="00651165" w:rsidRPr="005668C8" w:rsidRDefault="00651165" w:rsidP="00CC73AB">
      <w:pPr>
        <w:pStyle w:val="Heading1"/>
        <w:sectPr w:rsidR="00651165" w:rsidRPr="005668C8" w:rsidSect="001D7619">
          <w:type w:val="continuous"/>
          <w:pgSz w:w="11906" w:h="16838"/>
          <w:pgMar w:top="2268" w:right="1701" w:bottom="1701" w:left="2268" w:header="709" w:footer="709" w:gutter="0"/>
          <w:cols w:space="708"/>
          <w:titlePg/>
          <w:docGrid w:linePitch="360"/>
        </w:sectPr>
      </w:pPr>
      <w:bookmarkStart w:id="342" w:name="_Toc219155593"/>
    </w:p>
    <w:p w14:paraId="4026B91C" w14:textId="52E959F3" w:rsidR="00FC21F3" w:rsidRPr="005668C8" w:rsidRDefault="00CC73AB" w:rsidP="00651165">
      <w:pPr>
        <w:pStyle w:val="Heading1"/>
        <w:spacing w:before="0"/>
      </w:pPr>
      <w:bookmarkStart w:id="343" w:name="_Toc219578269"/>
      <w:bookmarkStart w:id="344" w:name="_Toc220023764"/>
      <w:r w:rsidRPr="005668C8">
        <w:lastRenderedPageBreak/>
        <w:t>LAMPIRAN</w:t>
      </w:r>
      <w:bookmarkEnd w:id="342"/>
      <w:bookmarkEnd w:id="343"/>
      <w:bookmarkEnd w:id="344"/>
    </w:p>
    <w:p w14:paraId="557D07AA" w14:textId="77777777" w:rsidR="00593C0C" w:rsidRPr="005668C8" w:rsidRDefault="00593C0C" w:rsidP="00537A95">
      <w:pPr>
        <w:spacing w:line="360" w:lineRule="auto"/>
        <w:rPr>
          <w:rFonts w:cs="Times New Roman"/>
          <w:szCs w:val="24"/>
        </w:rPr>
      </w:pPr>
    </w:p>
    <w:p w14:paraId="3843FB5C" w14:textId="6BEB3D99" w:rsidR="001636B5" w:rsidRPr="005668C8" w:rsidRDefault="00B533AC" w:rsidP="00B533AC">
      <w:pPr>
        <w:pStyle w:val="Caption"/>
        <w:rPr>
          <w:b/>
          <w:bCs/>
          <w:i w:val="0"/>
          <w:iCs w:val="0"/>
          <w:color w:val="auto"/>
          <w:sz w:val="24"/>
          <w:szCs w:val="24"/>
          <w:lang w:val="en-ID"/>
        </w:rPr>
      </w:pPr>
      <w:bookmarkStart w:id="345" w:name="_Toc219285529"/>
      <w:bookmarkStart w:id="346" w:name="_Toc219286183"/>
      <w:r w:rsidRPr="005668C8">
        <w:rPr>
          <w:b/>
          <w:bCs/>
          <w:i w:val="0"/>
          <w:iCs w:val="0"/>
          <w:color w:val="auto"/>
          <w:sz w:val="24"/>
          <w:szCs w:val="24"/>
          <w:lang w:val="en-ID"/>
        </w:rPr>
        <w:t xml:space="preserve">Lampiran </w:t>
      </w:r>
      <w:r w:rsidRPr="00B533AC">
        <w:rPr>
          <w:b/>
          <w:bCs/>
          <w:i w:val="0"/>
          <w:iCs w:val="0"/>
          <w:color w:val="auto"/>
          <w:sz w:val="24"/>
          <w:szCs w:val="24"/>
        </w:rPr>
        <w:fldChar w:fldCharType="begin"/>
      </w:r>
      <w:r w:rsidRPr="005668C8">
        <w:rPr>
          <w:b/>
          <w:bCs/>
          <w:i w:val="0"/>
          <w:iCs w:val="0"/>
          <w:color w:val="auto"/>
          <w:sz w:val="24"/>
          <w:szCs w:val="24"/>
          <w:lang w:val="en-ID"/>
        </w:rPr>
        <w:instrText xml:space="preserve"> SEQ Lampiran \* ARABIC </w:instrText>
      </w:r>
      <w:r w:rsidRPr="00B533AC">
        <w:rPr>
          <w:b/>
          <w:bCs/>
          <w:i w:val="0"/>
          <w:iCs w:val="0"/>
          <w:color w:val="auto"/>
          <w:sz w:val="24"/>
          <w:szCs w:val="24"/>
        </w:rPr>
        <w:fldChar w:fldCharType="separate"/>
      </w:r>
      <w:r w:rsidR="00CE369B" w:rsidRPr="005668C8">
        <w:rPr>
          <w:b/>
          <w:bCs/>
          <w:i w:val="0"/>
          <w:iCs w:val="0"/>
          <w:noProof/>
          <w:color w:val="auto"/>
          <w:sz w:val="24"/>
          <w:szCs w:val="24"/>
          <w:lang w:val="en-ID"/>
        </w:rPr>
        <w:t>1</w:t>
      </w:r>
      <w:r w:rsidRPr="00B533AC">
        <w:rPr>
          <w:b/>
          <w:bCs/>
          <w:i w:val="0"/>
          <w:iCs w:val="0"/>
          <w:color w:val="auto"/>
          <w:sz w:val="24"/>
          <w:szCs w:val="24"/>
        </w:rPr>
        <w:fldChar w:fldCharType="end"/>
      </w:r>
      <w:r w:rsidRPr="005668C8">
        <w:rPr>
          <w:b/>
          <w:bCs/>
          <w:i w:val="0"/>
          <w:iCs w:val="0"/>
          <w:color w:val="auto"/>
          <w:sz w:val="24"/>
          <w:szCs w:val="24"/>
          <w:lang w:val="en-ID"/>
        </w:rPr>
        <w:t>. Lembar Informed</w:t>
      </w:r>
      <w:bookmarkEnd w:id="345"/>
      <w:bookmarkEnd w:id="346"/>
    </w:p>
    <w:p w14:paraId="230ED543" w14:textId="77777777" w:rsidR="001636B5" w:rsidRPr="005668C8" w:rsidRDefault="001636B5" w:rsidP="001636B5">
      <w:pPr>
        <w:spacing w:after="0" w:line="360" w:lineRule="auto"/>
        <w:jc w:val="center"/>
        <w:rPr>
          <w:rFonts w:cs="Times New Roman"/>
          <w:b/>
          <w:bCs/>
          <w:szCs w:val="24"/>
        </w:rPr>
      </w:pPr>
      <w:r w:rsidRPr="005668C8">
        <w:rPr>
          <w:rFonts w:cs="Times New Roman"/>
          <w:b/>
          <w:bCs/>
          <w:szCs w:val="24"/>
        </w:rPr>
        <w:t>PERMOHONAN MENJADI RESPONDEN</w:t>
      </w:r>
    </w:p>
    <w:p w14:paraId="0B1820D8" w14:textId="77777777" w:rsidR="001636B5" w:rsidRPr="005668C8" w:rsidRDefault="001636B5" w:rsidP="001636B5">
      <w:pPr>
        <w:spacing w:after="0" w:line="360" w:lineRule="auto"/>
        <w:rPr>
          <w:rFonts w:cs="Times New Roman"/>
          <w:szCs w:val="24"/>
        </w:rPr>
      </w:pPr>
      <w:r w:rsidRPr="005668C8">
        <w:rPr>
          <w:rFonts w:cs="Times New Roman"/>
          <w:szCs w:val="24"/>
        </w:rPr>
        <w:t xml:space="preserve">Saya yang </w:t>
      </w:r>
      <w:proofErr w:type="spellStart"/>
      <w:r w:rsidRPr="005668C8">
        <w:rPr>
          <w:rFonts w:cs="Times New Roman"/>
          <w:szCs w:val="24"/>
        </w:rPr>
        <w:t>bertanda</w:t>
      </w:r>
      <w:proofErr w:type="spellEnd"/>
      <w:r w:rsidRPr="005668C8">
        <w:rPr>
          <w:rFonts w:cs="Times New Roman"/>
          <w:szCs w:val="24"/>
        </w:rPr>
        <w:t xml:space="preserve"> </w:t>
      </w:r>
      <w:proofErr w:type="spellStart"/>
      <w:r w:rsidRPr="005668C8">
        <w:rPr>
          <w:rFonts w:cs="Times New Roman"/>
          <w:szCs w:val="24"/>
        </w:rPr>
        <w:t>tangan</w:t>
      </w:r>
      <w:proofErr w:type="spellEnd"/>
      <w:r w:rsidRPr="005668C8">
        <w:rPr>
          <w:rFonts w:cs="Times New Roman"/>
          <w:szCs w:val="24"/>
        </w:rPr>
        <w:t xml:space="preserve"> </w:t>
      </w:r>
      <w:proofErr w:type="spellStart"/>
      <w:r w:rsidRPr="005668C8">
        <w:rPr>
          <w:rFonts w:cs="Times New Roman"/>
          <w:szCs w:val="24"/>
        </w:rPr>
        <w:t>dibawah</w:t>
      </w:r>
      <w:proofErr w:type="spellEnd"/>
      <w:r w:rsidRPr="005668C8">
        <w:rPr>
          <w:rFonts w:cs="Times New Roman"/>
          <w:szCs w:val="24"/>
        </w:rPr>
        <w:t xml:space="preserve"> </w:t>
      </w:r>
      <w:proofErr w:type="spellStart"/>
      <w:r w:rsidRPr="005668C8">
        <w:rPr>
          <w:rFonts w:cs="Times New Roman"/>
          <w:szCs w:val="24"/>
        </w:rPr>
        <w:t>ini</w:t>
      </w:r>
      <w:proofErr w:type="spellEnd"/>
      <w:r w:rsidRPr="005668C8">
        <w:rPr>
          <w:rFonts w:cs="Times New Roman"/>
          <w:szCs w:val="24"/>
        </w:rPr>
        <w:t>:</w:t>
      </w:r>
    </w:p>
    <w:p w14:paraId="37B0A61B" w14:textId="77777777" w:rsidR="001636B5" w:rsidRPr="005668C8" w:rsidRDefault="001636B5" w:rsidP="001636B5">
      <w:pPr>
        <w:spacing w:after="0" w:line="360" w:lineRule="auto"/>
        <w:rPr>
          <w:rFonts w:cs="Times New Roman"/>
          <w:szCs w:val="24"/>
        </w:rPr>
      </w:pPr>
      <w:r w:rsidRPr="005668C8">
        <w:rPr>
          <w:rFonts w:cs="Times New Roman"/>
          <w:szCs w:val="24"/>
        </w:rPr>
        <w:tab/>
        <w:t>Nama</w:t>
      </w:r>
      <w:r w:rsidRPr="005668C8">
        <w:rPr>
          <w:rFonts w:cs="Times New Roman"/>
          <w:szCs w:val="24"/>
        </w:rPr>
        <w:tab/>
      </w:r>
      <w:r w:rsidRPr="005668C8">
        <w:rPr>
          <w:rFonts w:cs="Times New Roman"/>
          <w:szCs w:val="24"/>
        </w:rPr>
        <w:tab/>
      </w:r>
      <w:r w:rsidRPr="005668C8">
        <w:rPr>
          <w:rFonts w:cs="Times New Roman"/>
          <w:szCs w:val="24"/>
        </w:rPr>
        <w:tab/>
        <w:t>: Safa Tri Wulandari</w:t>
      </w:r>
    </w:p>
    <w:p w14:paraId="0EE13706" w14:textId="77777777" w:rsidR="001636B5" w:rsidRPr="000E4449" w:rsidRDefault="001636B5" w:rsidP="001636B5">
      <w:pPr>
        <w:spacing w:after="0" w:line="360" w:lineRule="auto"/>
        <w:rPr>
          <w:rFonts w:cs="Times New Roman"/>
          <w:szCs w:val="24"/>
          <w:lang w:val="sv-SE"/>
        </w:rPr>
      </w:pPr>
      <w:r w:rsidRPr="005668C8">
        <w:rPr>
          <w:rFonts w:cs="Times New Roman"/>
          <w:szCs w:val="24"/>
        </w:rPr>
        <w:tab/>
      </w:r>
      <w:r w:rsidRPr="000E4449">
        <w:rPr>
          <w:rFonts w:cs="Times New Roman"/>
          <w:szCs w:val="24"/>
          <w:lang w:val="sv-SE"/>
        </w:rPr>
        <w:t>Nim</w:t>
      </w:r>
      <w:r w:rsidRPr="000E4449">
        <w:rPr>
          <w:rFonts w:cs="Times New Roman"/>
          <w:szCs w:val="24"/>
          <w:lang w:val="sv-SE"/>
        </w:rPr>
        <w:tab/>
      </w:r>
      <w:r w:rsidRPr="000E4449">
        <w:rPr>
          <w:rFonts w:cs="Times New Roman"/>
          <w:szCs w:val="24"/>
          <w:lang w:val="sv-SE"/>
        </w:rPr>
        <w:tab/>
      </w:r>
      <w:r w:rsidRPr="000E4449">
        <w:rPr>
          <w:rFonts w:cs="Times New Roman"/>
          <w:szCs w:val="24"/>
          <w:lang w:val="sv-SE"/>
        </w:rPr>
        <w:tab/>
        <w:t>: 2223101010</w:t>
      </w:r>
      <w:r>
        <w:rPr>
          <w:rFonts w:cs="Times New Roman"/>
          <w:szCs w:val="24"/>
          <w:lang w:val="sv-SE"/>
        </w:rPr>
        <w:t>58</w:t>
      </w:r>
    </w:p>
    <w:p w14:paraId="71089327" w14:textId="77777777" w:rsidR="001636B5" w:rsidRPr="00D27082" w:rsidRDefault="001636B5" w:rsidP="001636B5">
      <w:pPr>
        <w:spacing w:after="0" w:line="360" w:lineRule="auto"/>
        <w:rPr>
          <w:rFonts w:cs="Times New Roman"/>
          <w:szCs w:val="24"/>
          <w:lang w:val="sv-SE"/>
        </w:rPr>
      </w:pPr>
      <w:r w:rsidRPr="000E4449">
        <w:rPr>
          <w:rFonts w:cs="Times New Roman"/>
          <w:szCs w:val="24"/>
          <w:lang w:val="sv-SE"/>
        </w:rPr>
        <w:tab/>
      </w:r>
      <w:r w:rsidRPr="00D27082">
        <w:rPr>
          <w:rFonts w:cs="Times New Roman"/>
          <w:szCs w:val="24"/>
          <w:lang w:val="sv-SE"/>
        </w:rPr>
        <w:t>Pekerjaan</w:t>
      </w:r>
      <w:r w:rsidRPr="00D27082">
        <w:rPr>
          <w:rFonts w:cs="Times New Roman"/>
          <w:szCs w:val="24"/>
          <w:lang w:val="sv-SE"/>
        </w:rPr>
        <w:tab/>
      </w:r>
      <w:r w:rsidRPr="00D27082">
        <w:rPr>
          <w:rFonts w:cs="Times New Roman"/>
          <w:szCs w:val="24"/>
          <w:lang w:val="sv-SE"/>
        </w:rPr>
        <w:tab/>
        <w:t>: Mahasiswa</w:t>
      </w:r>
    </w:p>
    <w:p w14:paraId="71024549" w14:textId="77777777" w:rsidR="001636B5" w:rsidRPr="005668C8" w:rsidRDefault="001636B5" w:rsidP="001636B5">
      <w:pPr>
        <w:spacing w:after="0" w:line="360" w:lineRule="auto"/>
        <w:rPr>
          <w:rFonts w:cs="Times New Roman"/>
          <w:szCs w:val="24"/>
        </w:rPr>
      </w:pPr>
      <w:r w:rsidRPr="00D27082">
        <w:rPr>
          <w:rFonts w:cs="Times New Roman"/>
          <w:szCs w:val="24"/>
          <w:lang w:val="sv-SE"/>
        </w:rPr>
        <w:tab/>
        <w:t>Alamat</w:t>
      </w:r>
      <w:r w:rsidRPr="00D27082">
        <w:rPr>
          <w:rFonts w:cs="Times New Roman"/>
          <w:szCs w:val="24"/>
          <w:lang w:val="sv-SE"/>
        </w:rPr>
        <w:tab/>
      </w:r>
      <w:r w:rsidRPr="00D27082">
        <w:rPr>
          <w:rFonts w:cs="Times New Roman"/>
          <w:szCs w:val="24"/>
          <w:lang w:val="sv-SE"/>
        </w:rPr>
        <w:tab/>
      </w:r>
      <w:r w:rsidRPr="00D27082">
        <w:rPr>
          <w:rFonts w:cs="Times New Roman"/>
          <w:szCs w:val="24"/>
          <w:lang w:val="sv-SE"/>
        </w:rPr>
        <w:tab/>
        <w:t xml:space="preserve">: Jl. </w:t>
      </w:r>
      <w:r w:rsidRPr="005668C8">
        <w:rPr>
          <w:rFonts w:cs="Times New Roman"/>
          <w:szCs w:val="24"/>
        </w:rPr>
        <w:t xml:space="preserve">Danau Toba 3, </w:t>
      </w:r>
      <w:proofErr w:type="spellStart"/>
      <w:r w:rsidRPr="005668C8">
        <w:rPr>
          <w:rFonts w:cs="Times New Roman"/>
          <w:szCs w:val="24"/>
        </w:rPr>
        <w:t>Sumbersari</w:t>
      </w:r>
      <w:proofErr w:type="spellEnd"/>
      <w:r w:rsidRPr="005668C8">
        <w:rPr>
          <w:rFonts w:cs="Times New Roman"/>
          <w:szCs w:val="24"/>
        </w:rPr>
        <w:t>, Jember</w:t>
      </w:r>
    </w:p>
    <w:p w14:paraId="7F29071D" w14:textId="77777777" w:rsidR="001636B5" w:rsidRPr="005668C8" w:rsidRDefault="001636B5" w:rsidP="001636B5">
      <w:pPr>
        <w:spacing w:after="0" w:line="360" w:lineRule="auto"/>
        <w:rPr>
          <w:rFonts w:cs="Times New Roman"/>
          <w:szCs w:val="24"/>
        </w:rPr>
      </w:pPr>
      <w:r w:rsidRPr="005668C8">
        <w:rPr>
          <w:rFonts w:cs="Times New Roman"/>
          <w:szCs w:val="24"/>
        </w:rPr>
        <w:tab/>
      </w:r>
      <w:proofErr w:type="spellStart"/>
      <w:r w:rsidRPr="005668C8">
        <w:rPr>
          <w:rFonts w:cs="Times New Roman"/>
          <w:szCs w:val="24"/>
        </w:rPr>
        <w:t>Nomor</w:t>
      </w:r>
      <w:proofErr w:type="spellEnd"/>
      <w:r w:rsidRPr="005668C8">
        <w:rPr>
          <w:rFonts w:cs="Times New Roman"/>
          <w:szCs w:val="24"/>
        </w:rPr>
        <w:t xml:space="preserve"> </w:t>
      </w:r>
      <w:proofErr w:type="spellStart"/>
      <w:r w:rsidRPr="005668C8">
        <w:rPr>
          <w:rFonts w:cs="Times New Roman"/>
          <w:szCs w:val="24"/>
        </w:rPr>
        <w:t>Telepon</w:t>
      </w:r>
      <w:proofErr w:type="spellEnd"/>
      <w:r w:rsidRPr="005668C8">
        <w:rPr>
          <w:rFonts w:cs="Times New Roman"/>
          <w:szCs w:val="24"/>
        </w:rPr>
        <w:tab/>
        <w:t>: 0895323473973</w:t>
      </w:r>
    </w:p>
    <w:p w14:paraId="6402DEA4" w14:textId="77777777" w:rsidR="001636B5" w:rsidRPr="000E4449" w:rsidRDefault="001636B5" w:rsidP="001636B5">
      <w:pPr>
        <w:spacing w:line="360" w:lineRule="auto"/>
        <w:rPr>
          <w:rFonts w:cs="Times New Roman"/>
          <w:szCs w:val="28"/>
          <w:lang w:val="id"/>
        </w:rPr>
      </w:pPr>
      <w:r w:rsidRPr="005668C8">
        <w:rPr>
          <w:rFonts w:cs="Times New Roman"/>
          <w:szCs w:val="24"/>
        </w:rPr>
        <w:tab/>
      </w:r>
      <w:proofErr w:type="spellStart"/>
      <w:r w:rsidRPr="005668C8">
        <w:rPr>
          <w:rFonts w:cs="Times New Roman"/>
          <w:szCs w:val="24"/>
        </w:rPr>
        <w:t>Bermaksud</w:t>
      </w:r>
      <w:proofErr w:type="spellEnd"/>
      <w:r w:rsidRPr="005668C8">
        <w:rPr>
          <w:rFonts w:cs="Times New Roman"/>
          <w:szCs w:val="24"/>
        </w:rPr>
        <w:t xml:space="preserve"> </w:t>
      </w:r>
      <w:proofErr w:type="spellStart"/>
      <w:r w:rsidRPr="005668C8">
        <w:rPr>
          <w:rFonts w:cs="Times New Roman"/>
          <w:szCs w:val="24"/>
        </w:rPr>
        <w:t>akan</w:t>
      </w:r>
      <w:proofErr w:type="spellEnd"/>
      <w:r w:rsidRPr="005668C8">
        <w:rPr>
          <w:rFonts w:cs="Times New Roman"/>
          <w:szCs w:val="24"/>
        </w:rPr>
        <w:t xml:space="preserve"> </w:t>
      </w:r>
      <w:proofErr w:type="spellStart"/>
      <w:r w:rsidRPr="005668C8">
        <w:rPr>
          <w:rFonts w:cs="Times New Roman"/>
          <w:szCs w:val="24"/>
        </w:rPr>
        <w:t>melakukan</w:t>
      </w:r>
      <w:proofErr w:type="spellEnd"/>
      <w:r w:rsidRPr="005668C8">
        <w:rPr>
          <w:rFonts w:cs="Times New Roman"/>
          <w:szCs w:val="24"/>
        </w:rPr>
        <w:t xml:space="preserve"> </w:t>
      </w:r>
      <w:proofErr w:type="spellStart"/>
      <w:r w:rsidRPr="005668C8">
        <w:rPr>
          <w:rFonts w:cs="Times New Roman"/>
          <w:szCs w:val="24"/>
        </w:rPr>
        <w:t>penelitian</w:t>
      </w:r>
      <w:proofErr w:type="spellEnd"/>
      <w:r w:rsidRPr="005668C8">
        <w:rPr>
          <w:rFonts w:cs="Times New Roman"/>
          <w:szCs w:val="24"/>
        </w:rPr>
        <w:t xml:space="preserve"> </w:t>
      </w:r>
      <w:proofErr w:type="spellStart"/>
      <w:r w:rsidRPr="005668C8">
        <w:rPr>
          <w:rFonts w:cs="Times New Roman"/>
          <w:szCs w:val="24"/>
        </w:rPr>
        <w:t>dengan</w:t>
      </w:r>
      <w:proofErr w:type="spellEnd"/>
      <w:r w:rsidRPr="005668C8">
        <w:rPr>
          <w:rFonts w:cs="Times New Roman"/>
          <w:szCs w:val="24"/>
        </w:rPr>
        <w:t xml:space="preserve"> </w:t>
      </w:r>
      <w:proofErr w:type="spellStart"/>
      <w:r w:rsidRPr="005668C8">
        <w:rPr>
          <w:rFonts w:cs="Times New Roman"/>
          <w:szCs w:val="24"/>
        </w:rPr>
        <w:t>judul</w:t>
      </w:r>
      <w:proofErr w:type="spellEnd"/>
      <w:r w:rsidRPr="005668C8">
        <w:rPr>
          <w:rFonts w:cs="Times New Roman"/>
          <w:szCs w:val="24"/>
        </w:rPr>
        <w:t xml:space="preserve"> “</w:t>
      </w:r>
      <w:r w:rsidRPr="004A09F7">
        <w:rPr>
          <w:rFonts w:cs="Times New Roman"/>
          <w:szCs w:val="28"/>
          <w:lang w:val="id"/>
        </w:rPr>
        <w:t xml:space="preserve">Perbedaan Sanitasi Lingkungan Fisik Rumah Anak Penderita TB Paru dan Anak </w:t>
      </w:r>
      <w:proofErr w:type="gramStart"/>
      <w:r w:rsidRPr="004A09F7">
        <w:rPr>
          <w:rFonts w:cs="Times New Roman"/>
          <w:szCs w:val="28"/>
          <w:lang w:val="id"/>
        </w:rPr>
        <w:t>Non</w:t>
      </w:r>
      <w:r>
        <w:rPr>
          <w:rFonts w:cs="Times New Roman"/>
          <w:szCs w:val="28"/>
          <w:lang w:val="id"/>
        </w:rPr>
        <w:t xml:space="preserve"> </w:t>
      </w:r>
      <w:r w:rsidRPr="004A09F7">
        <w:rPr>
          <w:rFonts w:cs="Times New Roman"/>
          <w:szCs w:val="28"/>
          <w:lang w:val="id"/>
        </w:rPr>
        <w:t>TB</w:t>
      </w:r>
      <w:r>
        <w:rPr>
          <w:rFonts w:cs="Times New Roman"/>
          <w:szCs w:val="28"/>
          <w:lang w:val="id"/>
        </w:rPr>
        <w:t xml:space="preserve"> </w:t>
      </w:r>
      <w:r w:rsidRPr="004A09F7">
        <w:rPr>
          <w:rFonts w:cs="Times New Roman"/>
          <w:szCs w:val="28"/>
          <w:lang w:val="id"/>
        </w:rPr>
        <w:t>Paru</w:t>
      </w:r>
      <w:proofErr w:type="gramEnd"/>
      <w:r w:rsidRPr="004A09F7">
        <w:rPr>
          <w:rFonts w:cs="Times New Roman"/>
          <w:szCs w:val="28"/>
          <w:lang w:val="id"/>
        </w:rPr>
        <w:t xml:space="preserve"> Di Dua Daerah Kabupate</w:t>
      </w:r>
      <w:r w:rsidRPr="005668C8">
        <w:rPr>
          <w:rFonts w:cs="Times New Roman"/>
          <w:szCs w:val="28"/>
        </w:rPr>
        <w:t>n Jember</w:t>
      </w:r>
      <w:r w:rsidRPr="005668C8">
        <w:rPr>
          <w:rFonts w:cs="Times New Roman"/>
          <w:szCs w:val="24"/>
        </w:rPr>
        <w:t xml:space="preserve">”. </w:t>
      </w:r>
      <w:r w:rsidRPr="000E4449">
        <w:rPr>
          <w:rFonts w:cs="Times New Roman"/>
          <w:szCs w:val="24"/>
          <w:lang w:val="sv-SE"/>
        </w:rPr>
        <w:t>Penelitian yang dilakukan tidak akan menyebabkan kerugian bagi siapapun. Melainkan dapat menambah informasi, khususnya pada</w:t>
      </w:r>
      <w:r>
        <w:rPr>
          <w:rFonts w:cs="Times New Roman"/>
          <w:szCs w:val="24"/>
          <w:lang w:val="sv-SE"/>
        </w:rPr>
        <w:t xml:space="preserve"> anak dan</w:t>
      </w:r>
      <w:r w:rsidRPr="000E4449">
        <w:rPr>
          <w:rFonts w:cs="Times New Roman"/>
          <w:szCs w:val="24"/>
          <w:lang w:val="sv-SE"/>
        </w:rPr>
        <w:t xml:space="preserve"> </w:t>
      </w:r>
      <w:r>
        <w:rPr>
          <w:rFonts w:cs="Times New Roman"/>
          <w:szCs w:val="24"/>
          <w:lang w:val="sv-SE"/>
        </w:rPr>
        <w:t>orang tua terkait kesehatan lingkungan rumah</w:t>
      </w:r>
      <w:r w:rsidRPr="000E4449">
        <w:rPr>
          <w:rFonts w:cs="Times New Roman"/>
          <w:szCs w:val="24"/>
          <w:lang w:val="sv-SE"/>
        </w:rPr>
        <w:t xml:space="preserve">. Informasi yang didapat akan dijaga kerahasiaannya dan dipergunakan untuk kepentingan penelitian.   </w:t>
      </w:r>
    </w:p>
    <w:p w14:paraId="5D242433" w14:textId="77777777" w:rsidR="001636B5" w:rsidRPr="000E4449" w:rsidRDefault="001636B5" w:rsidP="001636B5">
      <w:pPr>
        <w:spacing w:line="360" w:lineRule="auto"/>
        <w:rPr>
          <w:rFonts w:cs="Times New Roman"/>
          <w:szCs w:val="24"/>
          <w:lang w:val="sv-SE"/>
        </w:rPr>
      </w:pPr>
      <w:r w:rsidRPr="000E4449">
        <w:rPr>
          <w:rFonts w:cs="Times New Roman"/>
          <w:szCs w:val="24"/>
          <w:lang w:val="sv-SE"/>
        </w:rPr>
        <w:tab/>
        <w:t>Demikian penjelasan penelitian yang akan dilakukan, atas perhatiannya saya ucapkan terima kasih.</w:t>
      </w:r>
    </w:p>
    <w:p w14:paraId="4E8DA493" w14:textId="77777777" w:rsidR="001636B5" w:rsidRPr="00626AB4" w:rsidRDefault="001636B5" w:rsidP="001636B5">
      <w:pPr>
        <w:spacing w:after="0" w:line="360" w:lineRule="auto"/>
        <w:jc w:val="right"/>
        <w:rPr>
          <w:rFonts w:cs="Times New Roman"/>
          <w:szCs w:val="24"/>
          <w:lang w:val="sv-SE"/>
        </w:rPr>
      </w:pPr>
      <w:r w:rsidRPr="00626AB4">
        <w:rPr>
          <w:rFonts w:cs="Times New Roman"/>
          <w:szCs w:val="24"/>
          <w:lang w:val="sv-SE"/>
        </w:rPr>
        <w:t>Jember, 09 Oktober 2025</w:t>
      </w:r>
    </w:p>
    <w:p w14:paraId="2AEF7265" w14:textId="77777777" w:rsidR="001636B5" w:rsidRPr="00626AB4" w:rsidRDefault="001636B5" w:rsidP="001636B5">
      <w:pPr>
        <w:spacing w:after="0" w:line="360" w:lineRule="auto"/>
        <w:jc w:val="right"/>
        <w:rPr>
          <w:rFonts w:cs="Times New Roman"/>
          <w:szCs w:val="24"/>
          <w:lang w:val="sv-SE"/>
        </w:rPr>
      </w:pPr>
      <w:r w:rsidRPr="00626AB4">
        <w:rPr>
          <w:rFonts w:cs="Times New Roman"/>
          <w:szCs w:val="24"/>
          <w:lang w:val="sv-SE"/>
        </w:rPr>
        <w:t>Peneliti</w:t>
      </w:r>
    </w:p>
    <w:p w14:paraId="3F04621C" w14:textId="77777777" w:rsidR="001636B5" w:rsidRDefault="001636B5" w:rsidP="001636B5">
      <w:pPr>
        <w:spacing w:line="360" w:lineRule="auto"/>
        <w:jc w:val="right"/>
        <w:rPr>
          <w:rFonts w:cs="Times New Roman"/>
          <w:szCs w:val="24"/>
          <w:lang w:val="sv-SE"/>
        </w:rPr>
      </w:pPr>
    </w:p>
    <w:p w14:paraId="2634A8B6" w14:textId="77777777" w:rsidR="001636B5" w:rsidRPr="00626AB4" w:rsidRDefault="001636B5" w:rsidP="001636B5">
      <w:pPr>
        <w:spacing w:line="360" w:lineRule="auto"/>
        <w:jc w:val="right"/>
        <w:rPr>
          <w:rFonts w:cs="Times New Roman"/>
          <w:szCs w:val="24"/>
          <w:lang w:val="sv-SE"/>
        </w:rPr>
      </w:pPr>
    </w:p>
    <w:p w14:paraId="4D390E1B" w14:textId="77777777" w:rsidR="001636B5" w:rsidRPr="00626AB4" w:rsidRDefault="001636B5" w:rsidP="001636B5">
      <w:pPr>
        <w:spacing w:after="0" w:line="360" w:lineRule="auto"/>
        <w:jc w:val="right"/>
        <w:rPr>
          <w:rFonts w:cs="Times New Roman"/>
          <w:szCs w:val="24"/>
          <w:lang w:val="sv-SE"/>
        </w:rPr>
      </w:pPr>
      <w:r w:rsidRPr="00626AB4">
        <w:rPr>
          <w:rFonts w:cs="Times New Roman"/>
          <w:szCs w:val="24"/>
          <w:lang w:val="sv-SE"/>
        </w:rPr>
        <w:t>Safa Tri Wulandari</w:t>
      </w:r>
    </w:p>
    <w:p w14:paraId="20DF004C" w14:textId="77777777" w:rsidR="001636B5" w:rsidRDefault="001636B5" w:rsidP="001636B5">
      <w:pPr>
        <w:spacing w:after="0" w:line="360" w:lineRule="auto"/>
        <w:jc w:val="right"/>
        <w:rPr>
          <w:rFonts w:cs="Times New Roman"/>
          <w:szCs w:val="24"/>
          <w:lang w:val="sv-SE"/>
        </w:rPr>
      </w:pPr>
      <w:r w:rsidRPr="000E4449">
        <w:rPr>
          <w:rFonts w:cs="Times New Roman"/>
          <w:szCs w:val="24"/>
          <w:lang w:val="sv-SE"/>
        </w:rPr>
        <w:t>NIM. 222310101</w:t>
      </w:r>
      <w:r>
        <w:rPr>
          <w:rFonts w:cs="Times New Roman"/>
          <w:szCs w:val="24"/>
          <w:lang w:val="sv-SE"/>
        </w:rPr>
        <w:t>058</w:t>
      </w:r>
    </w:p>
    <w:p w14:paraId="261B18F6" w14:textId="77777777" w:rsidR="001636B5" w:rsidRDefault="001636B5" w:rsidP="001636B5">
      <w:pPr>
        <w:spacing w:after="0" w:line="360" w:lineRule="auto"/>
        <w:jc w:val="right"/>
        <w:rPr>
          <w:rFonts w:cs="Times New Roman"/>
          <w:szCs w:val="24"/>
          <w:lang w:val="sv-SE"/>
        </w:rPr>
      </w:pPr>
    </w:p>
    <w:p w14:paraId="3EE1D8D1" w14:textId="77777777" w:rsidR="001636B5" w:rsidRDefault="001636B5" w:rsidP="001636B5">
      <w:pPr>
        <w:spacing w:after="0" w:line="360" w:lineRule="auto"/>
        <w:rPr>
          <w:rFonts w:cs="Times New Roman"/>
          <w:szCs w:val="24"/>
          <w:lang w:val="sv-SE"/>
        </w:rPr>
      </w:pPr>
    </w:p>
    <w:p w14:paraId="2D578293" w14:textId="77777777" w:rsidR="00B533AC" w:rsidRDefault="00B533AC" w:rsidP="001636B5">
      <w:pPr>
        <w:spacing w:after="0" w:line="360" w:lineRule="auto"/>
        <w:rPr>
          <w:rFonts w:cs="Times New Roman"/>
          <w:szCs w:val="24"/>
          <w:lang w:val="sv-SE"/>
        </w:rPr>
      </w:pPr>
    </w:p>
    <w:p w14:paraId="53FCCC0B" w14:textId="77777777" w:rsidR="00B533AC" w:rsidRDefault="00B533AC" w:rsidP="001636B5">
      <w:pPr>
        <w:spacing w:after="0" w:line="360" w:lineRule="auto"/>
        <w:rPr>
          <w:rFonts w:cs="Times New Roman"/>
          <w:szCs w:val="24"/>
          <w:lang w:val="sv-SE"/>
        </w:rPr>
      </w:pPr>
    </w:p>
    <w:p w14:paraId="79478DA8" w14:textId="77777777" w:rsidR="001636B5" w:rsidRPr="00237E24" w:rsidRDefault="001636B5" w:rsidP="001636B5">
      <w:pPr>
        <w:spacing w:after="0" w:line="360" w:lineRule="auto"/>
        <w:jc w:val="right"/>
        <w:rPr>
          <w:rFonts w:cs="Times New Roman"/>
          <w:szCs w:val="24"/>
          <w:lang w:val="sv-SE"/>
        </w:rPr>
      </w:pPr>
    </w:p>
    <w:p w14:paraId="49126E07" w14:textId="31E3EB51" w:rsidR="001636B5" w:rsidRPr="00B533AC" w:rsidRDefault="00B533AC" w:rsidP="00B533AC">
      <w:pPr>
        <w:pStyle w:val="Caption"/>
        <w:rPr>
          <w:b/>
          <w:bCs/>
          <w:i w:val="0"/>
          <w:iCs w:val="0"/>
          <w:sz w:val="24"/>
          <w:szCs w:val="24"/>
          <w:lang w:val="sv-SE"/>
        </w:rPr>
      </w:pPr>
      <w:bookmarkStart w:id="347" w:name="_Toc210033097"/>
      <w:bookmarkStart w:id="348" w:name="_Toc211290711"/>
      <w:bookmarkStart w:id="349" w:name="_Toc219285530"/>
      <w:bookmarkStart w:id="350" w:name="_Toc219286184"/>
      <w:r w:rsidRPr="00304539">
        <w:rPr>
          <w:b/>
          <w:bCs/>
          <w:i w:val="0"/>
          <w:iCs w:val="0"/>
          <w:color w:val="auto"/>
          <w:sz w:val="24"/>
          <w:szCs w:val="24"/>
          <w:lang w:val="sv-SE"/>
        </w:rPr>
        <w:lastRenderedPageBreak/>
        <w:t>Lampiran</w:t>
      </w:r>
      <w:r w:rsidRPr="00304539">
        <w:rPr>
          <w:b/>
          <w:bCs/>
          <w:color w:val="auto"/>
          <w:sz w:val="24"/>
          <w:szCs w:val="24"/>
          <w:lang w:val="sv-SE"/>
        </w:rPr>
        <w:t xml:space="preserve"> </w:t>
      </w:r>
      <w:r w:rsidRPr="00B533AC">
        <w:rPr>
          <w:b/>
          <w:bCs/>
          <w:color w:val="auto"/>
          <w:sz w:val="24"/>
          <w:szCs w:val="24"/>
        </w:rPr>
        <w:fldChar w:fldCharType="begin"/>
      </w:r>
      <w:r w:rsidRPr="00304539">
        <w:rPr>
          <w:b/>
          <w:bCs/>
          <w:color w:val="auto"/>
          <w:sz w:val="24"/>
          <w:szCs w:val="24"/>
          <w:lang w:val="sv-SE"/>
        </w:rPr>
        <w:instrText xml:space="preserve"> SEQ Lampiran \* ARABIC </w:instrText>
      </w:r>
      <w:r w:rsidRPr="00B533AC">
        <w:rPr>
          <w:b/>
          <w:bCs/>
          <w:color w:val="auto"/>
          <w:sz w:val="24"/>
          <w:szCs w:val="24"/>
        </w:rPr>
        <w:fldChar w:fldCharType="separate"/>
      </w:r>
      <w:r w:rsidR="00CE369B" w:rsidRPr="00304539">
        <w:rPr>
          <w:b/>
          <w:bCs/>
          <w:noProof/>
          <w:color w:val="auto"/>
          <w:sz w:val="24"/>
          <w:szCs w:val="24"/>
          <w:lang w:val="sv-SE"/>
        </w:rPr>
        <w:t>2</w:t>
      </w:r>
      <w:r w:rsidRPr="00B533AC">
        <w:rPr>
          <w:b/>
          <w:bCs/>
          <w:color w:val="auto"/>
          <w:sz w:val="24"/>
          <w:szCs w:val="24"/>
        </w:rPr>
        <w:fldChar w:fldCharType="end"/>
      </w:r>
      <w:r w:rsidRPr="00B533AC">
        <w:rPr>
          <w:b/>
          <w:bCs/>
          <w:i w:val="0"/>
          <w:iCs w:val="0"/>
          <w:color w:val="auto"/>
          <w:sz w:val="24"/>
          <w:szCs w:val="24"/>
          <w:lang w:val="sv-SE"/>
        </w:rPr>
        <w:t>. Lembar Consent</w:t>
      </w:r>
      <w:r w:rsidR="001636B5" w:rsidRPr="00B533AC">
        <w:rPr>
          <w:b/>
          <w:bCs/>
          <w:i w:val="0"/>
          <w:iCs w:val="0"/>
          <w:noProof/>
          <w:color w:val="000000" w:themeColor="text1"/>
          <w:sz w:val="24"/>
          <w:szCs w:val="24"/>
        </w:rPr>
        <mc:AlternateContent>
          <mc:Choice Requires="wps">
            <w:drawing>
              <wp:anchor distT="45720" distB="45720" distL="114300" distR="114300" simplePos="0" relativeHeight="251659264" behindDoc="0" locked="0" layoutInCell="1" allowOverlap="1" wp14:anchorId="7210088F" wp14:editId="6C2558C6">
                <wp:simplePos x="0" y="0"/>
                <wp:positionH relativeFrom="margin">
                  <wp:posOffset>3440430</wp:posOffset>
                </wp:positionH>
                <wp:positionV relativeFrom="paragraph">
                  <wp:posOffset>105215</wp:posOffset>
                </wp:positionV>
                <wp:extent cx="2051050" cy="336550"/>
                <wp:effectExtent l="0" t="0" r="25400" b="25400"/>
                <wp:wrapNone/>
                <wp:docPr id="1509028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0" cy="336550"/>
                        </a:xfrm>
                        <a:prstGeom prst="rect">
                          <a:avLst/>
                        </a:prstGeom>
                        <a:solidFill>
                          <a:srgbClr val="FFFFFF"/>
                        </a:solidFill>
                        <a:ln w="9525">
                          <a:solidFill>
                            <a:srgbClr val="000000"/>
                          </a:solidFill>
                          <a:miter lim="800000"/>
                          <a:headEnd/>
                          <a:tailEnd/>
                        </a:ln>
                      </wps:spPr>
                      <wps:txbx>
                        <w:txbxContent>
                          <w:p w14:paraId="588EBC35" w14:textId="77777777" w:rsidR="001636B5" w:rsidRPr="00CF76FE" w:rsidRDefault="001636B5" w:rsidP="001636B5">
                            <w:pPr>
                              <w:rPr>
                                <w:b/>
                                <w:bCs/>
                              </w:rPr>
                            </w:pPr>
                            <w:r w:rsidRPr="00F55D04">
                              <w:t>Kode Responden</w:t>
                            </w:r>
                            <w:r>
                              <w:rPr>
                                <w:b/>
                                <w:bCs/>
                              </w:rPr>
                              <w:t xml:space="preserve">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10088F" id="_x0000_t202" coordsize="21600,21600" o:spt="202" path="m,l,21600r21600,l21600,xe">
                <v:stroke joinstyle="miter"/>
                <v:path gradientshapeok="t" o:connecttype="rect"/>
              </v:shapetype>
              <v:shape id="Text Box 2" o:spid="_x0000_s1026" type="#_x0000_t202" style="position:absolute;margin-left:270.9pt;margin-top:8.3pt;width:161.5pt;height:2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">
                <v:textbox>
                  <w:txbxContent>
                    <w:p w14:paraId="588EBC35" w14:textId="77777777" w:rsidR="001636B5" w:rsidRPr="00CF76FE" w:rsidRDefault="001636B5" w:rsidP="001636B5">
                      <w:pPr>
                        <w:rPr>
                          <w:b/>
                          <w:bCs/>
                        </w:rPr>
                      </w:pPr>
                      <w:r w:rsidRPr="00F55D04">
                        <w:t>Kode Responden</w:t>
                      </w:r>
                      <w:r>
                        <w:rPr>
                          <w:b/>
                          <w:bCs/>
                        </w:rPr>
                        <w:t xml:space="preserve"> : </w:t>
                      </w:r>
                    </w:p>
                  </w:txbxContent>
                </v:textbox>
                <w10:wrap anchorx="margin"/>
              </v:shape>
            </w:pict>
          </mc:Fallback>
        </mc:AlternateContent>
      </w:r>
      <w:bookmarkEnd w:id="347"/>
      <w:bookmarkEnd w:id="348"/>
      <w:bookmarkEnd w:id="349"/>
      <w:bookmarkEnd w:id="350"/>
    </w:p>
    <w:p w14:paraId="6313D018" w14:textId="77777777" w:rsidR="001636B5" w:rsidRPr="00626AB4" w:rsidRDefault="001636B5" w:rsidP="001636B5">
      <w:pPr>
        <w:rPr>
          <w:lang w:val="sv-SE"/>
        </w:rPr>
      </w:pPr>
    </w:p>
    <w:p w14:paraId="0A23027D" w14:textId="77777777" w:rsidR="001636B5" w:rsidRDefault="001636B5" w:rsidP="001636B5">
      <w:pPr>
        <w:spacing w:after="0" w:line="360" w:lineRule="auto"/>
        <w:jc w:val="center"/>
        <w:rPr>
          <w:rFonts w:cs="Times New Roman"/>
          <w:b/>
          <w:bCs/>
          <w:szCs w:val="24"/>
          <w:lang w:val="sv-SE"/>
        </w:rPr>
      </w:pPr>
      <w:r w:rsidRPr="000E4449">
        <w:rPr>
          <w:rFonts w:cs="Times New Roman"/>
          <w:b/>
          <w:bCs/>
          <w:szCs w:val="24"/>
          <w:lang w:val="sv-SE"/>
        </w:rPr>
        <w:t>PERMOHONAN MENJADI RESPONDEN</w:t>
      </w:r>
    </w:p>
    <w:p w14:paraId="7C2319BF" w14:textId="77777777" w:rsidR="001636B5" w:rsidRPr="000E4449" w:rsidRDefault="001636B5" w:rsidP="001636B5">
      <w:pPr>
        <w:spacing w:after="0" w:line="360" w:lineRule="auto"/>
        <w:jc w:val="center"/>
        <w:rPr>
          <w:rFonts w:cs="Times New Roman"/>
          <w:b/>
          <w:bCs/>
          <w:szCs w:val="24"/>
          <w:lang w:val="sv-SE"/>
        </w:rPr>
      </w:pPr>
    </w:p>
    <w:p w14:paraId="699FB842"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Saya yang bertanda tangan dibawah ini:</w:t>
      </w:r>
    </w:p>
    <w:p w14:paraId="2F6CB031"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ab/>
        <w:t>Nama</w:t>
      </w:r>
      <w:r w:rsidRPr="000E4449">
        <w:rPr>
          <w:rFonts w:cs="Times New Roman"/>
          <w:szCs w:val="24"/>
          <w:lang w:val="sv-SE"/>
        </w:rPr>
        <w:tab/>
      </w:r>
      <w:r w:rsidRPr="000E4449">
        <w:rPr>
          <w:rFonts w:cs="Times New Roman"/>
          <w:szCs w:val="24"/>
          <w:lang w:val="sv-SE"/>
        </w:rPr>
        <w:tab/>
      </w:r>
      <w:r w:rsidRPr="000E4449">
        <w:rPr>
          <w:rFonts w:cs="Times New Roman"/>
          <w:szCs w:val="24"/>
          <w:lang w:val="sv-SE"/>
        </w:rPr>
        <w:tab/>
        <w:t xml:space="preserve">: </w:t>
      </w:r>
    </w:p>
    <w:p w14:paraId="77B01712"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ab/>
        <w:t>Usia</w:t>
      </w:r>
      <w:r w:rsidRPr="000E4449">
        <w:rPr>
          <w:rFonts w:cs="Times New Roman"/>
          <w:szCs w:val="24"/>
          <w:lang w:val="sv-SE"/>
        </w:rPr>
        <w:tab/>
      </w:r>
      <w:r w:rsidRPr="000E4449">
        <w:rPr>
          <w:rFonts w:cs="Times New Roman"/>
          <w:szCs w:val="24"/>
          <w:lang w:val="sv-SE"/>
        </w:rPr>
        <w:tab/>
      </w:r>
      <w:r w:rsidRPr="000E4449">
        <w:rPr>
          <w:rFonts w:cs="Times New Roman"/>
          <w:szCs w:val="24"/>
          <w:lang w:val="sv-SE"/>
        </w:rPr>
        <w:tab/>
        <w:t xml:space="preserve">: </w:t>
      </w:r>
    </w:p>
    <w:p w14:paraId="3972147C"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ab/>
        <w:t>Pekerjaan</w:t>
      </w:r>
      <w:r w:rsidRPr="000E4449">
        <w:rPr>
          <w:rFonts w:cs="Times New Roman"/>
          <w:szCs w:val="24"/>
          <w:lang w:val="sv-SE"/>
        </w:rPr>
        <w:tab/>
      </w:r>
      <w:r w:rsidRPr="000E4449">
        <w:rPr>
          <w:rFonts w:cs="Times New Roman"/>
          <w:szCs w:val="24"/>
          <w:lang w:val="sv-SE"/>
        </w:rPr>
        <w:tab/>
        <w:t xml:space="preserve">: </w:t>
      </w:r>
    </w:p>
    <w:p w14:paraId="6888B821"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ab/>
        <w:t>Alamat</w:t>
      </w:r>
      <w:r w:rsidRPr="000E4449">
        <w:rPr>
          <w:rFonts w:cs="Times New Roman"/>
          <w:szCs w:val="24"/>
          <w:lang w:val="sv-SE"/>
        </w:rPr>
        <w:tab/>
      </w:r>
      <w:r w:rsidRPr="000E4449">
        <w:rPr>
          <w:rFonts w:cs="Times New Roman"/>
          <w:szCs w:val="24"/>
          <w:lang w:val="sv-SE"/>
        </w:rPr>
        <w:tab/>
      </w:r>
      <w:r w:rsidRPr="000E4449">
        <w:rPr>
          <w:rFonts w:cs="Times New Roman"/>
          <w:szCs w:val="24"/>
          <w:lang w:val="sv-SE"/>
        </w:rPr>
        <w:tab/>
        <w:t xml:space="preserve">: </w:t>
      </w:r>
    </w:p>
    <w:p w14:paraId="600CB715"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ab/>
        <w:t>Nomor Telepon</w:t>
      </w:r>
      <w:r w:rsidRPr="000E4449">
        <w:rPr>
          <w:rFonts w:cs="Times New Roman"/>
          <w:szCs w:val="24"/>
          <w:lang w:val="sv-SE"/>
        </w:rPr>
        <w:tab/>
        <w:t xml:space="preserve">: </w:t>
      </w:r>
    </w:p>
    <w:p w14:paraId="62D88C73" w14:textId="77777777" w:rsidR="001636B5" w:rsidRPr="000E4449" w:rsidRDefault="001636B5" w:rsidP="001636B5">
      <w:pPr>
        <w:spacing w:after="0" w:line="360" w:lineRule="auto"/>
        <w:rPr>
          <w:rFonts w:cs="Times New Roman"/>
          <w:szCs w:val="24"/>
          <w:lang w:val="sv-SE"/>
        </w:rPr>
      </w:pPr>
      <w:r w:rsidRPr="000E4449">
        <w:rPr>
          <w:rFonts w:cs="Times New Roman"/>
          <w:szCs w:val="24"/>
          <w:lang w:val="sv-SE"/>
        </w:rPr>
        <w:t>Menyatakan bersedia menjadi responden penelitian dalam penelitian yang akan dilaksanakan oleh:</w:t>
      </w:r>
    </w:p>
    <w:p w14:paraId="2891003B" w14:textId="77777777" w:rsidR="001636B5" w:rsidRPr="000E4449" w:rsidRDefault="001636B5" w:rsidP="001636B5">
      <w:pPr>
        <w:spacing w:after="0" w:line="360" w:lineRule="auto"/>
        <w:ind w:left="720"/>
        <w:rPr>
          <w:rFonts w:cs="Times New Roman"/>
          <w:szCs w:val="24"/>
          <w:lang w:val="sv-SE"/>
        </w:rPr>
      </w:pPr>
      <w:r w:rsidRPr="000E4449">
        <w:rPr>
          <w:rFonts w:cs="Times New Roman"/>
          <w:szCs w:val="24"/>
          <w:lang w:val="sv-SE"/>
        </w:rPr>
        <w:t xml:space="preserve">Nama </w:t>
      </w:r>
      <w:r w:rsidRPr="000E4449">
        <w:rPr>
          <w:rFonts w:cs="Times New Roman"/>
          <w:szCs w:val="24"/>
          <w:lang w:val="sv-SE"/>
        </w:rPr>
        <w:tab/>
      </w:r>
      <w:r w:rsidRPr="000E4449">
        <w:rPr>
          <w:rFonts w:cs="Times New Roman"/>
          <w:szCs w:val="24"/>
          <w:lang w:val="sv-SE"/>
        </w:rPr>
        <w:tab/>
      </w:r>
      <w:r w:rsidRPr="000E4449">
        <w:rPr>
          <w:rFonts w:cs="Times New Roman"/>
          <w:szCs w:val="24"/>
          <w:lang w:val="sv-SE"/>
        </w:rPr>
        <w:tab/>
        <w:t>:</w:t>
      </w:r>
      <w:r>
        <w:rPr>
          <w:rFonts w:cs="Times New Roman"/>
          <w:szCs w:val="24"/>
          <w:lang w:val="sv-SE"/>
        </w:rPr>
        <w:t xml:space="preserve"> Safa Tri Wulandari</w:t>
      </w:r>
    </w:p>
    <w:p w14:paraId="5DC292DA" w14:textId="77777777" w:rsidR="001636B5" w:rsidRPr="00D27082" w:rsidRDefault="001636B5" w:rsidP="001636B5">
      <w:pPr>
        <w:spacing w:after="0" w:line="360" w:lineRule="auto"/>
        <w:ind w:left="720"/>
        <w:rPr>
          <w:rFonts w:cs="Times New Roman"/>
          <w:szCs w:val="24"/>
          <w:lang w:val="sv-SE"/>
        </w:rPr>
      </w:pPr>
      <w:r w:rsidRPr="00D27082">
        <w:rPr>
          <w:rFonts w:cs="Times New Roman"/>
          <w:szCs w:val="24"/>
          <w:lang w:val="sv-SE"/>
        </w:rPr>
        <w:t>NIM</w:t>
      </w:r>
      <w:r w:rsidRPr="00D27082">
        <w:rPr>
          <w:rFonts w:cs="Times New Roman"/>
          <w:szCs w:val="24"/>
          <w:lang w:val="sv-SE"/>
        </w:rPr>
        <w:tab/>
      </w:r>
      <w:r w:rsidRPr="00D27082">
        <w:rPr>
          <w:rFonts w:cs="Times New Roman"/>
          <w:szCs w:val="24"/>
          <w:lang w:val="sv-SE"/>
        </w:rPr>
        <w:tab/>
      </w:r>
      <w:r w:rsidRPr="00D27082">
        <w:rPr>
          <w:rFonts w:cs="Times New Roman"/>
          <w:szCs w:val="24"/>
          <w:lang w:val="sv-SE"/>
        </w:rPr>
        <w:tab/>
        <w:t>: 222310101058</w:t>
      </w:r>
    </w:p>
    <w:p w14:paraId="0C88909C" w14:textId="77777777" w:rsidR="001636B5" w:rsidRPr="00D27082" w:rsidRDefault="001636B5" w:rsidP="001636B5">
      <w:pPr>
        <w:spacing w:after="0" w:line="360" w:lineRule="auto"/>
        <w:ind w:left="720"/>
        <w:rPr>
          <w:rFonts w:cs="Times New Roman"/>
          <w:szCs w:val="24"/>
          <w:lang w:val="sv-SE"/>
        </w:rPr>
      </w:pPr>
      <w:r w:rsidRPr="00D27082">
        <w:rPr>
          <w:rFonts w:cs="Times New Roman"/>
          <w:szCs w:val="24"/>
          <w:lang w:val="sv-SE"/>
        </w:rPr>
        <w:t>Jurusan</w:t>
      </w:r>
      <w:r w:rsidRPr="00D27082">
        <w:rPr>
          <w:rFonts w:cs="Times New Roman"/>
          <w:szCs w:val="24"/>
          <w:lang w:val="sv-SE"/>
        </w:rPr>
        <w:tab/>
      </w:r>
      <w:r w:rsidRPr="00D27082">
        <w:rPr>
          <w:rFonts w:cs="Times New Roman"/>
          <w:szCs w:val="24"/>
          <w:lang w:val="sv-SE"/>
        </w:rPr>
        <w:tab/>
        <w:t>: Ilmu Keperawatan</w:t>
      </w:r>
    </w:p>
    <w:p w14:paraId="6E207B39" w14:textId="77777777" w:rsidR="001636B5" w:rsidRPr="00D27082" w:rsidRDefault="001636B5" w:rsidP="001636B5">
      <w:pPr>
        <w:spacing w:after="0" w:line="360" w:lineRule="auto"/>
        <w:ind w:left="720"/>
        <w:rPr>
          <w:rFonts w:cs="Times New Roman"/>
          <w:szCs w:val="24"/>
          <w:lang w:val="sv-SE"/>
        </w:rPr>
      </w:pPr>
      <w:r w:rsidRPr="00D27082">
        <w:rPr>
          <w:rFonts w:cs="Times New Roman"/>
          <w:szCs w:val="24"/>
          <w:lang w:val="sv-SE"/>
        </w:rPr>
        <w:t>Judul Penelitian</w:t>
      </w:r>
      <w:r w:rsidRPr="00D27082">
        <w:rPr>
          <w:rFonts w:cs="Times New Roman"/>
          <w:szCs w:val="24"/>
          <w:lang w:val="sv-SE"/>
        </w:rPr>
        <w:tab/>
        <w:t>: Perbedaan Sanitasi Lingkungan Fisik Rumah Anak Penderita TB Paru dan Anak Non TB Paru Di Dua Daerah Kabupaten Jember</w:t>
      </w:r>
    </w:p>
    <w:p w14:paraId="6F242FA4" w14:textId="77777777" w:rsidR="001636B5" w:rsidRDefault="001636B5" w:rsidP="001636B5">
      <w:pPr>
        <w:spacing w:after="0" w:line="360" w:lineRule="auto"/>
        <w:rPr>
          <w:rFonts w:cs="Times New Roman"/>
          <w:szCs w:val="24"/>
          <w:lang w:val="sv-SE"/>
        </w:rPr>
      </w:pPr>
      <w:bookmarkStart w:id="351" w:name="_Hlk210943586"/>
      <w:r w:rsidRPr="000E4449">
        <w:rPr>
          <w:rFonts w:cs="Times New Roman"/>
          <w:szCs w:val="24"/>
          <w:lang w:val="sv-SE"/>
        </w:rPr>
        <w:t>Sehubungan dengan ini</w:t>
      </w:r>
      <w:r>
        <w:rPr>
          <w:rFonts w:cs="Times New Roman"/>
          <w:szCs w:val="24"/>
          <w:lang w:val="sv-SE"/>
        </w:rPr>
        <w:t xml:space="preserve"> s</w:t>
      </w:r>
      <w:r w:rsidRPr="00526018">
        <w:rPr>
          <w:rFonts w:cs="Times New Roman"/>
          <w:szCs w:val="24"/>
          <w:lang w:val="sv-SE"/>
        </w:rPr>
        <w:t>aya telah membaca dan memahami informasi penelitian ini. Saya mengetahui tidak ada risiko yang membahayakan, data dijaga untuk kepentingan penelitian, dan dengan sadar tanpa paksaan saya bersedia menjadi responden serta menjawab pertanyaan yang diajukan.</w:t>
      </w:r>
    </w:p>
    <w:p w14:paraId="5A44A32F" w14:textId="77777777" w:rsidR="001636B5" w:rsidRPr="00526018" w:rsidRDefault="001636B5" w:rsidP="001636B5">
      <w:pPr>
        <w:spacing w:after="0" w:line="360" w:lineRule="auto"/>
        <w:rPr>
          <w:rFonts w:cs="Times New Roman"/>
          <w:szCs w:val="24"/>
          <w:lang w:val="sv-SE"/>
        </w:rPr>
      </w:pPr>
    </w:p>
    <w:bookmarkEnd w:id="351"/>
    <w:p w14:paraId="16351E9D" w14:textId="77777777" w:rsidR="001636B5" w:rsidRPr="000E4449" w:rsidRDefault="001636B5" w:rsidP="001636B5">
      <w:pPr>
        <w:spacing w:after="0" w:line="240" w:lineRule="auto"/>
        <w:jc w:val="right"/>
        <w:rPr>
          <w:rFonts w:cs="Times New Roman"/>
          <w:szCs w:val="24"/>
          <w:lang w:val="sv-SE"/>
        </w:rPr>
      </w:pPr>
      <w:r w:rsidRPr="00F80C10">
        <w:rPr>
          <w:rFonts w:cs="Times New Roman"/>
          <w:szCs w:val="24"/>
          <w:lang w:val="sv-SE"/>
        </w:rPr>
        <w:t xml:space="preserve">Jember, …………………… </w:t>
      </w:r>
      <w:r w:rsidRPr="000E4449">
        <w:rPr>
          <w:rFonts w:cs="Times New Roman"/>
          <w:szCs w:val="24"/>
          <w:lang w:val="sv-SE"/>
        </w:rPr>
        <w:t>2025</w:t>
      </w:r>
    </w:p>
    <w:p w14:paraId="0EE42D07" w14:textId="77777777" w:rsidR="001636B5" w:rsidRDefault="001636B5" w:rsidP="001636B5">
      <w:pPr>
        <w:spacing w:after="0" w:line="240" w:lineRule="auto"/>
        <w:jc w:val="right"/>
        <w:rPr>
          <w:rFonts w:cs="Times New Roman"/>
          <w:szCs w:val="24"/>
          <w:lang w:val="sv-SE"/>
        </w:rPr>
      </w:pPr>
      <w:r w:rsidRPr="000E4449">
        <w:rPr>
          <w:rFonts w:cs="Times New Roman"/>
          <w:szCs w:val="24"/>
          <w:lang w:val="sv-SE"/>
        </w:rPr>
        <w:t>Responden</w:t>
      </w:r>
    </w:p>
    <w:p w14:paraId="62A01DAA" w14:textId="77777777" w:rsidR="001636B5" w:rsidRDefault="001636B5" w:rsidP="001636B5">
      <w:pPr>
        <w:spacing w:after="0" w:line="240" w:lineRule="auto"/>
        <w:jc w:val="right"/>
        <w:rPr>
          <w:rFonts w:cs="Times New Roman"/>
          <w:szCs w:val="24"/>
          <w:lang w:val="sv-SE"/>
        </w:rPr>
      </w:pPr>
    </w:p>
    <w:p w14:paraId="339EDE79" w14:textId="77777777" w:rsidR="001636B5" w:rsidRDefault="001636B5" w:rsidP="001636B5">
      <w:pPr>
        <w:spacing w:after="0" w:line="240" w:lineRule="auto"/>
        <w:jc w:val="right"/>
        <w:rPr>
          <w:rFonts w:cs="Times New Roman"/>
          <w:szCs w:val="24"/>
          <w:lang w:val="sv-SE"/>
        </w:rPr>
      </w:pPr>
    </w:p>
    <w:p w14:paraId="70C98805" w14:textId="77777777" w:rsidR="001636B5" w:rsidRPr="000E4449" w:rsidRDefault="001636B5" w:rsidP="001636B5">
      <w:pPr>
        <w:spacing w:after="0" w:line="240" w:lineRule="auto"/>
        <w:jc w:val="right"/>
        <w:rPr>
          <w:rFonts w:cs="Times New Roman"/>
          <w:szCs w:val="24"/>
          <w:lang w:val="sv-SE"/>
        </w:rPr>
      </w:pPr>
    </w:p>
    <w:p w14:paraId="7E740D44" w14:textId="77777777" w:rsidR="001636B5" w:rsidRPr="000E4449" w:rsidRDefault="001636B5" w:rsidP="001636B5">
      <w:pPr>
        <w:spacing w:line="240" w:lineRule="auto"/>
        <w:jc w:val="right"/>
        <w:rPr>
          <w:lang w:val="sv-SE"/>
        </w:rPr>
      </w:pPr>
      <w:r w:rsidRPr="000E4449">
        <w:rPr>
          <w:lang w:val="sv-SE"/>
        </w:rPr>
        <w:t>(................................................)</w:t>
      </w:r>
    </w:p>
    <w:p w14:paraId="452DE7CF" w14:textId="77777777" w:rsidR="001636B5" w:rsidRDefault="001636B5" w:rsidP="001636B5">
      <w:pPr>
        <w:spacing w:line="240" w:lineRule="auto"/>
        <w:jc w:val="right"/>
        <w:rPr>
          <w:lang w:val="sv-SE"/>
        </w:rPr>
      </w:pPr>
      <w:r w:rsidRPr="000E4449">
        <w:rPr>
          <w:lang w:val="sv-SE"/>
        </w:rPr>
        <w:t>Nama terang dan tanda tanga</w:t>
      </w:r>
      <w:r>
        <w:rPr>
          <w:lang w:val="sv-SE"/>
        </w:rPr>
        <w:t>n</w:t>
      </w:r>
    </w:p>
    <w:p w14:paraId="561AF2A9" w14:textId="77777777" w:rsidR="00B533AC" w:rsidRDefault="00B533AC" w:rsidP="001636B5">
      <w:pPr>
        <w:spacing w:line="240" w:lineRule="auto"/>
        <w:jc w:val="right"/>
        <w:rPr>
          <w:lang w:val="sv-SE"/>
        </w:rPr>
      </w:pPr>
    </w:p>
    <w:p w14:paraId="3328EB4D" w14:textId="77777777" w:rsidR="00B533AC" w:rsidRPr="00166B8E" w:rsidRDefault="00B533AC" w:rsidP="001636B5">
      <w:pPr>
        <w:spacing w:line="240" w:lineRule="auto"/>
        <w:jc w:val="right"/>
        <w:rPr>
          <w:lang w:val="sv-SE"/>
        </w:rPr>
      </w:pPr>
    </w:p>
    <w:p w14:paraId="0D22BEA7" w14:textId="0D6947CA" w:rsidR="001636B5" w:rsidRPr="00B533AC" w:rsidRDefault="00B533AC" w:rsidP="00B533AC">
      <w:pPr>
        <w:pStyle w:val="Caption"/>
        <w:rPr>
          <w:b/>
          <w:bCs/>
          <w:i w:val="0"/>
          <w:iCs w:val="0"/>
          <w:color w:val="auto"/>
          <w:sz w:val="24"/>
          <w:szCs w:val="24"/>
        </w:rPr>
      </w:pPr>
      <w:bookmarkStart w:id="352" w:name="_Toc219285531"/>
      <w:bookmarkStart w:id="353" w:name="_Toc219286185"/>
      <w:r w:rsidRPr="00B533AC">
        <w:rPr>
          <w:b/>
          <w:bCs/>
          <w:i w:val="0"/>
          <w:iCs w:val="0"/>
          <w:color w:val="auto"/>
          <w:sz w:val="24"/>
          <w:szCs w:val="24"/>
        </w:rPr>
        <w:lastRenderedPageBreak/>
        <w:t xml:space="preserve">Lampiran </w:t>
      </w:r>
      <w:r w:rsidRPr="00B533AC">
        <w:rPr>
          <w:b/>
          <w:bCs/>
          <w:i w:val="0"/>
          <w:iCs w:val="0"/>
          <w:color w:val="auto"/>
          <w:sz w:val="24"/>
          <w:szCs w:val="24"/>
        </w:rPr>
        <w:fldChar w:fldCharType="begin"/>
      </w:r>
      <w:r w:rsidRPr="00B533AC">
        <w:rPr>
          <w:b/>
          <w:bCs/>
          <w:i w:val="0"/>
          <w:iCs w:val="0"/>
          <w:color w:val="auto"/>
          <w:sz w:val="24"/>
          <w:szCs w:val="24"/>
        </w:rPr>
        <w:instrText xml:space="preserve"> SEQ Lampiran \* ARABIC </w:instrText>
      </w:r>
      <w:r w:rsidRPr="00B533AC">
        <w:rPr>
          <w:b/>
          <w:bCs/>
          <w:i w:val="0"/>
          <w:iCs w:val="0"/>
          <w:color w:val="auto"/>
          <w:sz w:val="24"/>
          <w:szCs w:val="24"/>
        </w:rPr>
        <w:fldChar w:fldCharType="separate"/>
      </w:r>
      <w:r w:rsidR="00CE369B">
        <w:rPr>
          <w:b/>
          <w:bCs/>
          <w:i w:val="0"/>
          <w:iCs w:val="0"/>
          <w:noProof/>
          <w:color w:val="auto"/>
          <w:sz w:val="24"/>
          <w:szCs w:val="24"/>
        </w:rPr>
        <w:t>3</w:t>
      </w:r>
      <w:r w:rsidRPr="00B533AC">
        <w:rPr>
          <w:b/>
          <w:bCs/>
          <w:i w:val="0"/>
          <w:iCs w:val="0"/>
          <w:color w:val="auto"/>
          <w:sz w:val="24"/>
          <w:szCs w:val="24"/>
        </w:rPr>
        <w:fldChar w:fldCharType="end"/>
      </w:r>
      <w:r w:rsidRPr="00B533AC">
        <w:rPr>
          <w:b/>
          <w:bCs/>
          <w:i w:val="0"/>
          <w:iCs w:val="0"/>
          <w:color w:val="auto"/>
          <w:sz w:val="24"/>
          <w:szCs w:val="24"/>
          <w:lang w:val="sv-SE"/>
        </w:rPr>
        <w:t xml:space="preserve">. </w:t>
      </w:r>
      <w:r w:rsidRPr="00B533AC">
        <w:rPr>
          <w:b/>
          <w:bCs/>
          <w:i w:val="0"/>
          <w:iCs w:val="0"/>
          <w:color w:val="auto"/>
          <w:sz w:val="24"/>
          <w:szCs w:val="24"/>
        </w:rPr>
        <w:t>Instrument Penelitian</w:t>
      </w:r>
      <w:bookmarkEnd w:id="352"/>
      <w:bookmarkEnd w:id="353"/>
    </w:p>
    <w:p w14:paraId="08F8C6F7" w14:textId="77777777" w:rsidR="001636B5" w:rsidRDefault="001636B5" w:rsidP="001636B5">
      <w:pPr>
        <w:spacing w:line="360" w:lineRule="auto"/>
        <w:rPr>
          <w:rFonts w:cs="Times New Roman"/>
          <w:b/>
          <w:bCs/>
          <w:szCs w:val="24"/>
          <w:lang w:val="sv-SE"/>
        </w:rPr>
      </w:pPr>
      <w:r>
        <w:rPr>
          <w:noProof/>
        </w:rPr>
        <w:drawing>
          <wp:inline distT="0" distB="0" distL="0" distR="0" wp14:anchorId="6FCB8376" wp14:editId="6D7F367B">
            <wp:extent cx="5569501" cy="7765367"/>
            <wp:effectExtent l="0" t="0" r="0" b="7620"/>
            <wp:docPr id="1426763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l="3769" t="5539" r="2435" b="1768"/>
                    <a:stretch>
                      <a:fillRect/>
                    </a:stretch>
                  </pic:blipFill>
                  <pic:spPr bwMode="auto">
                    <a:xfrm>
                      <a:off x="0" y="0"/>
                      <a:ext cx="5579356" cy="7779107"/>
                    </a:xfrm>
                    <a:prstGeom prst="rect">
                      <a:avLst/>
                    </a:prstGeom>
                    <a:noFill/>
                    <a:ln>
                      <a:noFill/>
                    </a:ln>
                    <a:extLst>
                      <a:ext uri="{53640926-AAD7-44D8-BBD7-CCE9431645EC}">
                        <a14:shadowObscured xmlns:a14="http://schemas.microsoft.com/office/drawing/2010/main"/>
                      </a:ext>
                    </a:extLst>
                  </pic:spPr>
                </pic:pic>
              </a:graphicData>
            </a:graphic>
          </wp:inline>
        </w:drawing>
      </w:r>
    </w:p>
    <w:p w14:paraId="4AF5B158" w14:textId="77777777" w:rsidR="001636B5" w:rsidRDefault="001636B5" w:rsidP="001636B5">
      <w:pPr>
        <w:spacing w:line="360" w:lineRule="auto"/>
        <w:rPr>
          <w:rFonts w:cs="Times New Roman"/>
          <w:b/>
          <w:bCs/>
          <w:szCs w:val="24"/>
          <w:lang w:val="sv-SE"/>
        </w:rPr>
      </w:pPr>
      <w:r>
        <w:rPr>
          <w:noProof/>
        </w:rPr>
        <w:lastRenderedPageBreak/>
        <w:drawing>
          <wp:inline distT="0" distB="0" distL="0" distR="0" wp14:anchorId="445A0D30" wp14:editId="642330C1">
            <wp:extent cx="5700395" cy="4786604"/>
            <wp:effectExtent l="0" t="0" r="0" b="0"/>
            <wp:docPr id="4304894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5">
                      <a:extLst>
                        <a:ext uri="{28A0092B-C50C-407E-A947-70E740481C1C}">
                          <a14:useLocalDpi xmlns:a14="http://schemas.microsoft.com/office/drawing/2010/main" val="0"/>
                        </a:ext>
                      </a:extLst>
                    </a:blip>
                    <a:srcRect l="4311" t="4998" r="1731" b="30947"/>
                    <a:stretch>
                      <a:fillRect/>
                    </a:stretch>
                  </pic:blipFill>
                  <pic:spPr bwMode="auto">
                    <a:xfrm>
                      <a:off x="0" y="0"/>
                      <a:ext cx="5742117" cy="4821637"/>
                    </a:xfrm>
                    <a:prstGeom prst="rect">
                      <a:avLst/>
                    </a:prstGeom>
                    <a:noFill/>
                    <a:ln>
                      <a:noFill/>
                    </a:ln>
                    <a:extLst>
                      <a:ext uri="{53640926-AAD7-44D8-BBD7-CCE9431645EC}">
                        <a14:shadowObscured xmlns:a14="http://schemas.microsoft.com/office/drawing/2010/main"/>
                      </a:ext>
                    </a:extLst>
                  </pic:spPr>
                </pic:pic>
              </a:graphicData>
            </a:graphic>
          </wp:inline>
        </w:drawing>
      </w:r>
    </w:p>
    <w:p w14:paraId="4F5B3DE2" w14:textId="41241345" w:rsidR="00593C0C" w:rsidRDefault="00992EBB" w:rsidP="00537A95">
      <w:pPr>
        <w:spacing w:line="360" w:lineRule="auto"/>
        <w:rPr>
          <w:rFonts w:cs="Times New Roman"/>
          <w:b/>
          <w:bCs/>
          <w:szCs w:val="24"/>
          <w:lang w:val="sv-SE"/>
        </w:rPr>
      </w:pPr>
      <w:r w:rsidRPr="00992EBB">
        <w:rPr>
          <w:noProof/>
        </w:rPr>
        <w:drawing>
          <wp:inline distT="0" distB="0" distL="0" distR="0" wp14:anchorId="31A36422" wp14:editId="406A17E9">
            <wp:extent cx="5178490" cy="3141345"/>
            <wp:effectExtent l="0" t="0" r="3175" b="1905"/>
            <wp:docPr id="448765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765390" name=""/>
                    <pic:cNvPicPr/>
                  </pic:nvPicPr>
                  <pic:blipFill rotWithShape="1">
                    <a:blip r:embed="rId26"/>
                    <a:srcRect l="3141" t="1859" r="1687"/>
                    <a:stretch>
                      <a:fillRect/>
                    </a:stretch>
                  </pic:blipFill>
                  <pic:spPr bwMode="auto">
                    <a:xfrm>
                      <a:off x="0" y="0"/>
                      <a:ext cx="5290546" cy="3209320"/>
                    </a:xfrm>
                    <a:prstGeom prst="rect">
                      <a:avLst/>
                    </a:prstGeom>
                    <a:ln>
                      <a:noFill/>
                    </a:ln>
                    <a:extLst>
                      <a:ext uri="{53640926-AAD7-44D8-BBD7-CCE9431645EC}">
                        <a14:shadowObscured xmlns:a14="http://schemas.microsoft.com/office/drawing/2010/main"/>
                      </a:ext>
                    </a:extLst>
                  </pic:spPr>
                </pic:pic>
              </a:graphicData>
            </a:graphic>
          </wp:inline>
        </w:drawing>
      </w:r>
    </w:p>
    <w:p w14:paraId="66769C99" w14:textId="7852D504" w:rsidR="00B533AC" w:rsidRPr="00B533AC" w:rsidRDefault="00B533AC" w:rsidP="00B533AC">
      <w:pPr>
        <w:pStyle w:val="Caption"/>
        <w:jc w:val="both"/>
        <w:rPr>
          <w:b/>
          <w:bCs/>
          <w:i w:val="0"/>
          <w:iCs w:val="0"/>
          <w:color w:val="auto"/>
          <w:sz w:val="24"/>
          <w:szCs w:val="24"/>
          <w:lang w:val="sv-SE"/>
        </w:rPr>
      </w:pPr>
      <w:bookmarkStart w:id="354" w:name="_Toc219285532"/>
      <w:bookmarkStart w:id="355" w:name="_Toc219286186"/>
      <w:r w:rsidRPr="00B533AC">
        <w:rPr>
          <w:b/>
          <w:bCs/>
          <w:i w:val="0"/>
          <w:iCs w:val="0"/>
          <w:color w:val="auto"/>
          <w:sz w:val="24"/>
          <w:szCs w:val="24"/>
          <w:lang w:val="sv-SE"/>
        </w:rPr>
        <w:lastRenderedPageBreak/>
        <w:t xml:space="preserve">Lampiran </w:t>
      </w:r>
      <w:r w:rsidRPr="00B533AC">
        <w:rPr>
          <w:b/>
          <w:bCs/>
          <w:i w:val="0"/>
          <w:iCs w:val="0"/>
          <w:color w:val="auto"/>
          <w:sz w:val="24"/>
          <w:szCs w:val="24"/>
        </w:rPr>
        <w:fldChar w:fldCharType="begin"/>
      </w:r>
      <w:r w:rsidRPr="00B533AC">
        <w:rPr>
          <w:b/>
          <w:bCs/>
          <w:i w:val="0"/>
          <w:iCs w:val="0"/>
          <w:color w:val="auto"/>
          <w:sz w:val="24"/>
          <w:szCs w:val="24"/>
          <w:lang w:val="sv-SE"/>
        </w:rPr>
        <w:instrText xml:space="preserve"> SEQ Lampiran \* ARABIC </w:instrText>
      </w:r>
      <w:r w:rsidRPr="00B533AC">
        <w:rPr>
          <w:b/>
          <w:bCs/>
          <w:i w:val="0"/>
          <w:iCs w:val="0"/>
          <w:color w:val="auto"/>
          <w:sz w:val="24"/>
          <w:szCs w:val="24"/>
        </w:rPr>
        <w:fldChar w:fldCharType="separate"/>
      </w:r>
      <w:r w:rsidR="00CE369B">
        <w:rPr>
          <w:b/>
          <w:bCs/>
          <w:i w:val="0"/>
          <w:iCs w:val="0"/>
          <w:noProof/>
          <w:color w:val="auto"/>
          <w:sz w:val="24"/>
          <w:szCs w:val="24"/>
          <w:lang w:val="sv-SE"/>
        </w:rPr>
        <w:t>4</w:t>
      </w:r>
      <w:r w:rsidRPr="00B533AC">
        <w:rPr>
          <w:b/>
          <w:bCs/>
          <w:i w:val="0"/>
          <w:iCs w:val="0"/>
          <w:color w:val="auto"/>
          <w:sz w:val="24"/>
          <w:szCs w:val="24"/>
        </w:rPr>
        <w:fldChar w:fldCharType="end"/>
      </w:r>
      <w:r w:rsidRPr="00B533AC">
        <w:rPr>
          <w:b/>
          <w:bCs/>
          <w:i w:val="0"/>
          <w:iCs w:val="0"/>
          <w:color w:val="auto"/>
          <w:sz w:val="24"/>
          <w:szCs w:val="24"/>
          <w:lang w:val="sv-SE"/>
        </w:rPr>
        <w:t>. Surat Pengantar Penelitian Bangkesbangpol</w:t>
      </w:r>
      <w:bookmarkEnd w:id="354"/>
      <w:bookmarkEnd w:id="355"/>
    </w:p>
    <w:p w14:paraId="1738F826" w14:textId="09C8F6AA" w:rsidR="00593C0C" w:rsidRDefault="001B7C04" w:rsidP="00537A95">
      <w:pPr>
        <w:spacing w:line="360" w:lineRule="auto"/>
        <w:rPr>
          <w:rFonts w:cs="Times New Roman"/>
          <w:szCs w:val="24"/>
          <w:lang w:val="sv-SE"/>
        </w:rPr>
      </w:pPr>
      <w:r>
        <w:rPr>
          <w:noProof/>
        </w:rPr>
        <w:drawing>
          <wp:inline distT="0" distB="0" distL="0" distR="0" wp14:anchorId="6FFF0B37" wp14:editId="63F6AFF3">
            <wp:extent cx="5371368" cy="7772400"/>
            <wp:effectExtent l="0" t="0" r="1270" b="0"/>
            <wp:docPr id="77040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a:extLst>
                        <a:ext uri="{28A0092B-C50C-407E-A947-70E740481C1C}">
                          <a14:useLocalDpi xmlns:a14="http://schemas.microsoft.com/office/drawing/2010/main" val="0"/>
                        </a:ext>
                      </a:extLst>
                    </a:blip>
                    <a:srcRect l="2036"/>
                    <a:stretch>
                      <a:fillRect/>
                    </a:stretch>
                  </pic:blipFill>
                  <pic:spPr bwMode="auto">
                    <a:xfrm>
                      <a:off x="0" y="0"/>
                      <a:ext cx="5385614" cy="7793015"/>
                    </a:xfrm>
                    <a:prstGeom prst="rect">
                      <a:avLst/>
                    </a:prstGeom>
                    <a:noFill/>
                    <a:ln>
                      <a:noFill/>
                    </a:ln>
                    <a:extLst>
                      <a:ext uri="{53640926-AAD7-44D8-BBD7-CCE9431645EC}">
                        <a14:shadowObscured xmlns:a14="http://schemas.microsoft.com/office/drawing/2010/main"/>
                      </a:ext>
                    </a:extLst>
                  </pic:spPr>
                </pic:pic>
              </a:graphicData>
            </a:graphic>
          </wp:inline>
        </w:drawing>
      </w:r>
    </w:p>
    <w:p w14:paraId="19C5DBF8" w14:textId="01298A0A" w:rsidR="00B533AC" w:rsidRPr="00B533AC" w:rsidRDefault="00B533AC" w:rsidP="00B533AC">
      <w:pPr>
        <w:pStyle w:val="Caption"/>
        <w:jc w:val="both"/>
        <w:rPr>
          <w:b/>
          <w:bCs/>
          <w:i w:val="0"/>
          <w:iCs w:val="0"/>
          <w:color w:val="auto"/>
          <w:sz w:val="24"/>
          <w:szCs w:val="24"/>
          <w:lang w:val="sv-SE"/>
        </w:rPr>
      </w:pPr>
      <w:bookmarkStart w:id="356" w:name="_Toc219285533"/>
      <w:bookmarkStart w:id="357" w:name="_Toc219286187"/>
      <w:r w:rsidRPr="00B533AC">
        <w:rPr>
          <w:b/>
          <w:bCs/>
          <w:i w:val="0"/>
          <w:iCs w:val="0"/>
          <w:color w:val="auto"/>
          <w:sz w:val="24"/>
          <w:szCs w:val="24"/>
          <w:lang w:val="sv-SE"/>
        </w:rPr>
        <w:lastRenderedPageBreak/>
        <w:t xml:space="preserve">Lampiran </w:t>
      </w:r>
      <w:r w:rsidRPr="00B533AC">
        <w:rPr>
          <w:b/>
          <w:bCs/>
          <w:i w:val="0"/>
          <w:iCs w:val="0"/>
          <w:color w:val="auto"/>
          <w:sz w:val="24"/>
          <w:szCs w:val="24"/>
        </w:rPr>
        <w:fldChar w:fldCharType="begin"/>
      </w:r>
      <w:r w:rsidRPr="00B533AC">
        <w:rPr>
          <w:b/>
          <w:bCs/>
          <w:i w:val="0"/>
          <w:iCs w:val="0"/>
          <w:color w:val="auto"/>
          <w:sz w:val="24"/>
          <w:szCs w:val="24"/>
          <w:lang w:val="sv-SE"/>
        </w:rPr>
        <w:instrText xml:space="preserve"> SEQ Lampiran \* ARABIC </w:instrText>
      </w:r>
      <w:r w:rsidRPr="00B533AC">
        <w:rPr>
          <w:b/>
          <w:bCs/>
          <w:i w:val="0"/>
          <w:iCs w:val="0"/>
          <w:color w:val="auto"/>
          <w:sz w:val="24"/>
          <w:szCs w:val="24"/>
        </w:rPr>
        <w:fldChar w:fldCharType="separate"/>
      </w:r>
      <w:r w:rsidR="00CE369B">
        <w:rPr>
          <w:b/>
          <w:bCs/>
          <w:i w:val="0"/>
          <w:iCs w:val="0"/>
          <w:noProof/>
          <w:color w:val="auto"/>
          <w:sz w:val="24"/>
          <w:szCs w:val="24"/>
          <w:lang w:val="sv-SE"/>
        </w:rPr>
        <w:t>5</w:t>
      </w:r>
      <w:r w:rsidRPr="00B533AC">
        <w:rPr>
          <w:b/>
          <w:bCs/>
          <w:i w:val="0"/>
          <w:iCs w:val="0"/>
          <w:color w:val="auto"/>
          <w:sz w:val="24"/>
          <w:szCs w:val="24"/>
        </w:rPr>
        <w:fldChar w:fldCharType="end"/>
      </w:r>
      <w:r w:rsidRPr="00B533AC">
        <w:rPr>
          <w:b/>
          <w:bCs/>
          <w:i w:val="0"/>
          <w:iCs w:val="0"/>
          <w:color w:val="auto"/>
          <w:sz w:val="24"/>
          <w:szCs w:val="24"/>
          <w:lang w:val="sv-SE"/>
        </w:rPr>
        <w:t>. Surat Ijin Penelitian Dinas Kesehatan Jember</w:t>
      </w:r>
      <w:bookmarkEnd w:id="356"/>
      <w:bookmarkEnd w:id="357"/>
    </w:p>
    <w:p w14:paraId="00E72A31" w14:textId="63FBB63B" w:rsidR="00593C0C" w:rsidRDefault="001B7C04" w:rsidP="00537A95">
      <w:pPr>
        <w:spacing w:line="360" w:lineRule="auto"/>
        <w:rPr>
          <w:rFonts w:cs="Times New Roman"/>
          <w:szCs w:val="24"/>
          <w:lang w:val="sv-SE"/>
        </w:rPr>
      </w:pPr>
      <w:r>
        <w:rPr>
          <w:noProof/>
        </w:rPr>
        <w:drawing>
          <wp:inline distT="0" distB="0" distL="0" distR="0" wp14:anchorId="6D2088F1" wp14:editId="7B3A7D7E">
            <wp:extent cx="5406625" cy="7744408"/>
            <wp:effectExtent l="0" t="0" r="3810" b="9525"/>
            <wp:docPr id="3995939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l="2407" b="1384"/>
                    <a:stretch>
                      <a:fillRect/>
                    </a:stretch>
                  </pic:blipFill>
                  <pic:spPr bwMode="auto">
                    <a:xfrm>
                      <a:off x="0" y="0"/>
                      <a:ext cx="5423555" cy="7768658"/>
                    </a:xfrm>
                    <a:prstGeom prst="rect">
                      <a:avLst/>
                    </a:prstGeom>
                    <a:noFill/>
                    <a:ln>
                      <a:noFill/>
                    </a:ln>
                    <a:extLst>
                      <a:ext uri="{53640926-AAD7-44D8-BBD7-CCE9431645EC}">
                        <a14:shadowObscured xmlns:a14="http://schemas.microsoft.com/office/drawing/2010/main"/>
                      </a:ext>
                    </a:extLst>
                  </pic:spPr>
                </pic:pic>
              </a:graphicData>
            </a:graphic>
          </wp:inline>
        </w:drawing>
      </w:r>
    </w:p>
    <w:p w14:paraId="7B445705" w14:textId="53C018D6" w:rsidR="00B533AC" w:rsidRPr="00B533AC" w:rsidRDefault="00B533AC" w:rsidP="00B533AC">
      <w:pPr>
        <w:pStyle w:val="Caption"/>
        <w:jc w:val="both"/>
        <w:rPr>
          <w:b/>
          <w:bCs/>
          <w:i w:val="0"/>
          <w:iCs w:val="0"/>
          <w:color w:val="auto"/>
          <w:sz w:val="24"/>
          <w:szCs w:val="24"/>
        </w:rPr>
      </w:pPr>
      <w:bookmarkStart w:id="358" w:name="_Toc219285534"/>
      <w:bookmarkStart w:id="359" w:name="_Toc219286188"/>
      <w:r w:rsidRPr="00B533AC">
        <w:rPr>
          <w:b/>
          <w:bCs/>
          <w:i w:val="0"/>
          <w:iCs w:val="0"/>
          <w:color w:val="auto"/>
          <w:sz w:val="24"/>
          <w:szCs w:val="24"/>
        </w:rPr>
        <w:lastRenderedPageBreak/>
        <w:t xml:space="preserve">Lampiran </w:t>
      </w:r>
      <w:r w:rsidRPr="00B533AC">
        <w:rPr>
          <w:b/>
          <w:bCs/>
          <w:i w:val="0"/>
          <w:iCs w:val="0"/>
          <w:color w:val="auto"/>
          <w:sz w:val="24"/>
          <w:szCs w:val="24"/>
        </w:rPr>
        <w:fldChar w:fldCharType="begin"/>
      </w:r>
      <w:r w:rsidRPr="00B533AC">
        <w:rPr>
          <w:b/>
          <w:bCs/>
          <w:i w:val="0"/>
          <w:iCs w:val="0"/>
          <w:color w:val="auto"/>
          <w:sz w:val="24"/>
          <w:szCs w:val="24"/>
        </w:rPr>
        <w:instrText xml:space="preserve"> SEQ Lampiran \* ARABIC </w:instrText>
      </w:r>
      <w:r w:rsidRPr="00B533AC">
        <w:rPr>
          <w:b/>
          <w:bCs/>
          <w:i w:val="0"/>
          <w:iCs w:val="0"/>
          <w:color w:val="auto"/>
          <w:sz w:val="24"/>
          <w:szCs w:val="24"/>
        </w:rPr>
        <w:fldChar w:fldCharType="separate"/>
      </w:r>
      <w:r w:rsidR="00CE369B">
        <w:rPr>
          <w:b/>
          <w:bCs/>
          <w:i w:val="0"/>
          <w:iCs w:val="0"/>
          <w:noProof/>
          <w:color w:val="auto"/>
          <w:sz w:val="24"/>
          <w:szCs w:val="24"/>
        </w:rPr>
        <w:t>6</w:t>
      </w:r>
      <w:r w:rsidRPr="00B533AC">
        <w:rPr>
          <w:b/>
          <w:bCs/>
          <w:i w:val="0"/>
          <w:iCs w:val="0"/>
          <w:color w:val="auto"/>
          <w:sz w:val="24"/>
          <w:szCs w:val="24"/>
        </w:rPr>
        <w:fldChar w:fldCharType="end"/>
      </w:r>
      <w:r w:rsidRPr="00B533AC">
        <w:rPr>
          <w:b/>
          <w:bCs/>
          <w:i w:val="0"/>
          <w:iCs w:val="0"/>
          <w:color w:val="auto"/>
          <w:sz w:val="24"/>
          <w:szCs w:val="24"/>
        </w:rPr>
        <w:t>. Surat Selesai Penelitian Puskesmas Sukorambi</w:t>
      </w:r>
      <w:bookmarkEnd w:id="358"/>
      <w:bookmarkEnd w:id="359"/>
    </w:p>
    <w:p w14:paraId="71BE7760" w14:textId="6D1469E7" w:rsidR="00105B7A" w:rsidRDefault="001B7C04" w:rsidP="00105B7A">
      <w:pPr>
        <w:spacing w:line="360" w:lineRule="auto"/>
        <w:jc w:val="left"/>
        <w:rPr>
          <w:rFonts w:cs="Times New Roman"/>
          <w:b/>
          <w:bCs/>
          <w:szCs w:val="24"/>
        </w:rPr>
      </w:pPr>
      <w:r>
        <w:rPr>
          <w:noProof/>
        </w:rPr>
        <w:drawing>
          <wp:inline distT="0" distB="0" distL="0" distR="0" wp14:anchorId="3685F0A0" wp14:editId="0EC5E658">
            <wp:extent cx="5299788" cy="7730464"/>
            <wp:effectExtent l="0" t="0" r="0" b="4445"/>
            <wp:docPr id="369867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a:extLst>
                        <a:ext uri="{28A0092B-C50C-407E-A947-70E740481C1C}">
                          <a14:useLocalDpi xmlns:a14="http://schemas.microsoft.com/office/drawing/2010/main" val="0"/>
                        </a:ext>
                      </a:extLst>
                    </a:blip>
                    <a:srcRect l="2222"/>
                    <a:stretch>
                      <a:fillRect/>
                    </a:stretch>
                  </pic:blipFill>
                  <pic:spPr bwMode="auto">
                    <a:xfrm>
                      <a:off x="0" y="0"/>
                      <a:ext cx="5308072" cy="7742547"/>
                    </a:xfrm>
                    <a:prstGeom prst="rect">
                      <a:avLst/>
                    </a:prstGeom>
                    <a:noFill/>
                    <a:ln>
                      <a:noFill/>
                    </a:ln>
                    <a:extLst>
                      <a:ext uri="{53640926-AAD7-44D8-BBD7-CCE9431645EC}">
                        <a14:shadowObscured xmlns:a14="http://schemas.microsoft.com/office/drawing/2010/main"/>
                      </a:ext>
                    </a:extLst>
                  </pic:spPr>
                </pic:pic>
              </a:graphicData>
            </a:graphic>
          </wp:inline>
        </w:drawing>
      </w:r>
    </w:p>
    <w:p w14:paraId="327A67AC" w14:textId="7A91B6E3" w:rsidR="00CE369B" w:rsidRPr="00FD13E9" w:rsidRDefault="00B533AC" w:rsidP="00FD13E9">
      <w:pPr>
        <w:pStyle w:val="Caption"/>
        <w:rPr>
          <w:b/>
          <w:bCs/>
          <w:i w:val="0"/>
          <w:iCs w:val="0"/>
          <w:color w:val="auto"/>
          <w:sz w:val="24"/>
          <w:szCs w:val="24"/>
          <w:lang w:val="sv-SE"/>
        </w:rPr>
      </w:pPr>
      <w:bookmarkStart w:id="360" w:name="_Toc219285535"/>
      <w:bookmarkStart w:id="361" w:name="_Toc219286189"/>
      <w:r w:rsidRPr="00FD13E9">
        <w:rPr>
          <w:b/>
          <w:bCs/>
          <w:i w:val="0"/>
          <w:iCs w:val="0"/>
          <w:color w:val="auto"/>
          <w:sz w:val="24"/>
          <w:szCs w:val="24"/>
          <w:lang w:val="sv-SE"/>
        </w:rPr>
        <w:lastRenderedPageBreak/>
        <w:t xml:space="preserve">Lampiran </w:t>
      </w:r>
      <w:r w:rsidRPr="00FD13E9">
        <w:rPr>
          <w:b/>
          <w:bCs/>
          <w:i w:val="0"/>
          <w:iCs w:val="0"/>
          <w:color w:val="auto"/>
          <w:sz w:val="24"/>
          <w:szCs w:val="24"/>
        </w:rPr>
        <w:fldChar w:fldCharType="begin"/>
      </w:r>
      <w:r w:rsidRPr="00FD13E9">
        <w:rPr>
          <w:b/>
          <w:bCs/>
          <w:i w:val="0"/>
          <w:iCs w:val="0"/>
          <w:color w:val="auto"/>
          <w:sz w:val="24"/>
          <w:szCs w:val="24"/>
          <w:lang w:val="sv-SE"/>
        </w:rPr>
        <w:instrText xml:space="preserve"> SEQ Lampiran \* ARABIC </w:instrText>
      </w:r>
      <w:r w:rsidRPr="00FD13E9">
        <w:rPr>
          <w:b/>
          <w:bCs/>
          <w:i w:val="0"/>
          <w:iCs w:val="0"/>
          <w:color w:val="auto"/>
          <w:sz w:val="24"/>
          <w:szCs w:val="24"/>
        </w:rPr>
        <w:fldChar w:fldCharType="separate"/>
      </w:r>
      <w:r w:rsidR="00CE369B" w:rsidRPr="00FD13E9">
        <w:rPr>
          <w:b/>
          <w:bCs/>
          <w:i w:val="0"/>
          <w:iCs w:val="0"/>
          <w:noProof/>
          <w:color w:val="auto"/>
          <w:sz w:val="24"/>
          <w:szCs w:val="24"/>
          <w:lang w:val="sv-SE"/>
        </w:rPr>
        <w:t>7</w:t>
      </w:r>
      <w:r w:rsidRPr="00FD13E9">
        <w:rPr>
          <w:b/>
          <w:bCs/>
          <w:i w:val="0"/>
          <w:iCs w:val="0"/>
          <w:color w:val="auto"/>
          <w:sz w:val="24"/>
          <w:szCs w:val="24"/>
        </w:rPr>
        <w:fldChar w:fldCharType="end"/>
      </w:r>
      <w:r w:rsidRPr="00FD13E9">
        <w:rPr>
          <w:b/>
          <w:bCs/>
          <w:i w:val="0"/>
          <w:iCs w:val="0"/>
          <w:color w:val="auto"/>
          <w:sz w:val="24"/>
          <w:szCs w:val="24"/>
          <w:lang w:val="sv-SE"/>
        </w:rPr>
        <w:t>. Lembar Konsultasi Bimbingan</w:t>
      </w:r>
      <w:bookmarkEnd w:id="360"/>
      <w:bookmarkEnd w:id="361"/>
    </w:p>
    <w:p w14:paraId="403F1757" w14:textId="31F2463A" w:rsidR="00CE369B" w:rsidRDefault="00FD13E9" w:rsidP="00CE369B">
      <w:pPr>
        <w:rPr>
          <w:lang w:val="sv-SE"/>
        </w:rPr>
      </w:pPr>
      <w:r>
        <w:rPr>
          <w:noProof/>
        </w:rPr>
        <w:drawing>
          <wp:inline distT="0" distB="0" distL="0" distR="0" wp14:anchorId="24492CF5" wp14:editId="2A5F29B3">
            <wp:extent cx="5039995" cy="7220585"/>
            <wp:effectExtent l="0" t="0" r="8255" b="0"/>
            <wp:docPr id="10654738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39995" cy="7220585"/>
                    </a:xfrm>
                    <a:prstGeom prst="rect">
                      <a:avLst/>
                    </a:prstGeom>
                    <a:noFill/>
                    <a:ln>
                      <a:noFill/>
                    </a:ln>
                  </pic:spPr>
                </pic:pic>
              </a:graphicData>
            </a:graphic>
          </wp:inline>
        </w:drawing>
      </w:r>
    </w:p>
    <w:p w14:paraId="701D0A24" w14:textId="77777777" w:rsidR="00FD13E9" w:rsidRPr="00380C05" w:rsidRDefault="00FD13E9" w:rsidP="00CE369B">
      <w:pPr>
        <w:rPr>
          <w:lang w:val="sv-SE"/>
        </w:rPr>
      </w:pPr>
    </w:p>
    <w:p w14:paraId="376DC67A" w14:textId="4200A170" w:rsidR="00CE369B" w:rsidRPr="00380C05" w:rsidRDefault="00CE369B" w:rsidP="00CE369B">
      <w:pPr>
        <w:rPr>
          <w:lang w:val="sv-SE"/>
        </w:rPr>
      </w:pPr>
    </w:p>
    <w:p w14:paraId="4032F369" w14:textId="322441F5" w:rsidR="00CE369B" w:rsidRDefault="00CE369B" w:rsidP="00CE369B">
      <w:pPr>
        <w:pStyle w:val="Caption"/>
        <w:rPr>
          <w:b/>
          <w:bCs/>
          <w:i w:val="0"/>
          <w:iCs w:val="0"/>
          <w:color w:val="auto"/>
          <w:sz w:val="24"/>
          <w:szCs w:val="24"/>
        </w:rPr>
      </w:pPr>
      <w:bookmarkStart w:id="362" w:name="_Toc219286190"/>
      <w:r w:rsidRPr="00380C05">
        <w:rPr>
          <w:b/>
          <w:bCs/>
          <w:i w:val="0"/>
          <w:iCs w:val="0"/>
          <w:color w:val="auto"/>
          <w:sz w:val="24"/>
          <w:szCs w:val="24"/>
          <w:lang w:val="sv-SE"/>
        </w:rPr>
        <w:lastRenderedPageBreak/>
        <w:t xml:space="preserve">Lampiran </w:t>
      </w:r>
      <w:r w:rsidRPr="00CE369B">
        <w:rPr>
          <w:b/>
          <w:bCs/>
          <w:i w:val="0"/>
          <w:iCs w:val="0"/>
          <w:color w:val="auto"/>
          <w:sz w:val="24"/>
          <w:szCs w:val="24"/>
        </w:rPr>
        <w:fldChar w:fldCharType="begin"/>
      </w:r>
      <w:r w:rsidRPr="00380C05">
        <w:rPr>
          <w:b/>
          <w:bCs/>
          <w:i w:val="0"/>
          <w:iCs w:val="0"/>
          <w:color w:val="auto"/>
          <w:sz w:val="24"/>
          <w:szCs w:val="24"/>
          <w:lang w:val="sv-SE"/>
        </w:rPr>
        <w:instrText xml:space="preserve"> SEQ Lampiran \* ARABIC </w:instrText>
      </w:r>
      <w:r w:rsidRPr="00CE369B">
        <w:rPr>
          <w:b/>
          <w:bCs/>
          <w:i w:val="0"/>
          <w:iCs w:val="0"/>
          <w:color w:val="auto"/>
          <w:sz w:val="24"/>
          <w:szCs w:val="24"/>
        </w:rPr>
        <w:fldChar w:fldCharType="separate"/>
      </w:r>
      <w:r w:rsidRPr="00380C05">
        <w:rPr>
          <w:b/>
          <w:bCs/>
          <w:i w:val="0"/>
          <w:iCs w:val="0"/>
          <w:noProof/>
          <w:color w:val="auto"/>
          <w:sz w:val="24"/>
          <w:szCs w:val="24"/>
          <w:lang w:val="sv-SE"/>
        </w:rPr>
        <w:t>8</w:t>
      </w:r>
      <w:r w:rsidRPr="00CE369B">
        <w:rPr>
          <w:b/>
          <w:bCs/>
          <w:i w:val="0"/>
          <w:iCs w:val="0"/>
          <w:color w:val="auto"/>
          <w:sz w:val="24"/>
          <w:szCs w:val="24"/>
        </w:rPr>
        <w:fldChar w:fldCharType="end"/>
      </w:r>
      <w:r w:rsidRPr="00380C05">
        <w:rPr>
          <w:b/>
          <w:bCs/>
          <w:i w:val="0"/>
          <w:iCs w:val="0"/>
          <w:color w:val="auto"/>
          <w:sz w:val="24"/>
          <w:szCs w:val="24"/>
          <w:lang w:val="sv-SE"/>
        </w:rPr>
        <w:t xml:space="preserve">. </w:t>
      </w:r>
      <w:r w:rsidRPr="00CE369B">
        <w:rPr>
          <w:b/>
          <w:bCs/>
          <w:i w:val="0"/>
          <w:iCs w:val="0"/>
          <w:color w:val="auto"/>
          <w:sz w:val="24"/>
          <w:szCs w:val="24"/>
        </w:rPr>
        <w:t>Dokumentasi</w:t>
      </w:r>
      <w:bookmarkEnd w:id="362"/>
    </w:p>
    <w:p w14:paraId="4FC53F69" w14:textId="621FC27F" w:rsidR="00CE369B" w:rsidRDefault="00CE369B" w:rsidP="00304539">
      <w:pPr>
        <w:jc w:val="center"/>
        <w:rPr>
          <w:lang w:val="en-US"/>
        </w:rPr>
      </w:pPr>
      <w:r>
        <w:rPr>
          <w:noProof/>
        </w:rPr>
        <w:drawing>
          <wp:inline distT="0" distB="0" distL="0" distR="0" wp14:anchorId="6CBAEF17" wp14:editId="1CCCD0D6">
            <wp:extent cx="1704896" cy="1278294"/>
            <wp:effectExtent l="0" t="0" r="0" b="0"/>
            <wp:docPr id="3737375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11828" cy="1283492"/>
                    </a:xfrm>
                    <a:prstGeom prst="rect">
                      <a:avLst/>
                    </a:prstGeom>
                    <a:noFill/>
                    <a:ln>
                      <a:noFill/>
                    </a:ln>
                  </pic:spPr>
                </pic:pic>
              </a:graphicData>
            </a:graphic>
          </wp:inline>
        </w:drawing>
      </w:r>
      <w:r w:rsidR="00304539">
        <w:rPr>
          <w:noProof/>
        </w:rPr>
        <w:t xml:space="preserve">     </w:t>
      </w:r>
      <w:r w:rsidR="00304539">
        <w:rPr>
          <w:noProof/>
        </w:rPr>
        <w:drawing>
          <wp:inline distT="0" distB="0" distL="0" distR="0" wp14:anchorId="6BDFF272" wp14:editId="0D7D5905">
            <wp:extent cx="1875453" cy="1325601"/>
            <wp:effectExtent l="0" t="0" r="0" b="8255"/>
            <wp:docPr id="13754567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00121" cy="1343037"/>
                    </a:xfrm>
                    <a:prstGeom prst="rect">
                      <a:avLst/>
                    </a:prstGeom>
                    <a:noFill/>
                    <a:ln>
                      <a:noFill/>
                    </a:ln>
                  </pic:spPr>
                </pic:pic>
              </a:graphicData>
            </a:graphic>
          </wp:inline>
        </w:drawing>
      </w:r>
    </w:p>
    <w:p w14:paraId="077EB32F" w14:textId="6268CE2E" w:rsidR="00CE369B" w:rsidRDefault="00CE369B" w:rsidP="00304539">
      <w:pPr>
        <w:jc w:val="center"/>
        <w:rPr>
          <w:lang w:val="en-US"/>
        </w:rPr>
      </w:pPr>
      <w:r>
        <w:rPr>
          <w:noProof/>
        </w:rPr>
        <w:drawing>
          <wp:inline distT="0" distB="0" distL="0" distR="0" wp14:anchorId="6154A705" wp14:editId="7F5F7E4D">
            <wp:extent cx="1782147" cy="1300965"/>
            <wp:effectExtent l="0" t="0" r="8890" b="0"/>
            <wp:docPr id="5106966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2526" cy="1308542"/>
                    </a:xfrm>
                    <a:prstGeom prst="rect">
                      <a:avLst/>
                    </a:prstGeom>
                    <a:noFill/>
                    <a:ln>
                      <a:noFill/>
                    </a:ln>
                  </pic:spPr>
                </pic:pic>
              </a:graphicData>
            </a:graphic>
          </wp:inline>
        </w:drawing>
      </w:r>
    </w:p>
    <w:p w14:paraId="6D3C4D25" w14:textId="25F9921D" w:rsidR="00304539" w:rsidRDefault="00304539" w:rsidP="00304539">
      <w:pPr>
        <w:jc w:val="center"/>
        <w:rPr>
          <w:lang w:val="sv-SE"/>
        </w:rPr>
      </w:pPr>
      <w:r w:rsidRPr="00304539">
        <w:rPr>
          <w:lang w:val="sv-SE"/>
        </w:rPr>
        <w:t>(Dokumentasi pengambilan data kelompok kasus)</w:t>
      </w:r>
    </w:p>
    <w:p w14:paraId="7B7E97D2" w14:textId="77777777" w:rsidR="00304539" w:rsidRDefault="00304539" w:rsidP="00304539">
      <w:pPr>
        <w:jc w:val="center"/>
        <w:rPr>
          <w:lang w:val="sv-SE"/>
        </w:rPr>
      </w:pPr>
    </w:p>
    <w:p w14:paraId="2AD9C4CC" w14:textId="2A789ED5" w:rsidR="00304539" w:rsidRPr="005668C8" w:rsidRDefault="00D74B74" w:rsidP="00D74B74">
      <w:pPr>
        <w:jc w:val="center"/>
        <w:rPr>
          <w:noProof/>
          <w:lang w:val="sv-SE"/>
        </w:rPr>
      </w:pPr>
      <w:r>
        <w:rPr>
          <w:noProof/>
        </w:rPr>
        <w:drawing>
          <wp:inline distT="0" distB="0" distL="0" distR="0" wp14:anchorId="4D01C0C7" wp14:editId="28A30A32">
            <wp:extent cx="1641838" cy="1303603"/>
            <wp:effectExtent l="0" t="0" r="0" b="0"/>
            <wp:docPr id="279578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9869" b="35481"/>
                    <a:stretch>
                      <a:fillRect/>
                    </a:stretch>
                  </pic:blipFill>
                  <pic:spPr bwMode="auto">
                    <a:xfrm>
                      <a:off x="0" y="0"/>
                      <a:ext cx="1656690" cy="1315395"/>
                    </a:xfrm>
                    <a:prstGeom prst="rect">
                      <a:avLst/>
                    </a:prstGeom>
                    <a:noFill/>
                    <a:ln>
                      <a:noFill/>
                    </a:ln>
                    <a:extLst>
                      <a:ext uri="{53640926-AAD7-44D8-BBD7-CCE9431645EC}">
                        <a14:shadowObscured xmlns:a14="http://schemas.microsoft.com/office/drawing/2010/main"/>
                      </a:ext>
                    </a:extLst>
                  </pic:spPr>
                </pic:pic>
              </a:graphicData>
            </a:graphic>
          </wp:inline>
        </w:drawing>
      </w:r>
      <w:r w:rsidRPr="005668C8">
        <w:rPr>
          <w:noProof/>
          <w:lang w:val="sv-SE"/>
        </w:rPr>
        <w:t xml:space="preserve">    </w:t>
      </w:r>
      <w:r>
        <w:rPr>
          <w:noProof/>
        </w:rPr>
        <w:drawing>
          <wp:inline distT="0" distB="0" distL="0" distR="0" wp14:anchorId="5F0A95DB" wp14:editId="2C43305C">
            <wp:extent cx="2295331" cy="1271295"/>
            <wp:effectExtent l="0" t="0" r="0" b="5080"/>
            <wp:docPr id="1429664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05908" cy="1277153"/>
                    </a:xfrm>
                    <a:prstGeom prst="rect">
                      <a:avLst/>
                    </a:prstGeom>
                    <a:noFill/>
                    <a:ln>
                      <a:noFill/>
                    </a:ln>
                  </pic:spPr>
                </pic:pic>
              </a:graphicData>
            </a:graphic>
          </wp:inline>
        </w:drawing>
      </w:r>
    </w:p>
    <w:p w14:paraId="42DBD17D" w14:textId="659F5315" w:rsidR="00D74B74" w:rsidRPr="00D74B74" w:rsidRDefault="00D74B74" w:rsidP="00D74B74">
      <w:pPr>
        <w:jc w:val="center"/>
        <w:rPr>
          <w:noProof/>
          <w:lang w:val="sv-SE"/>
        </w:rPr>
      </w:pPr>
      <w:r w:rsidRPr="00D74B74">
        <w:rPr>
          <w:noProof/>
          <w:lang w:val="sv-SE"/>
        </w:rPr>
        <w:t>(Dokumentasi pengambilan data kelompok kontrol)</w:t>
      </w:r>
    </w:p>
    <w:sectPr w:rsidR="00D74B74" w:rsidRPr="00D74B74" w:rsidSect="001D7619">
      <w:type w:val="continuous"/>
      <w:pgSz w:w="11906" w:h="16838"/>
      <w:pgMar w:top="2268" w:right="1701" w:bottom="1701"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A3FEC" w14:textId="77777777" w:rsidR="00CE715C" w:rsidRDefault="00CE715C" w:rsidP="00E536E9">
      <w:pPr>
        <w:spacing w:after="0" w:line="240" w:lineRule="auto"/>
      </w:pPr>
      <w:r>
        <w:separator/>
      </w:r>
    </w:p>
  </w:endnote>
  <w:endnote w:type="continuationSeparator" w:id="0">
    <w:p w14:paraId="1243555E" w14:textId="77777777" w:rsidR="00CE715C" w:rsidRDefault="00CE715C" w:rsidP="00E53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1607" w14:textId="77777777" w:rsidR="004867A5" w:rsidRDefault="004867A5" w:rsidP="004867A5">
    <w:pPr>
      <w:pStyle w:val="Footer"/>
      <w:tabs>
        <w:tab w:val="center" w:pos="3968"/>
        <w:tab w:val="left" w:pos="5487"/>
      </w:tabs>
      <w:jc w:val="left"/>
    </w:pPr>
    <w:r>
      <w:tab/>
    </w:r>
    <w:r>
      <w:rPr>
        <w:noProof/>
      </w:rPr>
      <w:tab/>
    </w:r>
    <w:r>
      <w:rPr>
        <w:noProof/>
      </w:rPr>
      <w:tab/>
    </w:r>
  </w:p>
  <w:p w14:paraId="2E43F04C" w14:textId="77777777" w:rsidR="004867A5" w:rsidRDefault="00486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360754"/>
      <w:docPartObj>
        <w:docPartGallery w:val="Page Numbers (Bottom of Page)"/>
        <w:docPartUnique/>
      </w:docPartObj>
    </w:sdtPr>
    <w:sdtEndPr>
      <w:rPr>
        <w:noProof/>
      </w:rPr>
    </w:sdtEndPr>
    <w:sdtContent>
      <w:p w14:paraId="026346D9" w14:textId="60780C74" w:rsidR="001D7619" w:rsidRDefault="001D76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CBE988" w14:textId="77777777" w:rsidR="001871A8" w:rsidRDefault="001871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643415"/>
      <w:docPartObj>
        <w:docPartGallery w:val="Page Numbers (Bottom of Page)"/>
        <w:docPartUnique/>
      </w:docPartObj>
    </w:sdtPr>
    <w:sdtEndPr>
      <w:rPr>
        <w:noProof/>
      </w:rPr>
    </w:sdtEndPr>
    <w:sdtContent>
      <w:p w14:paraId="0BDEB961" w14:textId="4DA153D3" w:rsidR="00502971" w:rsidRDefault="005029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9081E" w14:textId="77777777" w:rsidR="00537A95" w:rsidRDefault="00537A95">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D8278" w14:textId="2C4670C7" w:rsidR="00054C40" w:rsidRDefault="00054C40" w:rsidP="00054C40">
    <w:pPr>
      <w:pStyle w:val="Footer"/>
    </w:pPr>
  </w:p>
  <w:p w14:paraId="3842E8B2" w14:textId="77777777" w:rsidR="00054C40" w:rsidRDefault="00054C4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262726"/>
      <w:docPartObj>
        <w:docPartGallery w:val="Page Numbers (Bottom of Page)"/>
        <w:docPartUnique/>
      </w:docPartObj>
    </w:sdtPr>
    <w:sdtEndPr>
      <w:rPr>
        <w:noProof/>
      </w:rPr>
    </w:sdtEndPr>
    <w:sdtContent>
      <w:p w14:paraId="5B86F898" w14:textId="77777777" w:rsidR="00054C40" w:rsidRDefault="00054C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FBD408" w14:textId="77777777" w:rsidR="00054C40" w:rsidRDefault="00054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B2882" w14:textId="77777777" w:rsidR="00CE715C" w:rsidRDefault="00CE715C" w:rsidP="00E536E9">
      <w:pPr>
        <w:spacing w:after="0" w:line="240" w:lineRule="auto"/>
      </w:pPr>
      <w:r>
        <w:separator/>
      </w:r>
    </w:p>
  </w:footnote>
  <w:footnote w:type="continuationSeparator" w:id="0">
    <w:p w14:paraId="752BB44B" w14:textId="77777777" w:rsidR="00CE715C" w:rsidRDefault="00CE715C" w:rsidP="00E53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4C068" w14:textId="62968619" w:rsidR="00502971" w:rsidRDefault="00502971" w:rsidP="00054C40">
    <w:pPr>
      <w:pStyle w:val="Header"/>
      <w:jc w:val="center"/>
    </w:pPr>
  </w:p>
  <w:p w14:paraId="0AD14E61" w14:textId="77777777" w:rsidR="00537A95" w:rsidRDefault="00537A95">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450269"/>
      <w:docPartObj>
        <w:docPartGallery w:val="Page Numbers (Top of Page)"/>
        <w:docPartUnique/>
      </w:docPartObj>
    </w:sdtPr>
    <w:sdtEndPr>
      <w:rPr>
        <w:noProof/>
      </w:rPr>
    </w:sdtEndPr>
    <w:sdtContent>
      <w:p w14:paraId="5F1AF836" w14:textId="73C51969" w:rsidR="00054C40" w:rsidRDefault="00054C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57C979" w14:textId="77777777" w:rsidR="00054C40" w:rsidRDefault="00054C40">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34E3E" w14:textId="77777777" w:rsidR="00054C40" w:rsidRDefault="00054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F3F41"/>
    <w:multiLevelType w:val="hybridMultilevel"/>
    <w:tmpl w:val="CEE26E0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0D6088"/>
    <w:multiLevelType w:val="hybridMultilevel"/>
    <w:tmpl w:val="F0F8EBDE"/>
    <w:lvl w:ilvl="0" w:tplc="38090015">
      <w:start w:val="1"/>
      <w:numFmt w:val="upp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 w15:restartNumberingAfterBreak="0">
    <w:nsid w:val="072C4FED"/>
    <w:multiLevelType w:val="hybridMultilevel"/>
    <w:tmpl w:val="A4B6505A"/>
    <w:lvl w:ilvl="0" w:tplc="FFFFFFFF">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 w15:restartNumberingAfterBreak="0">
    <w:nsid w:val="0B4B7CA7"/>
    <w:multiLevelType w:val="hybridMultilevel"/>
    <w:tmpl w:val="CEC05BEA"/>
    <w:lvl w:ilvl="0" w:tplc="7A7C5A4E">
      <w:start w:val="3"/>
      <w:numFmt w:val="bullet"/>
      <w:lvlText w:val="-"/>
      <w:lvlJc w:val="left"/>
      <w:pPr>
        <w:ind w:left="2520" w:hanging="360"/>
      </w:pPr>
      <w:rPr>
        <w:rFonts w:ascii="Times New Roman" w:eastAsiaTheme="minorHAnsi" w:hAnsi="Times New Roman" w:cs="Times New Roman" w:hint="default"/>
      </w:rPr>
    </w:lvl>
    <w:lvl w:ilvl="1" w:tplc="38090003" w:tentative="1">
      <w:start w:val="1"/>
      <w:numFmt w:val="bullet"/>
      <w:lvlText w:val="o"/>
      <w:lvlJc w:val="left"/>
      <w:pPr>
        <w:ind w:left="3240" w:hanging="360"/>
      </w:pPr>
      <w:rPr>
        <w:rFonts w:ascii="Courier New" w:hAnsi="Courier New" w:cs="Courier New" w:hint="default"/>
      </w:rPr>
    </w:lvl>
    <w:lvl w:ilvl="2" w:tplc="38090005" w:tentative="1">
      <w:start w:val="1"/>
      <w:numFmt w:val="bullet"/>
      <w:lvlText w:val=""/>
      <w:lvlJc w:val="left"/>
      <w:pPr>
        <w:ind w:left="3960" w:hanging="360"/>
      </w:pPr>
      <w:rPr>
        <w:rFonts w:ascii="Wingdings" w:hAnsi="Wingdings" w:hint="default"/>
      </w:rPr>
    </w:lvl>
    <w:lvl w:ilvl="3" w:tplc="38090001" w:tentative="1">
      <w:start w:val="1"/>
      <w:numFmt w:val="bullet"/>
      <w:lvlText w:val=""/>
      <w:lvlJc w:val="left"/>
      <w:pPr>
        <w:ind w:left="4680" w:hanging="360"/>
      </w:pPr>
      <w:rPr>
        <w:rFonts w:ascii="Symbol" w:hAnsi="Symbol" w:hint="default"/>
      </w:rPr>
    </w:lvl>
    <w:lvl w:ilvl="4" w:tplc="38090003" w:tentative="1">
      <w:start w:val="1"/>
      <w:numFmt w:val="bullet"/>
      <w:lvlText w:val="o"/>
      <w:lvlJc w:val="left"/>
      <w:pPr>
        <w:ind w:left="5400" w:hanging="360"/>
      </w:pPr>
      <w:rPr>
        <w:rFonts w:ascii="Courier New" w:hAnsi="Courier New" w:cs="Courier New" w:hint="default"/>
      </w:rPr>
    </w:lvl>
    <w:lvl w:ilvl="5" w:tplc="38090005" w:tentative="1">
      <w:start w:val="1"/>
      <w:numFmt w:val="bullet"/>
      <w:lvlText w:val=""/>
      <w:lvlJc w:val="left"/>
      <w:pPr>
        <w:ind w:left="6120" w:hanging="360"/>
      </w:pPr>
      <w:rPr>
        <w:rFonts w:ascii="Wingdings" w:hAnsi="Wingdings" w:hint="default"/>
      </w:rPr>
    </w:lvl>
    <w:lvl w:ilvl="6" w:tplc="38090001" w:tentative="1">
      <w:start w:val="1"/>
      <w:numFmt w:val="bullet"/>
      <w:lvlText w:val=""/>
      <w:lvlJc w:val="left"/>
      <w:pPr>
        <w:ind w:left="6840" w:hanging="360"/>
      </w:pPr>
      <w:rPr>
        <w:rFonts w:ascii="Symbol" w:hAnsi="Symbol" w:hint="default"/>
      </w:rPr>
    </w:lvl>
    <w:lvl w:ilvl="7" w:tplc="38090003" w:tentative="1">
      <w:start w:val="1"/>
      <w:numFmt w:val="bullet"/>
      <w:lvlText w:val="o"/>
      <w:lvlJc w:val="left"/>
      <w:pPr>
        <w:ind w:left="7560" w:hanging="360"/>
      </w:pPr>
      <w:rPr>
        <w:rFonts w:ascii="Courier New" w:hAnsi="Courier New" w:cs="Courier New" w:hint="default"/>
      </w:rPr>
    </w:lvl>
    <w:lvl w:ilvl="8" w:tplc="38090005" w:tentative="1">
      <w:start w:val="1"/>
      <w:numFmt w:val="bullet"/>
      <w:lvlText w:val=""/>
      <w:lvlJc w:val="left"/>
      <w:pPr>
        <w:ind w:left="8280" w:hanging="360"/>
      </w:pPr>
      <w:rPr>
        <w:rFonts w:ascii="Wingdings" w:hAnsi="Wingdings" w:hint="default"/>
      </w:rPr>
    </w:lvl>
  </w:abstractNum>
  <w:abstractNum w:abstractNumId="4" w15:restartNumberingAfterBreak="0">
    <w:nsid w:val="15B74925"/>
    <w:multiLevelType w:val="hybridMultilevel"/>
    <w:tmpl w:val="84F8946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9102668"/>
    <w:multiLevelType w:val="hybridMultilevel"/>
    <w:tmpl w:val="BFFCC2F6"/>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E235AFF"/>
    <w:multiLevelType w:val="hybridMultilevel"/>
    <w:tmpl w:val="400A4FDC"/>
    <w:lvl w:ilvl="0" w:tplc="3809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23007BA2"/>
    <w:multiLevelType w:val="hybridMultilevel"/>
    <w:tmpl w:val="75781368"/>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39667B0"/>
    <w:multiLevelType w:val="hybridMultilevel"/>
    <w:tmpl w:val="2D86BEC8"/>
    <w:lvl w:ilvl="0" w:tplc="38090017">
      <w:start w:val="1"/>
      <w:numFmt w:val="lowerLetter"/>
      <w:lvlText w:val="%1)"/>
      <w:lvlJc w:val="left"/>
      <w:pPr>
        <w:ind w:left="4471" w:hanging="360"/>
      </w:pPr>
    </w:lvl>
    <w:lvl w:ilvl="1" w:tplc="38090019" w:tentative="1">
      <w:start w:val="1"/>
      <w:numFmt w:val="lowerLetter"/>
      <w:lvlText w:val="%2."/>
      <w:lvlJc w:val="left"/>
      <w:pPr>
        <w:ind w:left="5191" w:hanging="360"/>
      </w:pPr>
    </w:lvl>
    <w:lvl w:ilvl="2" w:tplc="3809001B" w:tentative="1">
      <w:start w:val="1"/>
      <w:numFmt w:val="lowerRoman"/>
      <w:lvlText w:val="%3."/>
      <w:lvlJc w:val="right"/>
      <w:pPr>
        <w:ind w:left="5911" w:hanging="180"/>
      </w:pPr>
    </w:lvl>
    <w:lvl w:ilvl="3" w:tplc="3809000F" w:tentative="1">
      <w:start w:val="1"/>
      <w:numFmt w:val="decimal"/>
      <w:lvlText w:val="%4."/>
      <w:lvlJc w:val="left"/>
      <w:pPr>
        <w:ind w:left="6631" w:hanging="360"/>
      </w:pPr>
    </w:lvl>
    <w:lvl w:ilvl="4" w:tplc="38090019" w:tentative="1">
      <w:start w:val="1"/>
      <w:numFmt w:val="lowerLetter"/>
      <w:lvlText w:val="%5."/>
      <w:lvlJc w:val="left"/>
      <w:pPr>
        <w:ind w:left="7351" w:hanging="360"/>
      </w:pPr>
    </w:lvl>
    <w:lvl w:ilvl="5" w:tplc="3809001B" w:tentative="1">
      <w:start w:val="1"/>
      <w:numFmt w:val="lowerRoman"/>
      <w:lvlText w:val="%6."/>
      <w:lvlJc w:val="right"/>
      <w:pPr>
        <w:ind w:left="8071" w:hanging="180"/>
      </w:pPr>
    </w:lvl>
    <w:lvl w:ilvl="6" w:tplc="3809000F" w:tentative="1">
      <w:start w:val="1"/>
      <w:numFmt w:val="decimal"/>
      <w:lvlText w:val="%7."/>
      <w:lvlJc w:val="left"/>
      <w:pPr>
        <w:ind w:left="8791" w:hanging="360"/>
      </w:pPr>
    </w:lvl>
    <w:lvl w:ilvl="7" w:tplc="38090019" w:tentative="1">
      <w:start w:val="1"/>
      <w:numFmt w:val="lowerLetter"/>
      <w:lvlText w:val="%8."/>
      <w:lvlJc w:val="left"/>
      <w:pPr>
        <w:ind w:left="9511" w:hanging="360"/>
      </w:pPr>
    </w:lvl>
    <w:lvl w:ilvl="8" w:tplc="3809001B" w:tentative="1">
      <w:start w:val="1"/>
      <w:numFmt w:val="lowerRoman"/>
      <w:lvlText w:val="%9."/>
      <w:lvlJc w:val="right"/>
      <w:pPr>
        <w:ind w:left="10231" w:hanging="180"/>
      </w:pPr>
    </w:lvl>
  </w:abstractNum>
  <w:abstractNum w:abstractNumId="9" w15:restartNumberingAfterBreak="0">
    <w:nsid w:val="23AA6AE3"/>
    <w:multiLevelType w:val="hybridMultilevel"/>
    <w:tmpl w:val="CAA0E24C"/>
    <w:lvl w:ilvl="0" w:tplc="3809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2F2015FB"/>
    <w:multiLevelType w:val="hybridMultilevel"/>
    <w:tmpl w:val="C978B8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3D290E"/>
    <w:multiLevelType w:val="hybridMultilevel"/>
    <w:tmpl w:val="BFFCC2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113DAA"/>
    <w:multiLevelType w:val="hybridMultilevel"/>
    <w:tmpl w:val="CCAEA77E"/>
    <w:lvl w:ilvl="0" w:tplc="40AC655E">
      <w:numFmt w:val="bullet"/>
      <w:lvlText w:val="-"/>
      <w:lvlJc w:val="left"/>
      <w:pPr>
        <w:ind w:left="2880" w:hanging="360"/>
      </w:pPr>
      <w:rPr>
        <w:rFonts w:ascii="Times New Roman" w:eastAsiaTheme="minorHAnsi" w:hAnsi="Times New Roman" w:cs="Times New Roman" w:hint="default"/>
      </w:rPr>
    </w:lvl>
    <w:lvl w:ilvl="1" w:tplc="38090003" w:tentative="1">
      <w:start w:val="1"/>
      <w:numFmt w:val="bullet"/>
      <w:lvlText w:val="o"/>
      <w:lvlJc w:val="left"/>
      <w:pPr>
        <w:ind w:left="3600" w:hanging="360"/>
      </w:pPr>
      <w:rPr>
        <w:rFonts w:ascii="Courier New" w:hAnsi="Courier New" w:cs="Courier New" w:hint="default"/>
      </w:rPr>
    </w:lvl>
    <w:lvl w:ilvl="2" w:tplc="38090005" w:tentative="1">
      <w:start w:val="1"/>
      <w:numFmt w:val="bullet"/>
      <w:lvlText w:val=""/>
      <w:lvlJc w:val="left"/>
      <w:pPr>
        <w:ind w:left="4320" w:hanging="360"/>
      </w:pPr>
      <w:rPr>
        <w:rFonts w:ascii="Wingdings" w:hAnsi="Wingdings" w:hint="default"/>
      </w:rPr>
    </w:lvl>
    <w:lvl w:ilvl="3" w:tplc="38090001" w:tentative="1">
      <w:start w:val="1"/>
      <w:numFmt w:val="bullet"/>
      <w:lvlText w:val=""/>
      <w:lvlJc w:val="left"/>
      <w:pPr>
        <w:ind w:left="5040" w:hanging="360"/>
      </w:pPr>
      <w:rPr>
        <w:rFonts w:ascii="Symbol" w:hAnsi="Symbol" w:hint="default"/>
      </w:rPr>
    </w:lvl>
    <w:lvl w:ilvl="4" w:tplc="38090003" w:tentative="1">
      <w:start w:val="1"/>
      <w:numFmt w:val="bullet"/>
      <w:lvlText w:val="o"/>
      <w:lvlJc w:val="left"/>
      <w:pPr>
        <w:ind w:left="5760" w:hanging="360"/>
      </w:pPr>
      <w:rPr>
        <w:rFonts w:ascii="Courier New" w:hAnsi="Courier New" w:cs="Courier New" w:hint="default"/>
      </w:rPr>
    </w:lvl>
    <w:lvl w:ilvl="5" w:tplc="38090005" w:tentative="1">
      <w:start w:val="1"/>
      <w:numFmt w:val="bullet"/>
      <w:lvlText w:val=""/>
      <w:lvlJc w:val="left"/>
      <w:pPr>
        <w:ind w:left="6480" w:hanging="360"/>
      </w:pPr>
      <w:rPr>
        <w:rFonts w:ascii="Wingdings" w:hAnsi="Wingdings" w:hint="default"/>
      </w:rPr>
    </w:lvl>
    <w:lvl w:ilvl="6" w:tplc="38090001" w:tentative="1">
      <w:start w:val="1"/>
      <w:numFmt w:val="bullet"/>
      <w:lvlText w:val=""/>
      <w:lvlJc w:val="left"/>
      <w:pPr>
        <w:ind w:left="7200" w:hanging="360"/>
      </w:pPr>
      <w:rPr>
        <w:rFonts w:ascii="Symbol" w:hAnsi="Symbol" w:hint="default"/>
      </w:rPr>
    </w:lvl>
    <w:lvl w:ilvl="7" w:tplc="38090003" w:tentative="1">
      <w:start w:val="1"/>
      <w:numFmt w:val="bullet"/>
      <w:lvlText w:val="o"/>
      <w:lvlJc w:val="left"/>
      <w:pPr>
        <w:ind w:left="7920" w:hanging="360"/>
      </w:pPr>
      <w:rPr>
        <w:rFonts w:ascii="Courier New" w:hAnsi="Courier New" w:cs="Courier New" w:hint="default"/>
      </w:rPr>
    </w:lvl>
    <w:lvl w:ilvl="8" w:tplc="38090005" w:tentative="1">
      <w:start w:val="1"/>
      <w:numFmt w:val="bullet"/>
      <w:lvlText w:val=""/>
      <w:lvlJc w:val="left"/>
      <w:pPr>
        <w:ind w:left="8640" w:hanging="360"/>
      </w:pPr>
      <w:rPr>
        <w:rFonts w:ascii="Wingdings" w:hAnsi="Wingdings" w:hint="default"/>
      </w:rPr>
    </w:lvl>
  </w:abstractNum>
  <w:abstractNum w:abstractNumId="13" w15:restartNumberingAfterBreak="0">
    <w:nsid w:val="3569305A"/>
    <w:multiLevelType w:val="hybridMultilevel"/>
    <w:tmpl w:val="7DB04154"/>
    <w:lvl w:ilvl="0" w:tplc="8DC2DC5E">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384EC1"/>
    <w:multiLevelType w:val="hybridMultilevel"/>
    <w:tmpl w:val="F9CC9DBC"/>
    <w:lvl w:ilvl="0" w:tplc="AB1CD494">
      <w:start w:val="1"/>
      <w:numFmt w:val="decimal"/>
      <w:lvlText w:val="%1."/>
      <w:lvlJc w:val="left"/>
      <w:pPr>
        <w:ind w:left="926" w:hanging="360"/>
      </w:pPr>
      <w:rPr>
        <w:rFonts w:ascii="Times New Roman" w:eastAsia="Times New Roman" w:hAnsi="Times New Roman" w:cs="Times New Roman" w:hint="default"/>
        <w:b w:val="0"/>
        <w:bCs w:val="0"/>
        <w:i w:val="0"/>
        <w:iCs w:val="0"/>
        <w:spacing w:val="0"/>
        <w:w w:val="100"/>
        <w:sz w:val="24"/>
        <w:szCs w:val="24"/>
        <w:lang w:val="ms" w:eastAsia="en-US" w:bidi="ar-SA"/>
      </w:rPr>
    </w:lvl>
    <w:lvl w:ilvl="1" w:tplc="D1E257D6">
      <w:numFmt w:val="bullet"/>
      <w:lvlText w:val="•"/>
      <w:lvlJc w:val="left"/>
      <w:pPr>
        <w:ind w:left="1692" w:hanging="360"/>
      </w:pPr>
      <w:rPr>
        <w:rFonts w:hint="default"/>
        <w:lang w:val="ms" w:eastAsia="en-US" w:bidi="ar-SA"/>
      </w:rPr>
    </w:lvl>
    <w:lvl w:ilvl="2" w:tplc="154A044E">
      <w:numFmt w:val="bullet"/>
      <w:lvlText w:val="•"/>
      <w:lvlJc w:val="left"/>
      <w:pPr>
        <w:ind w:left="2465" w:hanging="360"/>
      </w:pPr>
      <w:rPr>
        <w:rFonts w:hint="default"/>
        <w:lang w:val="ms" w:eastAsia="en-US" w:bidi="ar-SA"/>
      </w:rPr>
    </w:lvl>
    <w:lvl w:ilvl="3" w:tplc="9C54CC00">
      <w:numFmt w:val="bullet"/>
      <w:lvlText w:val="•"/>
      <w:lvlJc w:val="left"/>
      <w:pPr>
        <w:ind w:left="3238" w:hanging="360"/>
      </w:pPr>
      <w:rPr>
        <w:rFonts w:hint="default"/>
        <w:lang w:val="ms" w:eastAsia="en-US" w:bidi="ar-SA"/>
      </w:rPr>
    </w:lvl>
    <w:lvl w:ilvl="4" w:tplc="9A682986">
      <w:numFmt w:val="bullet"/>
      <w:lvlText w:val="•"/>
      <w:lvlJc w:val="left"/>
      <w:pPr>
        <w:ind w:left="4011" w:hanging="360"/>
      </w:pPr>
      <w:rPr>
        <w:rFonts w:hint="default"/>
        <w:lang w:val="ms" w:eastAsia="en-US" w:bidi="ar-SA"/>
      </w:rPr>
    </w:lvl>
    <w:lvl w:ilvl="5" w:tplc="67C21A62">
      <w:numFmt w:val="bullet"/>
      <w:lvlText w:val="•"/>
      <w:lvlJc w:val="left"/>
      <w:pPr>
        <w:ind w:left="4784" w:hanging="360"/>
      </w:pPr>
      <w:rPr>
        <w:rFonts w:hint="default"/>
        <w:lang w:val="ms" w:eastAsia="en-US" w:bidi="ar-SA"/>
      </w:rPr>
    </w:lvl>
    <w:lvl w:ilvl="6" w:tplc="9E2ED96A">
      <w:numFmt w:val="bullet"/>
      <w:lvlText w:val="•"/>
      <w:lvlJc w:val="left"/>
      <w:pPr>
        <w:ind w:left="5557" w:hanging="360"/>
      </w:pPr>
      <w:rPr>
        <w:rFonts w:hint="default"/>
        <w:lang w:val="ms" w:eastAsia="en-US" w:bidi="ar-SA"/>
      </w:rPr>
    </w:lvl>
    <w:lvl w:ilvl="7" w:tplc="63D2DA60">
      <w:numFmt w:val="bullet"/>
      <w:lvlText w:val="•"/>
      <w:lvlJc w:val="left"/>
      <w:pPr>
        <w:ind w:left="6330" w:hanging="360"/>
      </w:pPr>
      <w:rPr>
        <w:rFonts w:hint="default"/>
        <w:lang w:val="ms" w:eastAsia="en-US" w:bidi="ar-SA"/>
      </w:rPr>
    </w:lvl>
    <w:lvl w:ilvl="8" w:tplc="2BB2BA4A">
      <w:numFmt w:val="bullet"/>
      <w:lvlText w:val="•"/>
      <w:lvlJc w:val="left"/>
      <w:pPr>
        <w:ind w:left="7103" w:hanging="360"/>
      </w:pPr>
      <w:rPr>
        <w:rFonts w:hint="default"/>
        <w:lang w:val="ms" w:eastAsia="en-US" w:bidi="ar-SA"/>
      </w:rPr>
    </w:lvl>
  </w:abstractNum>
  <w:abstractNum w:abstractNumId="15" w15:restartNumberingAfterBreak="0">
    <w:nsid w:val="3660440B"/>
    <w:multiLevelType w:val="multilevel"/>
    <w:tmpl w:val="2760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7210D2"/>
    <w:multiLevelType w:val="hybridMultilevel"/>
    <w:tmpl w:val="E8E086EA"/>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3EBC0103"/>
    <w:multiLevelType w:val="hybridMultilevel"/>
    <w:tmpl w:val="A3268C82"/>
    <w:lvl w:ilvl="0" w:tplc="FFFFFFFF">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 w15:restartNumberingAfterBreak="0">
    <w:nsid w:val="43E622CD"/>
    <w:multiLevelType w:val="hybridMultilevel"/>
    <w:tmpl w:val="C978B834"/>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46AB5488"/>
    <w:multiLevelType w:val="hybridMultilevel"/>
    <w:tmpl w:val="CEE26E02"/>
    <w:lvl w:ilvl="0" w:tplc="38090017">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49BD1F86"/>
    <w:multiLevelType w:val="hybridMultilevel"/>
    <w:tmpl w:val="42C620BA"/>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4A7C455E"/>
    <w:multiLevelType w:val="hybridMultilevel"/>
    <w:tmpl w:val="E1120C68"/>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527A5E36"/>
    <w:multiLevelType w:val="hybridMultilevel"/>
    <w:tmpl w:val="8188C840"/>
    <w:lvl w:ilvl="0" w:tplc="40AC655E">
      <w:numFmt w:val="bullet"/>
      <w:lvlText w:val="-"/>
      <w:lvlJc w:val="left"/>
      <w:pPr>
        <w:ind w:left="2880" w:hanging="360"/>
      </w:pPr>
      <w:rPr>
        <w:rFonts w:ascii="Times New Roman" w:eastAsiaTheme="minorHAnsi" w:hAnsi="Times New Roman" w:cs="Times New Roman" w:hint="default"/>
      </w:rPr>
    </w:lvl>
    <w:lvl w:ilvl="1" w:tplc="38090003" w:tentative="1">
      <w:start w:val="1"/>
      <w:numFmt w:val="bullet"/>
      <w:lvlText w:val="o"/>
      <w:lvlJc w:val="left"/>
      <w:pPr>
        <w:ind w:left="3600" w:hanging="360"/>
      </w:pPr>
      <w:rPr>
        <w:rFonts w:ascii="Courier New" w:hAnsi="Courier New" w:cs="Courier New" w:hint="default"/>
      </w:rPr>
    </w:lvl>
    <w:lvl w:ilvl="2" w:tplc="38090005" w:tentative="1">
      <w:start w:val="1"/>
      <w:numFmt w:val="bullet"/>
      <w:lvlText w:val=""/>
      <w:lvlJc w:val="left"/>
      <w:pPr>
        <w:ind w:left="4320" w:hanging="360"/>
      </w:pPr>
      <w:rPr>
        <w:rFonts w:ascii="Wingdings" w:hAnsi="Wingdings" w:hint="default"/>
      </w:rPr>
    </w:lvl>
    <w:lvl w:ilvl="3" w:tplc="38090001" w:tentative="1">
      <w:start w:val="1"/>
      <w:numFmt w:val="bullet"/>
      <w:lvlText w:val=""/>
      <w:lvlJc w:val="left"/>
      <w:pPr>
        <w:ind w:left="5040" w:hanging="360"/>
      </w:pPr>
      <w:rPr>
        <w:rFonts w:ascii="Symbol" w:hAnsi="Symbol" w:hint="default"/>
      </w:rPr>
    </w:lvl>
    <w:lvl w:ilvl="4" w:tplc="38090003" w:tentative="1">
      <w:start w:val="1"/>
      <w:numFmt w:val="bullet"/>
      <w:lvlText w:val="o"/>
      <w:lvlJc w:val="left"/>
      <w:pPr>
        <w:ind w:left="5760" w:hanging="360"/>
      </w:pPr>
      <w:rPr>
        <w:rFonts w:ascii="Courier New" w:hAnsi="Courier New" w:cs="Courier New" w:hint="default"/>
      </w:rPr>
    </w:lvl>
    <w:lvl w:ilvl="5" w:tplc="38090005" w:tentative="1">
      <w:start w:val="1"/>
      <w:numFmt w:val="bullet"/>
      <w:lvlText w:val=""/>
      <w:lvlJc w:val="left"/>
      <w:pPr>
        <w:ind w:left="6480" w:hanging="360"/>
      </w:pPr>
      <w:rPr>
        <w:rFonts w:ascii="Wingdings" w:hAnsi="Wingdings" w:hint="default"/>
      </w:rPr>
    </w:lvl>
    <w:lvl w:ilvl="6" w:tplc="38090001" w:tentative="1">
      <w:start w:val="1"/>
      <w:numFmt w:val="bullet"/>
      <w:lvlText w:val=""/>
      <w:lvlJc w:val="left"/>
      <w:pPr>
        <w:ind w:left="7200" w:hanging="360"/>
      </w:pPr>
      <w:rPr>
        <w:rFonts w:ascii="Symbol" w:hAnsi="Symbol" w:hint="default"/>
      </w:rPr>
    </w:lvl>
    <w:lvl w:ilvl="7" w:tplc="38090003" w:tentative="1">
      <w:start w:val="1"/>
      <w:numFmt w:val="bullet"/>
      <w:lvlText w:val="o"/>
      <w:lvlJc w:val="left"/>
      <w:pPr>
        <w:ind w:left="7920" w:hanging="360"/>
      </w:pPr>
      <w:rPr>
        <w:rFonts w:ascii="Courier New" w:hAnsi="Courier New" w:cs="Courier New" w:hint="default"/>
      </w:rPr>
    </w:lvl>
    <w:lvl w:ilvl="8" w:tplc="38090005" w:tentative="1">
      <w:start w:val="1"/>
      <w:numFmt w:val="bullet"/>
      <w:lvlText w:val=""/>
      <w:lvlJc w:val="left"/>
      <w:pPr>
        <w:ind w:left="8640" w:hanging="360"/>
      </w:pPr>
      <w:rPr>
        <w:rFonts w:ascii="Wingdings" w:hAnsi="Wingdings" w:hint="default"/>
      </w:rPr>
    </w:lvl>
  </w:abstractNum>
  <w:abstractNum w:abstractNumId="23" w15:restartNumberingAfterBreak="0">
    <w:nsid w:val="57581478"/>
    <w:multiLevelType w:val="hybridMultilevel"/>
    <w:tmpl w:val="DC3ED4FC"/>
    <w:lvl w:ilvl="0" w:tplc="AA3C5546">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B116139"/>
    <w:multiLevelType w:val="hybridMultilevel"/>
    <w:tmpl w:val="32CC4870"/>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5F633266"/>
    <w:multiLevelType w:val="hybridMultilevel"/>
    <w:tmpl w:val="7FB6FD8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636A29C8"/>
    <w:multiLevelType w:val="hybridMultilevel"/>
    <w:tmpl w:val="CC9AC4CC"/>
    <w:lvl w:ilvl="0" w:tplc="FFFFFFFF">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6EC53C0D"/>
    <w:multiLevelType w:val="multilevel"/>
    <w:tmpl w:val="1AD6D2E2"/>
    <w:lvl w:ilvl="0">
      <w:start w:val="2"/>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18D06B2"/>
    <w:multiLevelType w:val="hybridMultilevel"/>
    <w:tmpl w:val="07CEC06A"/>
    <w:lvl w:ilvl="0" w:tplc="38090017">
      <w:start w:val="1"/>
      <w:numFmt w:val="lowerLetter"/>
      <w:lvlText w:val="%1)"/>
      <w:lvlJc w:val="left"/>
      <w:pPr>
        <w:ind w:left="1446" w:hanging="360"/>
      </w:pPr>
    </w:lvl>
    <w:lvl w:ilvl="1" w:tplc="38090019" w:tentative="1">
      <w:start w:val="1"/>
      <w:numFmt w:val="lowerLetter"/>
      <w:lvlText w:val="%2."/>
      <w:lvlJc w:val="left"/>
      <w:pPr>
        <w:ind w:left="2166" w:hanging="360"/>
      </w:pPr>
    </w:lvl>
    <w:lvl w:ilvl="2" w:tplc="3809001B" w:tentative="1">
      <w:start w:val="1"/>
      <w:numFmt w:val="lowerRoman"/>
      <w:lvlText w:val="%3."/>
      <w:lvlJc w:val="right"/>
      <w:pPr>
        <w:ind w:left="2886" w:hanging="180"/>
      </w:pPr>
    </w:lvl>
    <w:lvl w:ilvl="3" w:tplc="3809000F" w:tentative="1">
      <w:start w:val="1"/>
      <w:numFmt w:val="decimal"/>
      <w:lvlText w:val="%4."/>
      <w:lvlJc w:val="left"/>
      <w:pPr>
        <w:ind w:left="3606" w:hanging="360"/>
      </w:pPr>
    </w:lvl>
    <w:lvl w:ilvl="4" w:tplc="38090019" w:tentative="1">
      <w:start w:val="1"/>
      <w:numFmt w:val="lowerLetter"/>
      <w:lvlText w:val="%5."/>
      <w:lvlJc w:val="left"/>
      <w:pPr>
        <w:ind w:left="4326" w:hanging="360"/>
      </w:pPr>
    </w:lvl>
    <w:lvl w:ilvl="5" w:tplc="3809001B" w:tentative="1">
      <w:start w:val="1"/>
      <w:numFmt w:val="lowerRoman"/>
      <w:lvlText w:val="%6."/>
      <w:lvlJc w:val="right"/>
      <w:pPr>
        <w:ind w:left="5046" w:hanging="180"/>
      </w:pPr>
    </w:lvl>
    <w:lvl w:ilvl="6" w:tplc="3809000F" w:tentative="1">
      <w:start w:val="1"/>
      <w:numFmt w:val="decimal"/>
      <w:lvlText w:val="%7."/>
      <w:lvlJc w:val="left"/>
      <w:pPr>
        <w:ind w:left="5766" w:hanging="360"/>
      </w:pPr>
    </w:lvl>
    <w:lvl w:ilvl="7" w:tplc="38090019" w:tentative="1">
      <w:start w:val="1"/>
      <w:numFmt w:val="lowerLetter"/>
      <w:lvlText w:val="%8."/>
      <w:lvlJc w:val="left"/>
      <w:pPr>
        <w:ind w:left="6486" w:hanging="360"/>
      </w:pPr>
    </w:lvl>
    <w:lvl w:ilvl="8" w:tplc="3809001B" w:tentative="1">
      <w:start w:val="1"/>
      <w:numFmt w:val="lowerRoman"/>
      <w:lvlText w:val="%9."/>
      <w:lvlJc w:val="right"/>
      <w:pPr>
        <w:ind w:left="7206" w:hanging="180"/>
      </w:pPr>
    </w:lvl>
  </w:abstractNum>
  <w:abstractNum w:abstractNumId="29" w15:restartNumberingAfterBreak="0">
    <w:nsid w:val="735B2B04"/>
    <w:multiLevelType w:val="hybridMultilevel"/>
    <w:tmpl w:val="C434ADBA"/>
    <w:lvl w:ilvl="0" w:tplc="F4B6A8F4">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494B68"/>
    <w:multiLevelType w:val="hybridMultilevel"/>
    <w:tmpl w:val="7AE4FAEA"/>
    <w:lvl w:ilvl="0" w:tplc="FFFFFFFF">
      <w:start w:val="1"/>
      <w:numFmt w:val="upperLetter"/>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1" w15:restartNumberingAfterBreak="0">
    <w:nsid w:val="7A281129"/>
    <w:multiLevelType w:val="hybridMultilevel"/>
    <w:tmpl w:val="FB5827AA"/>
    <w:lvl w:ilvl="0" w:tplc="40AC655E">
      <w:numFmt w:val="bullet"/>
      <w:lvlText w:val="-"/>
      <w:lvlJc w:val="left"/>
      <w:pPr>
        <w:ind w:left="3600" w:hanging="360"/>
      </w:pPr>
      <w:rPr>
        <w:rFonts w:ascii="Times New Roman" w:eastAsiaTheme="minorHAnsi" w:hAnsi="Times New Roman" w:cs="Times New Roman" w:hint="default"/>
      </w:rPr>
    </w:lvl>
    <w:lvl w:ilvl="1" w:tplc="38090003" w:tentative="1">
      <w:start w:val="1"/>
      <w:numFmt w:val="bullet"/>
      <w:lvlText w:val="o"/>
      <w:lvlJc w:val="left"/>
      <w:pPr>
        <w:ind w:left="4320" w:hanging="360"/>
      </w:pPr>
      <w:rPr>
        <w:rFonts w:ascii="Courier New" w:hAnsi="Courier New" w:cs="Courier New" w:hint="default"/>
      </w:rPr>
    </w:lvl>
    <w:lvl w:ilvl="2" w:tplc="38090005" w:tentative="1">
      <w:start w:val="1"/>
      <w:numFmt w:val="bullet"/>
      <w:lvlText w:val=""/>
      <w:lvlJc w:val="left"/>
      <w:pPr>
        <w:ind w:left="5040" w:hanging="360"/>
      </w:pPr>
      <w:rPr>
        <w:rFonts w:ascii="Wingdings" w:hAnsi="Wingdings" w:hint="default"/>
      </w:rPr>
    </w:lvl>
    <w:lvl w:ilvl="3" w:tplc="38090001" w:tentative="1">
      <w:start w:val="1"/>
      <w:numFmt w:val="bullet"/>
      <w:lvlText w:val=""/>
      <w:lvlJc w:val="left"/>
      <w:pPr>
        <w:ind w:left="5760" w:hanging="360"/>
      </w:pPr>
      <w:rPr>
        <w:rFonts w:ascii="Symbol" w:hAnsi="Symbol" w:hint="default"/>
      </w:rPr>
    </w:lvl>
    <w:lvl w:ilvl="4" w:tplc="38090003" w:tentative="1">
      <w:start w:val="1"/>
      <w:numFmt w:val="bullet"/>
      <w:lvlText w:val="o"/>
      <w:lvlJc w:val="left"/>
      <w:pPr>
        <w:ind w:left="6480" w:hanging="360"/>
      </w:pPr>
      <w:rPr>
        <w:rFonts w:ascii="Courier New" w:hAnsi="Courier New" w:cs="Courier New" w:hint="default"/>
      </w:rPr>
    </w:lvl>
    <w:lvl w:ilvl="5" w:tplc="38090005" w:tentative="1">
      <w:start w:val="1"/>
      <w:numFmt w:val="bullet"/>
      <w:lvlText w:val=""/>
      <w:lvlJc w:val="left"/>
      <w:pPr>
        <w:ind w:left="7200" w:hanging="360"/>
      </w:pPr>
      <w:rPr>
        <w:rFonts w:ascii="Wingdings" w:hAnsi="Wingdings" w:hint="default"/>
      </w:rPr>
    </w:lvl>
    <w:lvl w:ilvl="6" w:tplc="38090001" w:tentative="1">
      <w:start w:val="1"/>
      <w:numFmt w:val="bullet"/>
      <w:lvlText w:val=""/>
      <w:lvlJc w:val="left"/>
      <w:pPr>
        <w:ind w:left="7920" w:hanging="360"/>
      </w:pPr>
      <w:rPr>
        <w:rFonts w:ascii="Symbol" w:hAnsi="Symbol" w:hint="default"/>
      </w:rPr>
    </w:lvl>
    <w:lvl w:ilvl="7" w:tplc="38090003" w:tentative="1">
      <w:start w:val="1"/>
      <w:numFmt w:val="bullet"/>
      <w:lvlText w:val="o"/>
      <w:lvlJc w:val="left"/>
      <w:pPr>
        <w:ind w:left="8640" w:hanging="360"/>
      </w:pPr>
      <w:rPr>
        <w:rFonts w:ascii="Courier New" w:hAnsi="Courier New" w:cs="Courier New" w:hint="default"/>
      </w:rPr>
    </w:lvl>
    <w:lvl w:ilvl="8" w:tplc="38090005" w:tentative="1">
      <w:start w:val="1"/>
      <w:numFmt w:val="bullet"/>
      <w:lvlText w:val=""/>
      <w:lvlJc w:val="left"/>
      <w:pPr>
        <w:ind w:left="9360" w:hanging="360"/>
      </w:pPr>
      <w:rPr>
        <w:rFonts w:ascii="Wingdings" w:hAnsi="Wingdings" w:hint="default"/>
      </w:rPr>
    </w:lvl>
  </w:abstractNum>
  <w:abstractNum w:abstractNumId="32" w15:restartNumberingAfterBreak="0">
    <w:nsid w:val="7BC75E1D"/>
    <w:multiLevelType w:val="hybridMultilevel"/>
    <w:tmpl w:val="B4B04614"/>
    <w:lvl w:ilvl="0" w:tplc="3B8017A8">
      <w:start w:val="3"/>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7D4A4999"/>
    <w:multiLevelType w:val="hybridMultilevel"/>
    <w:tmpl w:val="FE8A8FB8"/>
    <w:lvl w:ilvl="0" w:tplc="38090009">
      <w:start w:val="1"/>
      <w:numFmt w:val="bullet"/>
      <w:lvlText w:val=""/>
      <w:lvlJc w:val="left"/>
      <w:pPr>
        <w:ind w:left="2913" w:hanging="360"/>
      </w:pPr>
      <w:rPr>
        <w:rFonts w:ascii="Wingdings" w:hAnsi="Wingdings" w:hint="default"/>
      </w:rPr>
    </w:lvl>
    <w:lvl w:ilvl="1" w:tplc="38090003" w:tentative="1">
      <w:start w:val="1"/>
      <w:numFmt w:val="bullet"/>
      <w:lvlText w:val="o"/>
      <w:lvlJc w:val="left"/>
      <w:pPr>
        <w:ind w:left="3633" w:hanging="360"/>
      </w:pPr>
      <w:rPr>
        <w:rFonts w:ascii="Courier New" w:hAnsi="Courier New" w:cs="Courier New" w:hint="default"/>
      </w:rPr>
    </w:lvl>
    <w:lvl w:ilvl="2" w:tplc="38090005" w:tentative="1">
      <w:start w:val="1"/>
      <w:numFmt w:val="bullet"/>
      <w:lvlText w:val=""/>
      <w:lvlJc w:val="left"/>
      <w:pPr>
        <w:ind w:left="4353" w:hanging="360"/>
      </w:pPr>
      <w:rPr>
        <w:rFonts w:ascii="Wingdings" w:hAnsi="Wingdings" w:hint="default"/>
      </w:rPr>
    </w:lvl>
    <w:lvl w:ilvl="3" w:tplc="38090001" w:tentative="1">
      <w:start w:val="1"/>
      <w:numFmt w:val="bullet"/>
      <w:lvlText w:val=""/>
      <w:lvlJc w:val="left"/>
      <w:pPr>
        <w:ind w:left="5073" w:hanging="360"/>
      </w:pPr>
      <w:rPr>
        <w:rFonts w:ascii="Symbol" w:hAnsi="Symbol" w:hint="default"/>
      </w:rPr>
    </w:lvl>
    <w:lvl w:ilvl="4" w:tplc="38090003" w:tentative="1">
      <w:start w:val="1"/>
      <w:numFmt w:val="bullet"/>
      <w:lvlText w:val="o"/>
      <w:lvlJc w:val="left"/>
      <w:pPr>
        <w:ind w:left="5793" w:hanging="360"/>
      </w:pPr>
      <w:rPr>
        <w:rFonts w:ascii="Courier New" w:hAnsi="Courier New" w:cs="Courier New" w:hint="default"/>
      </w:rPr>
    </w:lvl>
    <w:lvl w:ilvl="5" w:tplc="38090005" w:tentative="1">
      <w:start w:val="1"/>
      <w:numFmt w:val="bullet"/>
      <w:lvlText w:val=""/>
      <w:lvlJc w:val="left"/>
      <w:pPr>
        <w:ind w:left="6513" w:hanging="360"/>
      </w:pPr>
      <w:rPr>
        <w:rFonts w:ascii="Wingdings" w:hAnsi="Wingdings" w:hint="default"/>
      </w:rPr>
    </w:lvl>
    <w:lvl w:ilvl="6" w:tplc="38090001" w:tentative="1">
      <w:start w:val="1"/>
      <w:numFmt w:val="bullet"/>
      <w:lvlText w:val=""/>
      <w:lvlJc w:val="left"/>
      <w:pPr>
        <w:ind w:left="7233" w:hanging="360"/>
      </w:pPr>
      <w:rPr>
        <w:rFonts w:ascii="Symbol" w:hAnsi="Symbol" w:hint="default"/>
      </w:rPr>
    </w:lvl>
    <w:lvl w:ilvl="7" w:tplc="38090003" w:tentative="1">
      <w:start w:val="1"/>
      <w:numFmt w:val="bullet"/>
      <w:lvlText w:val="o"/>
      <w:lvlJc w:val="left"/>
      <w:pPr>
        <w:ind w:left="7953" w:hanging="360"/>
      </w:pPr>
      <w:rPr>
        <w:rFonts w:ascii="Courier New" w:hAnsi="Courier New" w:cs="Courier New" w:hint="default"/>
      </w:rPr>
    </w:lvl>
    <w:lvl w:ilvl="8" w:tplc="38090005" w:tentative="1">
      <w:start w:val="1"/>
      <w:numFmt w:val="bullet"/>
      <w:lvlText w:val=""/>
      <w:lvlJc w:val="left"/>
      <w:pPr>
        <w:ind w:left="8673" w:hanging="360"/>
      </w:pPr>
      <w:rPr>
        <w:rFonts w:ascii="Wingdings" w:hAnsi="Wingdings" w:hint="default"/>
      </w:rPr>
    </w:lvl>
  </w:abstractNum>
  <w:num w:numId="1" w16cid:durableId="1723674530">
    <w:abstractNumId w:val="8"/>
  </w:num>
  <w:num w:numId="2" w16cid:durableId="1368868065">
    <w:abstractNumId w:val="6"/>
  </w:num>
  <w:num w:numId="3" w16cid:durableId="89786550">
    <w:abstractNumId w:val="28"/>
  </w:num>
  <w:num w:numId="4" w16cid:durableId="1178230605">
    <w:abstractNumId w:val="19"/>
  </w:num>
  <w:num w:numId="5" w16cid:durableId="1813861441">
    <w:abstractNumId w:val="1"/>
  </w:num>
  <w:num w:numId="6" w16cid:durableId="1971478151">
    <w:abstractNumId w:val="12"/>
  </w:num>
  <w:num w:numId="7" w16cid:durableId="799692375">
    <w:abstractNumId w:val="22"/>
  </w:num>
  <w:num w:numId="8" w16cid:durableId="1136097229">
    <w:abstractNumId w:val="3"/>
  </w:num>
  <w:num w:numId="9" w16cid:durableId="1922178075">
    <w:abstractNumId w:val="5"/>
  </w:num>
  <w:num w:numId="10" w16cid:durableId="1151214602">
    <w:abstractNumId w:val="11"/>
  </w:num>
  <w:num w:numId="11" w16cid:durableId="1701513942">
    <w:abstractNumId w:val="18"/>
  </w:num>
  <w:num w:numId="12" w16cid:durableId="2072458583">
    <w:abstractNumId w:val="10"/>
  </w:num>
  <w:num w:numId="13" w16cid:durableId="2042393212">
    <w:abstractNumId w:val="24"/>
  </w:num>
  <w:num w:numId="14" w16cid:durableId="314602842">
    <w:abstractNumId w:val="21"/>
  </w:num>
  <w:num w:numId="15" w16cid:durableId="1812212817">
    <w:abstractNumId w:val="17"/>
  </w:num>
  <w:num w:numId="16" w16cid:durableId="141964842">
    <w:abstractNumId w:val="2"/>
  </w:num>
  <w:num w:numId="17" w16cid:durableId="575750890">
    <w:abstractNumId w:val="30"/>
  </w:num>
  <w:num w:numId="18" w16cid:durableId="128937501">
    <w:abstractNumId w:val="26"/>
  </w:num>
  <w:num w:numId="19" w16cid:durableId="1701055168">
    <w:abstractNumId w:val="27"/>
  </w:num>
  <w:num w:numId="20" w16cid:durableId="1561818070">
    <w:abstractNumId w:val="9"/>
  </w:num>
  <w:num w:numId="21" w16cid:durableId="1642029715">
    <w:abstractNumId w:val="33"/>
  </w:num>
  <w:num w:numId="22" w16cid:durableId="2042431367">
    <w:abstractNumId w:val="31"/>
  </w:num>
  <w:num w:numId="23" w16cid:durableId="1043597599">
    <w:abstractNumId w:val="14"/>
  </w:num>
  <w:num w:numId="24" w16cid:durableId="820539160">
    <w:abstractNumId w:val="15"/>
  </w:num>
  <w:num w:numId="25" w16cid:durableId="1584290984">
    <w:abstractNumId w:val="25"/>
  </w:num>
  <w:num w:numId="26" w16cid:durableId="1154955824">
    <w:abstractNumId w:val="4"/>
  </w:num>
  <w:num w:numId="27" w16cid:durableId="1381974375">
    <w:abstractNumId w:val="14"/>
    <w:lvlOverride w:ilvl="0">
      <w:startOverride w:val="1"/>
    </w:lvlOverride>
    <w:lvlOverride w:ilvl="1"/>
    <w:lvlOverride w:ilvl="2"/>
    <w:lvlOverride w:ilvl="3"/>
    <w:lvlOverride w:ilvl="4"/>
    <w:lvlOverride w:ilvl="5"/>
    <w:lvlOverride w:ilvl="6"/>
    <w:lvlOverride w:ilvl="7"/>
    <w:lvlOverride w:ilvl="8"/>
  </w:num>
  <w:num w:numId="28" w16cid:durableId="916325840">
    <w:abstractNumId w:val="7"/>
  </w:num>
  <w:num w:numId="29" w16cid:durableId="1745712491">
    <w:abstractNumId w:val="20"/>
  </w:num>
  <w:num w:numId="30" w16cid:durableId="948588967">
    <w:abstractNumId w:val="16"/>
  </w:num>
  <w:num w:numId="31" w16cid:durableId="49348758">
    <w:abstractNumId w:val="23"/>
  </w:num>
  <w:num w:numId="32" w16cid:durableId="1690570149">
    <w:abstractNumId w:val="29"/>
  </w:num>
  <w:num w:numId="33" w16cid:durableId="1873111560">
    <w:abstractNumId w:val="32"/>
  </w:num>
  <w:num w:numId="34" w16cid:durableId="1807895934">
    <w:abstractNumId w:val="0"/>
  </w:num>
  <w:num w:numId="35" w16cid:durableId="3767084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1F"/>
    <w:rsid w:val="00010EE5"/>
    <w:rsid w:val="00020F80"/>
    <w:rsid w:val="000250A0"/>
    <w:rsid w:val="000259FB"/>
    <w:rsid w:val="00030A34"/>
    <w:rsid w:val="00032976"/>
    <w:rsid w:val="000348EA"/>
    <w:rsid w:val="00036880"/>
    <w:rsid w:val="00043060"/>
    <w:rsid w:val="00054C40"/>
    <w:rsid w:val="0005508B"/>
    <w:rsid w:val="000573A5"/>
    <w:rsid w:val="00057A42"/>
    <w:rsid w:val="00061F29"/>
    <w:rsid w:val="000641C0"/>
    <w:rsid w:val="0007661F"/>
    <w:rsid w:val="00080871"/>
    <w:rsid w:val="00085CC7"/>
    <w:rsid w:val="00086401"/>
    <w:rsid w:val="00093F2E"/>
    <w:rsid w:val="0009618E"/>
    <w:rsid w:val="00096CC3"/>
    <w:rsid w:val="000A5B81"/>
    <w:rsid w:val="000B0872"/>
    <w:rsid w:val="000B7645"/>
    <w:rsid w:val="000C16F4"/>
    <w:rsid w:val="000C5357"/>
    <w:rsid w:val="000D0638"/>
    <w:rsid w:val="000D230B"/>
    <w:rsid w:val="000D2B13"/>
    <w:rsid w:val="000D728D"/>
    <w:rsid w:val="000F2959"/>
    <w:rsid w:val="000F732A"/>
    <w:rsid w:val="00105B7A"/>
    <w:rsid w:val="00107237"/>
    <w:rsid w:val="00107F98"/>
    <w:rsid w:val="00117F1E"/>
    <w:rsid w:val="00125831"/>
    <w:rsid w:val="001417BA"/>
    <w:rsid w:val="00146C81"/>
    <w:rsid w:val="0014747E"/>
    <w:rsid w:val="00152B05"/>
    <w:rsid w:val="001578A5"/>
    <w:rsid w:val="001636B5"/>
    <w:rsid w:val="00166B8E"/>
    <w:rsid w:val="00170BF4"/>
    <w:rsid w:val="00174318"/>
    <w:rsid w:val="0018109C"/>
    <w:rsid w:val="0018510F"/>
    <w:rsid w:val="001871A8"/>
    <w:rsid w:val="001A01E8"/>
    <w:rsid w:val="001A14A2"/>
    <w:rsid w:val="001A19C9"/>
    <w:rsid w:val="001A6458"/>
    <w:rsid w:val="001B3DEC"/>
    <w:rsid w:val="001B7C04"/>
    <w:rsid w:val="001C296A"/>
    <w:rsid w:val="001D211F"/>
    <w:rsid w:val="001D460C"/>
    <w:rsid w:val="001D7619"/>
    <w:rsid w:val="001E2BF2"/>
    <w:rsid w:val="001F2FD5"/>
    <w:rsid w:val="002026DD"/>
    <w:rsid w:val="002128D8"/>
    <w:rsid w:val="00212F65"/>
    <w:rsid w:val="00213DF3"/>
    <w:rsid w:val="00216B74"/>
    <w:rsid w:val="00223B03"/>
    <w:rsid w:val="002272B1"/>
    <w:rsid w:val="00233E98"/>
    <w:rsid w:val="002444DC"/>
    <w:rsid w:val="002577E0"/>
    <w:rsid w:val="00260FFD"/>
    <w:rsid w:val="0026391F"/>
    <w:rsid w:val="002755DA"/>
    <w:rsid w:val="0028209F"/>
    <w:rsid w:val="00284850"/>
    <w:rsid w:val="002953CE"/>
    <w:rsid w:val="002A1634"/>
    <w:rsid w:val="002A4304"/>
    <w:rsid w:val="002C00F0"/>
    <w:rsid w:val="002C077B"/>
    <w:rsid w:val="002D626F"/>
    <w:rsid w:val="003013B5"/>
    <w:rsid w:val="00304539"/>
    <w:rsid w:val="003076E2"/>
    <w:rsid w:val="00307A54"/>
    <w:rsid w:val="00307AD5"/>
    <w:rsid w:val="00321127"/>
    <w:rsid w:val="00336543"/>
    <w:rsid w:val="003523AE"/>
    <w:rsid w:val="00352CB3"/>
    <w:rsid w:val="003547C0"/>
    <w:rsid w:val="00357FD6"/>
    <w:rsid w:val="00380C05"/>
    <w:rsid w:val="00383657"/>
    <w:rsid w:val="00392BC6"/>
    <w:rsid w:val="00392F8B"/>
    <w:rsid w:val="00396788"/>
    <w:rsid w:val="003B021A"/>
    <w:rsid w:val="003B3D03"/>
    <w:rsid w:val="003B55B1"/>
    <w:rsid w:val="003B7F1C"/>
    <w:rsid w:val="003C4A49"/>
    <w:rsid w:val="003D2A27"/>
    <w:rsid w:val="003D5061"/>
    <w:rsid w:val="003E306E"/>
    <w:rsid w:val="003E70E5"/>
    <w:rsid w:val="003F7D82"/>
    <w:rsid w:val="0040253E"/>
    <w:rsid w:val="00404B15"/>
    <w:rsid w:val="0040523A"/>
    <w:rsid w:val="004071EC"/>
    <w:rsid w:val="00407594"/>
    <w:rsid w:val="00414026"/>
    <w:rsid w:val="0042443C"/>
    <w:rsid w:val="0045225B"/>
    <w:rsid w:val="0046479D"/>
    <w:rsid w:val="004647A9"/>
    <w:rsid w:val="00464D0B"/>
    <w:rsid w:val="00474C8C"/>
    <w:rsid w:val="004821B4"/>
    <w:rsid w:val="00483850"/>
    <w:rsid w:val="00485CAF"/>
    <w:rsid w:val="004867A5"/>
    <w:rsid w:val="00493F9A"/>
    <w:rsid w:val="004A2307"/>
    <w:rsid w:val="004A75DD"/>
    <w:rsid w:val="004B692D"/>
    <w:rsid w:val="004B6AC8"/>
    <w:rsid w:val="004C46AA"/>
    <w:rsid w:val="004D123D"/>
    <w:rsid w:val="004D477F"/>
    <w:rsid w:val="004D6EA8"/>
    <w:rsid w:val="004D6F65"/>
    <w:rsid w:val="004E1E9F"/>
    <w:rsid w:val="004E5968"/>
    <w:rsid w:val="00501458"/>
    <w:rsid w:val="00502971"/>
    <w:rsid w:val="00511401"/>
    <w:rsid w:val="00515BDC"/>
    <w:rsid w:val="0052599A"/>
    <w:rsid w:val="00525AFB"/>
    <w:rsid w:val="00530685"/>
    <w:rsid w:val="005352F3"/>
    <w:rsid w:val="00537A95"/>
    <w:rsid w:val="005529D2"/>
    <w:rsid w:val="005668C8"/>
    <w:rsid w:val="00575620"/>
    <w:rsid w:val="0057680B"/>
    <w:rsid w:val="005772BA"/>
    <w:rsid w:val="005855DC"/>
    <w:rsid w:val="0058664F"/>
    <w:rsid w:val="00593C0C"/>
    <w:rsid w:val="005A6366"/>
    <w:rsid w:val="005A78D9"/>
    <w:rsid w:val="005B3341"/>
    <w:rsid w:val="005B5E3F"/>
    <w:rsid w:val="005C1737"/>
    <w:rsid w:val="005C2F01"/>
    <w:rsid w:val="005C396A"/>
    <w:rsid w:val="005C78D9"/>
    <w:rsid w:val="005D3244"/>
    <w:rsid w:val="005D5CD0"/>
    <w:rsid w:val="005E38A2"/>
    <w:rsid w:val="005F3850"/>
    <w:rsid w:val="005F3AEB"/>
    <w:rsid w:val="005F40FF"/>
    <w:rsid w:val="005F69D9"/>
    <w:rsid w:val="00602DE6"/>
    <w:rsid w:val="00641582"/>
    <w:rsid w:val="00651165"/>
    <w:rsid w:val="006521AD"/>
    <w:rsid w:val="00653251"/>
    <w:rsid w:val="006538DD"/>
    <w:rsid w:val="00656599"/>
    <w:rsid w:val="00664933"/>
    <w:rsid w:val="00664CA5"/>
    <w:rsid w:val="00664F2F"/>
    <w:rsid w:val="00665201"/>
    <w:rsid w:val="006708F2"/>
    <w:rsid w:val="00675BE7"/>
    <w:rsid w:val="00675FE4"/>
    <w:rsid w:val="006823F6"/>
    <w:rsid w:val="00687470"/>
    <w:rsid w:val="006903E0"/>
    <w:rsid w:val="006A5536"/>
    <w:rsid w:val="006A642B"/>
    <w:rsid w:val="006A7E70"/>
    <w:rsid w:val="006C205B"/>
    <w:rsid w:val="006C593E"/>
    <w:rsid w:val="006F065E"/>
    <w:rsid w:val="006F440B"/>
    <w:rsid w:val="006F465F"/>
    <w:rsid w:val="00700962"/>
    <w:rsid w:val="0070390D"/>
    <w:rsid w:val="0070440B"/>
    <w:rsid w:val="00715F9D"/>
    <w:rsid w:val="00721A8B"/>
    <w:rsid w:val="00721BA3"/>
    <w:rsid w:val="0072452A"/>
    <w:rsid w:val="00736465"/>
    <w:rsid w:val="00756664"/>
    <w:rsid w:val="007622C4"/>
    <w:rsid w:val="007669E4"/>
    <w:rsid w:val="0078076A"/>
    <w:rsid w:val="007807C1"/>
    <w:rsid w:val="00782AA9"/>
    <w:rsid w:val="007A4D35"/>
    <w:rsid w:val="007A7FCA"/>
    <w:rsid w:val="007B1CF2"/>
    <w:rsid w:val="007C43DC"/>
    <w:rsid w:val="007D4D98"/>
    <w:rsid w:val="007E5C65"/>
    <w:rsid w:val="007E75C0"/>
    <w:rsid w:val="007F1867"/>
    <w:rsid w:val="007F38A1"/>
    <w:rsid w:val="007F4DF1"/>
    <w:rsid w:val="00825EE5"/>
    <w:rsid w:val="00835823"/>
    <w:rsid w:val="00842071"/>
    <w:rsid w:val="00852CEA"/>
    <w:rsid w:val="00861D48"/>
    <w:rsid w:val="00866CB8"/>
    <w:rsid w:val="00870E64"/>
    <w:rsid w:val="008719F3"/>
    <w:rsid w:val="0088195C"/>
    <w:rsid w:val="00891210"/>
    <w:rsid w:val="008C146C"/>
    <w:rsid w:val="008C6590"/>
    <w:rsid w:val="008D1582"/>
    <w:rsid w:val="008D1CB5"/>
    <w:rsid w:val="008E002F"/>
    <w:rsid w:val="008E43DB"/>
    <w:rsid w:val="008F2558"/>
    <w:rsid w:val="008F3298"/>
    <w:rsid w:val="008F4191"/>
    <w:rsid w:val="00901A16"/>
    <w:rsid w:val="00907214"/>
    <w:rsid w:val="00910D7A"/>
    <w:rsid w:val="00912CA9"/>
    <w:rsid w:val="00922F44"/>
    <w:rsid w:val="00953D6C"/>
    <w:rsid w:val="00970E1E"/>
    <w:rsid w:val="00984CE2"/>
    <w:rsid w:val="0098559C"/>
    <w:rsid w:val="009923BE"/>
    <w:rsid w:val="00992EBB"/>
    <w:rsid w:val="009A2E09"/>
    <w:rsid w:val="009A59C0"/>
    <w:rsid w:val="009A6436"/>
    <w:rsid w:val="009A71B5"/>
    <w:rsid w:val="009C162B"/>
    <w:rsid w:val="009C320E"/>
    <w:rsid w:val="009E6D2A"/>
    <w:rsid w:val="009F3A7D"/>
    <w:rsid w:val="00A27701"/>
    <w:rsid w:val="00A40E4C"/>
    <w:rsid w:val="00A431D3"/>
    <w:rsid w:val="00A46B91"/>
    <w:rsid w:val="00A5541D"/>
    <w:rsid w:val="00A61741"/>
    <w:rsid w:val="00A65FB5"/>
    <w:rsid w:val="00A729C9"/>
    <w:rsid w:val="00A8419E"/>
    <w:rsid w:val="00A91E1B"/>
    <w:rsid w:val="00A91F88"/>
    <w:rsid w:val="00AA0680"/>
    <w:rsid w:val="00AA1EB9"/>
    <w:rsid w:val="00AA4595"/>
    <w:rsid w:val="00AA66D4"/>
    <w:rsid w:val="00AB0807"/>
    <w:rsid w:val="00AC016F"/>
    <w:rsid w:val="00AC54BE"/>
    <w:rsid w:val="00AD06DC"/>
    <w:rsid w:val="00B0015D"/>
    <w:rsid w:val="00B0135D"/>
    <w:rsid w:val="00B04ADD"/>
    <w:rsid w:val="00B1260D"/>
    <w:rsid w:val="00B176C4"/>
    <w:rsid w:val="00B37F4F"/>
    <w:rsid w:val="00B533AC"/>
    <w:rsid w:val="00B54F4B"/>
    <w:rsid w:val="00B61A9C"/>
    <w:rsid w:val="00B64978"/>
    <w:rsid w:val="00B81CDD"/>
    <w:rsid w:val="00B92AF8"/>
    <w:rsid w:val="00BA38E5"/>
    <w:rsid w:val="00BD0305"/>
    <w:rsid w:val="00BD39D7"/>
    <w:rsid w:val="00BD42D4"/>
    <w:rsid w:val="00BE00B9"/>
    <w:rsid w:val="00BF01D2"/>
    <w:rsid w:val="00BF3133"/>
    <w:rsid w:val="00BF453C"/>
    <w:rsid w:val="00C11AC0"/>
    <w:rsid w:val="00C1410D"/>
    <w:rsid w:val="00C179FE"/>
    <w:rsid w:val="00C25B09"/>
    <w:rsid w:val="00C30E94"/>
    <w:rsid w:val="00C33038"/>
    <w:rsid w:val="00C344FB"/>
    <w:rsid w:val="00C4379A"/>
    <w:rsid w:val="00C44CDB"/>
    <w:rsid w:val="00C46792"/>
    <w:rsid w:val="00C51F52"/>
    <w:rsid w:val="00C56E60"/>
    <w:rsid w:val="00C61045"/>
    <w:rsid w:val="00C700D0"/>
    <w:rsid w:val="00C70D7E"/>
    <w:rsid w:val="00C80299"/>
    <w:rsid w:val="00C93108"/>
    <w:rsid w:val="00C9670C"/>
    <w:rsid w:val="00CA31E1"/>
    <w:rsid w:val="00CB00E8"/>
    <w:rsid w:val="00CB05D1"/>
    <w:rsid w:val="00CC73AB"/>
    <w:rsid w:val="00CD10C0"/>
    <w:rsid w:val="00CE369B"/>
    <w:rsid w:val="00CE48AF"/>
    <w:rsid w:val="00CE63ED"/>
    <w:rsid w:val="00CE715C"/>
    <w:rsid w:val="00CF09B3"/>
    <w:rsid w:val="00CF1252"/>
    <w:rsid w:val="00CF4188"/>
    <w:rsid w:val="00D2541A"/>
    <w:rsid w:val="00D27082"/>
    <w:rsid w:val="00D27A3D"/>
    <w:rsid w:val="00D3123F"/>
    <w:rsid w:val="00D43690"/>
    <w:rsid w:val="00D45432"/>
    <w:rsid w:val="00D46B22"/>
    <w:rsid w:val="00D52138"/>
    <w:rsid w:val="00D54B58"/>
    <w:rsid w:val="00D55F35"/>
    <w:rsid w:val="00D60A64"/>
    <w:rsid w:val="00D62D9B"/>
    <w:rsid w:val="00D67ED7"/>
    <w:rsid w:val="00D71FE5"/>
    <w:rsid w:val="00D7249E"/>
    <w:rsid w:val="00D72E04"/>
    <w:rsid w:val="00D72FE5"/>
    <w:rsid w:val="00D74B74"/>
    <w:rsid w:val="00D916E4"/>
    <w:rsid w:val="00D93C9F"/>
    <w:rsid w:val="00D95874"/>
    <w:rsid w:val="00DB15D1"/>
    <w:rsid w:val="00DB38D2"/>
    <w:rsid w:val="00DC1D2A"/>
    <w:rsid w:val="00DC1D82"/>
    <w:rsid w:val="00DD7603"/>
    <w:rsid w:val="00DE1739"/>
    <w:rsid w:val="00E01D93"/>
    <w:rsid w:val="00E05F07"/>
    <w:rsid w:val="00E071DC"/>
    <w:rsid w:val="00E11A32"/>
    <w:rsid w:val="00E2163F"/>
    <w:rsid w:val="00E232DE"/>
    <w:rsid w:val="00E335C8"/>
    <w:rsid w:val="00E36CF7"/>
    <w:rsid w:val="00E37719"/>
    <w:rsid w:val="00E37973"/>
    <w:rsid w:val="00E4046C"/>
    <w:rsid w:val="00E536E9"/>
    <w:rsid w:val="00E53A95"/>
    <w:rsid w:val="00E55DF8"/>
    <w:rsid w:val="00E60E93"/>
    <w:rsid w:val="00E65302"/>
    <w:rsid w:val="00E70EE9"/>
    <w:rsid w:val="00E72CA7"/>
    <w:rsid w:val="00E83377"/>
    <w:rsid w:val="00E9308F"/>
    <w:rsid w:val="00E9587B"/>
    <w:rsid w:val="00EA4DB0"/>
    <w:rsid w:val="00EA700E"/>
    <w:rsid w:val="00EB793A"/>
    <w:rsid w:val="00EC395C"/>
    <w:rsid w:val="00ED5453"/>
    <w:rsid w:val="00EE007D"/>
    <w:rsid w:val="00EE0E00"/>
    <w:rsid w:val="00EE2BCE"/>
    <w:rsid w:val="00EE4695"/>
    <w:rsid w:val="00EE7F86"/>
    <w:rsid w:val="00EF42CF"/>
    <w:rsid w:val="00F12CC8"/>
    <w:rsid w:val="00F257B4"/>
    <w:rsid w:val="00F338AA"/>
    <w:rsid w:val="00F377F4"/>
    <w:rsid w:val="00F57F3B"/>
    <w:rsid w:val="00F62297"/>
    <w:rsid w:val="00F74442"/>
    <w:rsid w:val="00F80C10"/>
    <w:rsid w:val="00F80DC7"/>
    <w:rsid w:val="00F82D01"/>
    <w:rsid w:val="00F87684"/>
    <w:rsid w:val="00F90D20"/>
    <w:rsid w:val="00FA1678"/>
    <w:rsid w:val="00FA7FE9"/>
    <w:rsid w:val="00FB3E1A"/>
    <w:rsid w:val="00FB6B4C"/>
    <w:rsid w:val="00FC21F3"/>
    <w:rsid w:val="00FC2AE1"/>
    <w:rsid w:val="00FD13E9"/>
    <w:rsid w:val="00FE2175"/>
    <w:rsid w:val="00FE598B"/>
    <w:rsid w:val="00FE6E97"/>
    <w:rsid w:val="00FF11B3"/>
    <w:rsid w:val="00FF57F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BDCA6"/>
  <w15:chartTrackingRefBased/>
  <w15:docId w15:val="{80DD5AC8-C70F-4443-8568-9E67B8EC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E1B"/>
    <w:pPr>
      <w:jc w:val="both"/>
    </w:pPr>
    <w:rPr>
      <w:rFonts w:ascii="Times New Roman" w:hAnsi="Times New Roman"/>
      <w:sz w:val="24"/>
    </w:rPr>
  </w:style>
  <w:style w:type="paragraph" w:styleId="Heading1">
    <w:name w:val="heading 1"/>
    <w:basedOn w:val="Normal"/>
    <w:next w:val="Normal"/>
    <w:link w:val="Heading1Char"/>
    <w:uiPriority w:val="9"/>
    <w:qFormat/>
    <w:rsid w:val="000F732A"/>
    <w:pPr>
      <w:keepNext/>
      <w:keepLines/>
      <w:spacing w:before="360" w:after="80"/>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F732A"/>
    <w:pPr>
      <w:keepNext/>
      <w:keepLines/>
      <w:spacing w:before="160" w:after="80" w:line="240" w:lineRule="auto"/>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0F732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766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66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6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32A"/>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0F732A"/>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0F732A"/>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0766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66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6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61F"/>
    <w:rPr>
      <w:rFonts w:eastAsiaTheme="majorEastAsia" w:cstheme="majorBidi"/>
      <w:color w:val="272727" w:themeColor="text1" w:themeTint="D8"/>
    </w:rPr>
  </w:style>
  <w:style w:type="paragraph" w:styleId="Title">
    <w:name w:val="Title"/>
    <w:basedOn w:val="Normal"/>
    <w:next w:val="Normal"/>
    <w:link w:val="TitleChar"/>
    <w:uiPriority w:val="10"/>
    <w:qFormat/>
    <w:rsid w:val="00076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61F"/>
    <w:pPr>
      <w:spacing w:before="160"/>
      <w:jc w:val="center"/>
    </w:pPr>
    <w:rPr>
      <w:i/>
      <w:iCs/>
      <w:color w:val="404040" w:themeColor="text1" w:themeTint="BF"/>
    </w:rPr>
  </w:style>
  <w:style w:type="character" w:customStyle="1" w:styleId="QuoteChar">
    <w:name w:val="Quote Char"/>
    <w:basedOn w:val="DefaultParagraphFont"/>
    <w:link w:val="Quote"/>
    <w:uiPriority w:val="29"/>
    <w:rsid w:val="0007661F"/>
    <w:rPr>
      <w:i/>
      <w:iCs/>
      <w:color w:val="404040" w:themeColor="text1" w:themeTint="BF"/>
    </w:rPr>
  </w:style>
  <w:style w:type="paragraph" w:styleId="ListParagraph">
    <w:name w:val="List Paragraph"/>
    <w:basedOn w:val="Normal"/>
    <w:uiPriority w:val="34"/>
    <w:qFormat/>
    <w:rsid w:val="0007661F"/>
    <w:pPr>
      <w:ind w:left="720"/>
      <w:contextualSpacing/>
    </w:pPr>
  </w:style>
  <w:style w:type="character" w:styleId="IntenseEmphasis">
    <w:name w:val="Intense Emphasis"/>
    <w:basedOn w:val="DefaultParagraphFont"/>
    <w:uiPriority w:val="21"/>
    <w:qFormat/>
    <w:rsid w:val="0007661F"/>
    <w:rPr>
      <w:i/>
      <w:iCs/>
      <w:color w:val="2F5496" w:themeColor="accent1" w:themeShade="BF"/>
    </w:rPr>
  </w:style>
  <w:style w:type="paragraph" w:styleId="IntenseQuote">
    <w:name w:val="Intense Quote"/>
    <w:basedOn w:val="Normal"/>
    <w:next w:val="Normal"/>
    <w:link w:val="IntenseQuoteChar"/>
    <w:uiPriority w:val="30"/>
    <w:qFormat/>
    <w:rsid w:val="000766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661F"/>
    <w:rPr>
      <w:i/>
      <w:iCs/>
      <w:color w:val="2F5496" w:themeColor="accent1" w:themeShade="BF"/>
    </w:rPr>
  </w:style>
  <w:style w:type="character" w:styleId="IntenseReference">
    <w:name w:val="Intense Reference"/>
    <w:basedOn w:val="DefaultParagraphFont"/>
    <w:uiPriority w:val="32"/>
    <w:qFormat/>
    <w:rsid w:val="0007661F"/>
    <w:rPr>
      <w:b/>
      <w:bCs/>
      <w:smallCaps/>
      <w:color w:val="2F5496" w:themeColor="accent1" w:themeShade="BF"/>
      <w:spacing w:val="5"/>
    </w:rPr>
  </w:style>
  <w:style w:type="paragraph" w:styleId="BodyText">
    <w:name w:val="Body Text"/>
    <w:basedOn w:val="Normal"/>
    <w:link w:val="BodyTextChar"/>
    <w:uiPriority w:val="1"/>
    <w:qFormat/>
    <w:rsid w:val="0007661F"/>
    <w:pPr>
      <w:widowControl w:val="0"/>
      <w:autoSpaceDE w:val="0"/>
      <w:autoSpaceDN w:val="0"/>
      <w:spacing w:after="0" w:line="240" w:lineRule="auto"/>
    </w:pPr>
    <w:rPr>
      <w:rFonts w:eastAsia="Times New Roman" w:cs="Times New Roman"/>
      <w:szCs w:val="24"/>
      <w:lang w:val="id"/>
    </w:rPr>
  </w:style>
  <w:style w:type="character" w:customStyle="1" w:styleId="BodyTextChar">
    <w:name w:val="Body Text Char"/>
    <w:basedOn w:val="DefaultParagraphFont"/>
    <w:link w:val="BodyText"/>
    <w:uiPriority w:val="1"/>
    <w:rsid w:val="0007661F"/>
    <w:rPr>
      <w:rFonts w:ascii="Times New Roman" w:eastAsia="Times New Roman" w:hAnsi="Times New Roman" w:cs="Times New Roman"/>
      <w:sz w:val="24"/>
      <w:szCs w:val="24"/>
      <w:lang w:val="id"/>
    </w:rPr>
  </w:style>
  <w:style w:type="paragraph" w:styleId="NormalWeb">
    <w:name w:val="Normal (Web)"/>
    <w:basedOn w:val="Normal"/>
    <w:uiPriority w:val="99"/>
    <w:semiHidden/>
    <w:unhideWhenUsed/>
    <w:rsid w:val="00117F1E"/>
    <w:pPr>
      <w:spacing w:before="100" w:beforeAutospacing="1" w:after="100" w:afterAutospacing="1" w:line="240" w:lineRule="auto"/>
      <w:jc w:val="left"/>
    </w:pPr>
    <w:rPr>
      <w:rFonts w:eastAsia="Times New Roman" w:cs="Times New Roman"/>
      <w:szCs w:val="24"/>
      <w:lang w:eastAsia="en-ID"/>
    </w:rPr>
  </w:style>
  <w:style w:type="table" w:styleId="TableGrid">
    <w:name w:val="Table Grid"/>
    <w:basedOn w:val="TableNormal"/>
    <w:uiPriority w:val="39"/>
    <w:rsid w:val="00117F1E"/>
    <w:pPr>
      <w:spacing w:after="0" w:line="240" w:lineRule="auto"/>
    </w:pPr>
    <w:rPr>
      <w:rFonts w:ascii="Arial" w:eastAsia="Arial" w:hAnsi="Arial" w:cs="Arial"/>
      <w:lang w:val="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38AA"/>
    <w:rPr>
      <w:color w:val="0563C1" w:themeColor="hyperlink"/>
      <w:u w:val="single"/>
    </w:rPr>
  </w:style>
  <w:style w:type="character" w:styleId="UnresolvedMention">
    <w:name w:val="Unresolved Mention"/>
    <w:basedOn w:val="DefaultParagraphFont"/>
    <w:uiPriority w:val="99"/>
    <w:semiHidden/>
    <w:unhideWhenUsed/>
    <w:rsid w:val="00F338AA"/>
    <w:rPr>
      <w:color w:val="605E5C"/>
      <w:shd w:val="clear" w:color="auto" w:fill="E1DFDD"/>
    </w:rPr>
  </w:style>
  <w:style w:type="character" w:styleId="PlaceholderText">
    <w:name w:val="Placeholder Text"/>
    <w:basedOn w:val="DefaultParagraphFont"/>
    <w:uiPriority w:val="99"/>
    <w:semiHidden/>
    <w:rsid w:val="005C1737"/>
    <w:rPr>
      <w:color w:val="666666"/>
    </w:rPr>
  </w:style>
  <w:style w:type="paragraph" w:styleId="Header">
    <w:name w:val="header"/>
    <w:basedOn w:val="Normal"/>
    <w:link w:val="HeaderChar"/>
    <w:uiPriority w:val="99"/>
    <w:unhideWhenUsed/>
    <w:rsid w:val="00E536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6E9"/>
    <w:rPr>
      <w:rFonts w:ascii="Times New Roman" w:hAnsi="Times New Roman"/>
      <w:sz w:val="24"/>
    </w:rPr>
  </w:style>
  <w:style w:type="paragraph" w:styleId="Footer">
    <w:name w:val="footer"/>
    <w:basedOn w:val="Normal"/>
    <w:link w:val="FooterChar"/>
    <w:uiPriority w:val="99"/>
    <w:unhideWhenUsed/>
    <w:rsid w:val="00E536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6E9"/>
    <w:rPr>
      <w:rFonts w:ascii="Times New Roman" w:hAnsi="Times New Roman"/>
      <w:sz w:val="24"/>
    </w:rPr>
  </w:style>
  <w:style w:type="paragraph" w:styleId="TOCHeading">
    <w:name w:val="TOC Heading"/>
    <w:basedOn w:val="Heading1"/>
    <w:next w:val="Normal"/>
    <w:uiPriority w:val="39"/>
    <w:unhideWhenUsed/>
    <w:qFormat/>
    <w:rsid w:val="008F3298"/>
    <w:pPr>
      <w:spacing w:before="240" w:after="0"/>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F3298"/>
    <w:pPr>
      <w:tabs>
        <w:tab w:val="right" w:leader="dot" w:pos="7927"/>
      </w:tabs>
      <w:spacing w:after="100"/>
    </w:pPr>
    <w:rPr>
      <w:b/>
      <w:bCs/>
      <w:noProof/>
      <w:lang w:val="sv-SE"/>
    </w:rPr>
  </w:style>
  <w:style w:type="paragraph" w:styleId="TOC2">
    <w:name w:val="toc 2"/>
    <w:basedOn w:val="Normal"/>
    <w:next w:val="Normal"/>
    <w:autoRedefine/>
    <w:uiPriority w:val="39"/>
    <w:unhideWhenUsed/>
    <w:rsid w:val="008F3298"/>
    <w:pPr>
      <w:spacing w:after="100"/>
      <w:ind w:left="240"/>
    </w:pPr>
  </w:style>
  <w:style w:type="paragraph" w:styleId="TOC3">
    <w:name w:val="toc 3"/>
    <w:basedOn w:val="Normal"/>
    <w:next w:val="Normal"/>
    <w:autoRedefine/>
    <w:uiPriority w:val="39"/>
    <w:unhideWhenUsed/>
    <w:rsid w:val="008F3298"/>
    <w:pPr>
      <w:spacing w:after="100"/>
      <w:ind w:left="480"/>
    </w:pPr>
  </w:style>
  <w:style w:type="paragraph" w:styleId="Caption">
    <w:name w:val="caption"/>
    <w:basedOn w:val="Normal"/>
    <w:next w:val="Normal"/>
    <w:uiPriority w:val="35"/>
    <w:unhideWhenUsed/>
    <w:qFormat/>
    <w:rsid w:val="00D27082"/>
    <w:pPr>
      <w:spacing w:after="200" w:line="240" w:lineRule="auto"/>
      <w:jc w:val="left"/>
    </w:pPr>
    <w:rPr>
      <w:i/>
      <w:iCs/>
      <w:color w:val="44546A" w:themeColor="text2"/>
      <w:kern w:val="2"/>
      <w:sz w:val="18"/>
      <w:szCs w:val="18"/>
      <w:lang w:val="en-US"/>
      <w14:ligatures w14:val="standardContextual"/>
    </w:rPr>
  </w:style>
  <w:style w:type="paragraph" w:styleId="TableofFigures">
    <w:name w:val="table of figures"/>
    <w:basedOn w:val="Normal"/>
    <w:next w:val="Normal"/>
    <w:uiPriority w:val="99"/>
    <w:unhideWhenUsed/>
    <w:rsid w:val="00AB0807"/>
    <w:pPr>
      <w:spacing w:after="0"/>
    </w:pPr>
  </w:style>
  <w:style w:type="character" w:styleId="Strong">
    <w:name w:val="Strong"/>
    <w:basedOn w:val="DefaultParagraphFont"/>
    <w:uiPriority w:val="22"/>
    <w:qFormat/>
    <w:rsid w:val="006538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4906">
      <w:bodyDiv w:val="1"/>
      <w:marLeft w:val="0"/>
      <w:marRight w:val="0"/>
      <w:marTop w:val="0"/>
      <w:marBottom w:val="0"/>
      <w:divBdr>
        <w:top w:val="none" w:sz="0" w:space="0" w:color="auto"/>
        <w:left w:val="none" w:sz="0" w:space="0" w:color="auto"/>
        <w:bottom w:val="none" w:sz="0" w:space="0" w:color="auto"/>
        <w:right w:val="none" w:sz="0" w:space="0" w:color="auto"/>
      </w:divBdr>
    </w:div>
    <w:div w:id="719791416">
      <w:bodyDiv w:val="1"/>
      <w:marLeft w:val="0"/>
      <w:marRight w:val="0"/>
      <w:marTop w:val="0"/>
      <w:marBottom w:val="0"/>
      <w:divBdr>
        <w:top w:val="none" w:sz="0" w:space="0" w:color="auto"/>
        <w:left w:val="none" w:sz="0" w:space="0" w:color="auto"/>
        <w:bottom w:val="none" w:sz="0" w:space="0" w:color="auto"/>
        <w:right w:val="none" w:sz="0" w:space="0" w:color="auto"/>
      </w:divBdr>
    </w:div>
    <w:div w:id="1004088889">
      <w:bodyDiv w:val="1"/>
      <w:marLeft w:val="0"/>
      <w:marRight w:val="0"/>
      <w:marTop w:val="0"/>
      <w:marBottom w:val="0"/>
      <w:divBdr>
        <w:top w:val="none" w:sz="0" w:space="0" w:color="auto"/>
        <w:left w:val="none" w:sz="0" w:space="0" w:color="auto"/>
        <w:bottom w:val="none" w:sz="0" w:space="0" w:color="auto"/>
        <w:right w:val="none" w:sz="0" w:space="0" w:color="auto"/>
      </w:divBdr>
    </w:div>
    <w:div w:id="1409036818">
      <w:bodyDiv w:val="1"/>
      <w:marLeft w:val="0"/>
      <w:marRight w:val="0"/>
      <w:marTop w:val="0"/>
      <w:marBottom w:val="0"/>
      <w:divBdr>
        <w:top w:val="none" w:sz="0" w:space="0" w:color="auto"/>
        <w:left w:val="none" w:sz="0" w:space="0" w:color="auto"/>
        <w:bottom w:val="none" w:sz="0" w:space="0" w:color="auto"/>
        <w:right w:val="none" w:sz="0" w:space="0" w:color="auto"/>
      </w:divBdr>
    </w:div>
    <w:div w:id="1611930359">
      <w:bodyDiv w:val="1"/>
      <w:marLeft w:val="0"/>
      <w:marRight w:val="0"/>
      <w:marTop w:val="0"/>
      <w:marBottom w:val="0"/>
      <w:divBdr>
        <w:top w:val="none" w:sz="0" w:space="0" w:color="auto"/>
        <w:left w:val="none" w:sz="0" w:space="0" w:color="auto"/>
        <w:bottom w:val="none" w:sz="0" w:space="0" w:color="auto"/>
        <w:right w:val="none" w:sz="0" w:space="0" w:color="auto"/>
      </w:divBdr>
    </w:div>
    <w:div w:id="165387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eader" Target="header3.xml"/><Relationship Id="rId26" Type="http://schemas.openxmlformats.org/officeDocument/2006/relationships/image" Target="media/image10.png"/><Relationship Id="rId21" Type="http://schemas.openxmlformats.org/officeDocument/2006/relationships/image" Target="media/image6.jpeg"/><Relationship Id="rId34" Type="http://schemas.openxmlformats.org/officeDocument/2006/relationships/image" Target="media/image18.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5" Type="http://schemas.openxmlformats.org/officeDocument/2006/relationships/image" Target="media/image9.jpeg"/><Relationship Id="rId33"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5.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doi.org/10.20473/jphrecode.v8i1.41268" TargetMode="External"/><Relationship Id="rId28" Type="http://schemas.openxmlformats.org/officeDocument/2006/relationships/image" Target="media/image12.jpe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7267A-32E1-4E87-ADBD-D391B6936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2970</TotalTime>
  <Pages>87</Pages>
  <Words>29673</Words>
  <Characters>169141</Characters>
  <Application>Microsoft Office Word</Application>
  <DocSecurity>0</DocSecurity>
  <Lines>1409</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safatw34@gmail.com</cp:lastModifiedBy>
  <cp:revision>7</cp:revision>
  <cp:lastPrinted>2026-01-23T02:46:00Z</cp:lastPrinted>
  <dcterms:created xsi:type="dcterms:W3CDTF">2025-10-24T17:56:00Z</dcterms:created>
  <dcterms:modified xsi:type="dcterms:W3CDTF">2026-01-25T09:09:00Z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1d22620a-4dab-3460-98b9-9e18ccb8f941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