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8.jpg" ContentType="image/jpeg"/>
  <Override PartName="/word/media/rId9.jpg" ContentType="image/jpe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I want to dedicate this book to the tens of thousands of men and women who over several millennia have laid down their lives to faithfully record, edit, preserve, and pass along the greatest story ever told so that we who are the present recipients can benefit from their labors.</w:t>
      </w:r>
    </w:p>
    <w:p>
      <w:r>
        <w:br w:type="page"/>
      </w:r>
    </w:p>
    <w:p>
      <w:r>
        <w:br w:type="page"/>
      </w:r>
    </w:p>
    <w:p>
      <w:pPr>
        <w:pStyle w:val="Heading1"/>
      </w:pPr>
      <w:r>
        <w:t xml:space="preserve">Introduction</w:t>
      </w:r>
    </w:p>
    <w:p>
      <w:pPr>
        <w:pStyle w:val="Heading2"/>
      </w:pPr>
      <w:r>
        <w:t xml:space="preserve">The Bible Is Not the Problem</w:t>
      </w:r>
    </w:p>
    <w:p>
      <w:pPr>
        <w:pStyle w:val="FirstParagraph"/>
      </w:pPr>
      <w:r>
        <w:t xml:space="preserve">A young Christian walks into a college classroom eager to learn. He loves Jesus. He believes the Bible is God’s Word. He has been faithful in church, attentive in Bible studies, and sincere in his desire to follow Christ.</w:t>
      </w:r>
    </w:p>
    <w:p>
      <w:pPr>
        <w:pStyle w:val="BodyText"/>
      </w:pPr>
      <w:r>
        <w:t xml:space="preserve">Then the professor begins asking questions.</w:t>
      </w:r>
    </w:p>
    <w:p>
      <w:pPr>
        <w:pStyle w:val="BodyText"/>
      </w:pPr>
      <w:r>
        <w:t xml:space="preserve">Why do the Gospels sometimes describe the same event differently? Why do biblical authors quote the Old Testament in ways that do not seem to match the original context? Why does Genesis resemble other ancient Near Eastern literature in certain ways? Why do Kings and Chronicles sometimes tell the same stories differently?</w:t>
      </w:r>
      <w:r>
        <w:t xml:space="preserve"> </w:t>
      </w:r>
    </w:p>
    <w:p>
      <w:pPr>
        <w:pStyle w:val="BodyText"/>
      </w:pPr>
      <w:r>
        <w:t xml:space="preserve">The student has never heard these questions before. Worse still, he has never heard the appropriate answers.</w:t>
      </w:r>
    </w:p>
    <w:p>
      <w:pPr>
        <w:pStyle w:val="BodyText"/>
      </w:pPr>
      <w:r>
        <w:t xml:space="preserve">Over time, something begins to happen. He is not losing confidence in Jesus. He is losing confidence in the Bible—not because the evidence has become overwhelming, but because the model of Scripture he inherited is too small to explain the Bible he has begun to read.</w:t>
      </w:r>
    </w:p>
    <w:p>
      <w:pPr>
        <w:pStyle w:val="BodyText"/>
      </w:pPr>
      <w:r>
        <w:t xml:space="preserve">Sadly, I have watched this happen more times than I can count. Over nearly five decades of ministry—as a pastor, professor, scholar, Bible teacher, and student of Scripture—I have met countless believers whose faith was shaken, not by atheism, but by unanswered questions about the Bible itself. They loved God’s Word. They read it faithfully. They</w:t>
      </w:r>
      <w:r>
        <w:t xml:space="preserve"> </w:t>
      </w:r>
      <w:r>
        <w:rPr>
          <w:i/>
          <w:iCs/>
        </w:rPr>
        <w:t xml:space="preserve">wanted</w:t>
      </w:r>
      <w:r>
        <w:t xml:space="preserve"> </w:t>
      </w:r>
      <w:r>
        <w:t xml:space="preserve">to trust it, but they were not prepared for what it actually looks like.</w:t>
      </w:r>
    </w:p>
    <w:p>
      <w:pPr>
        <w:pStyle w:val="BodyText"/>
      </w:pPr>
      <w:r>
        <w:t xml:space="preserve">Many had inherited an unspoken assumption about inspiration. If the Bible is divinely inspired, it should read almost as though it dropped directly out of heaven, leather-bound with gold page trim. No rough edges. No evidence of ordinary human processes. No ancient cultural assumptions. No literary artistry shaped by particular authors living in particular times and places.</w:t>
      </w:r>
    </w:p>
    <w:p>
      <w:pPr>
        <w:pStyle w:val="BodyText"/>
      </w:pPr>
      <w:r>
        <w:t xml:space="preserve">Then they opened the Bible and began to read it carefully.</w:t>
      </w:r>
    </w:p>
    <w:p>
      <w:pPr>
        <w:pStyle w:val="BodyText"/>
      </w:pPr>
      <w:r>
        <w:t xml:space="preserve">They discovered four Gospels telling the same story from different perspectives. They encountered poetry that speaks differently than history, prophets who communicate through vivid imagery, and authors whose personalities remain visible in their writing. They found genealogies, editorial arrangements, covenant language, ancient customs, and a world often very different from their own.</w:t>
      </w:r>
    </w:p>
    <w:p>
      <w:pPr>
        <w:pStyle w:val="BodyText"/>
      </w:pPr>
      <w:r>
        <w:t xml:space="preserve">Because no one had prepared them for that reality, many reached a heartbreaking conclusion:</w:t>
      </w:r>
    </w:p>
    <w:p>
      <w:pPr>
        <w:pStyle w:val="BodyText"/>
      </w:pPr>
      <w:r>
        <w:t xml:space="preserve">What if the Bible is not what I thought it was?”</w:t>
      </w:r>
    </w:p>
    <w:p>
      <w:pPr>
        <w:pStyle w:val="BodyText"/>
      </w:pPr>
      <w:r>
        <w:t xml:space="preserve">I want to suggest a different possibility. Maybe the problem is not the Bible. Maybe the problem is the faulty model of the Bible we inherited.</w:t>
      </w:r>
    </w:p>
    <w:p>
      <w:pPr>
        <w:pStyle w:val="BodyText"/>
      </w:pPr>
      <w:r>
        <w:t xml:space="preserve">That distinction significantly changes everything.</w:t>
      </w:r>
    </w:p>
    <w:p>
      <w:pPr>
        <w:pStyle w:val="BodyText"/>
      </w:pPr>
      <w:r>
        <w:t xml:space="preserve">For generations, many Christians have felt the need to defend Scripture by making it appear less human. Yet the Bible never attempts to hide its humanity. From Genesis to Revelation, we encounter real people living in real cultures, speaking real languages, and addressing real situations.</w:t>
      </w:r>
    </w:p>
    <w:p>
      <w:pPr>
        <w:pStyle w:val="BodyText"/>
      </w:pPr>
      <w:r>
        <w:t xml:space="preserve">Luke tells us that he investigated sources before writing his Gospel. Paul writes letters to churches wrestling with specific problems. The prophets preach into particular moments of Israel’s history. The Psalms preserve songs, prayers, lamentations, and acts of worship composed across centuries.</w:t>
      </w:r>
    </w:p>
    <w:p>
      <w:pPr>
        <w:pStyle w:val="BodyText"/>
      </w:pPr>
      <w:r>
        <w:t xml:space="preserve">Scripture does not conceal these realities. It assumes them. And perhaps we should as well.</w:t>
      </w:r>
    </w:p>
    <w:p>
      <w:pPr>
        <w:pStyle w:val="BodyText"/>
      </w:pPr>
      <w:r>
        <w:t xml:space="preserve">The remarkable claim of Christianity has never been that God supersedes the human element and avoids working through human beings. The remarkable claim is that He delights in doing so.</w:t>
      </w:r>
    </w:p>
    <w:p>
      <w:pPr>
        <w:pStyle w:val="BodyText"/>
      </w:pPr>
      <w:r>
        <w:t xml:space="preserve">He worked through Abraham, Moses, David, Isaiah, Mary, Peter, and Paul. He worked through people with different personalities, strengths, weaknesses, and historical circumstances. And He worked through the authors of Scripture.</w:t>
      </w:r>
    </w:p>
    <w:p>
      <w:pPr>
        <w:pStyle w:val="BodyText"/>
      </w:pPr>
      <w:r>
        <w:t xml:space="preserve">The humanity of the Bible is not an embarrassment to explain away. It is one of the primary means by which God chose to reveal Himself.</w:t>
      </w:r>
    </w:p>
    <w:p>
      <w:pPr>
        <w:pStyle w:val="BodyText"/>
      </w:pPr>
      <w:r>
        <w:t xml:space="preserve">This book is an invitation—not to abandon confidence in Scripture, but to rebuild it on a stronger foundation.</w:t>
      </w:r>
    </w:p>
    <w:p>
      <w:pPr>
        <w:pStyle w:val="BodyText"/>
      </w:pPr>
      <w:r>
        <w:t xml:space="preserve">Together we will explore the historical and cultural world from which the Bible came. We will consider how ancient people communicated, how biblical authors interpreted earlier Scripture, why literary forms matter, and why many of the questions troubling modern readers arise from expectations the biblical writers never claimed for themselves.</w:t>
      </w:r>
    </w:p>
    <w:p>
      <w:pPr>
        <w:pStyle w:val="BodyText"/>
      </w:pPr>
      <w:r>
        <w:t xml:space="preserve">Spoiler Alert: Along the way, I may challenge some long-held assumptions. That is not something to fear.</w:t>
      </w:r>
    </w:p>
    <w:p>
      <w:pPr>
        <w:pStyle w:val="BodyText"/>
      </w:pPr>
      <w:r>
        <w:t xml:space="preserve">Truth has never been threatened by honest investigation. If Christianity is true, it has nothing to fear from careful study. If Scripture is God’s Word, it does not need to be protected from history, archaeology, literary analysis, or context. When pursued responsibly, these disciplines often illuminate the very world through which God chose to speak.</w:t>
      </w:r>
    </w:p>
    <w:p>
      <w:pPr>
        <w:pStyle w:val="BodyText"/>
      </w:pPr>
      <w:r>
        <w:t xml:space="preserve">My purpose is not to convince you to think less of the Bible. Quite the opposite.</w:t>
      </w:r>
    </w:p>
    <w:p>
      <w:pPr>
        <w:pStyle w:val="BodyText"/>
      </w:pPr>
      <w:r>
        <w:t xml:space="preserve">My prayer is that by the time you reach the final page, you will possess a deeper confidence than you had when you began—not because every question has disappeared, but because you have discovered that the Bible is exactly the kind of book God intended to give His people.</w:t>
      </w:r>
    </w:p>
    <w:p>
      <w:pPr>
        <w:pStyle w:val="BodyText"/>
      </w:pPr>
      <w:r>
        <w:t xml:space="preserve">It is a book rooted in history, written through human authors, shaped within real cultures, preserved by God’s providence, centered on Jesus Christ, and still speaking with transforming power today.</w:t>
      </w:r>
    </w:p>
    <w:p>
      <w:pPr>
        <w:pStyle w:val="BodyText"/>
      </w:pPr>
      <w:r>
        <w:t xml:space="preserve">Throughout this journey, one conviction will guide everything we discuss:</w:t>
      </w:r>
    </w:p>
    <w:p>
      <w:pPr>
        <w:pStyle w:val="BodyText"/>
      </w:pPr>
      <w:r>
        <w:rPr>
          <w:b/>
          <w:bCs/>
        </w:rPr>
        <w:t xml:space="preserve">Confidence in Scripture grows when Scripture is allowed to speak in its own voice.</w:t>
      </w:r>
    </w:p>
    <w:p>
      <w:pPr>
        <w:pStyle w:val="BodyText"/>
      </w:pPr>
      <w:r>
        <w:t xml:space="preserve">If that happens, this book will have accomplished its purpose. So let us begin.</w:t>
      </w:r>
    </w:p>
    <w:p>
      <w:pPr>
        <w:pStyle w:val="Heading3"/>
      </w:pPr>
      <w:r>
        <w:t xml:space="preserve">Note:</w:t>
      </w:r>
    </w:p>
    <w:p>
      <w:pPr>
        <w:pStyle w:val="FirstParagraph"/>
      </w:pPr>
      <w:r>
        <w:t xml:space="preserve">You’ll notice that many chapters end with a brief “Try It Now” and/or a “Before You Continue…” section. My encouragement is simple: please don’t skip these. These pauses are where the ideas in this book begin to become habits. The goal isn’t merely to finish another chapter—it’s to become a better reader of God’s Word.</w:t>
      </w:r>
    </w:p>
    <w:p>
      <w:pPr>
        <w:pStyle w:val="BodyText"/>
      </w:pPr>
    </w:p>
    <w:p>
      <w:pPr>
        <w:pStyle w:val="BodyText"/>
      </w:pPr>
      <w:r>
        <w:t xml:space="preserve">Selah!</w:t>
      </w:r>
    </w:p>
    <w:p>
      <w:r>
        <w:br w:type="page"/>
      </w:r>
    </w:p>
    <w:p>
      <w:pPr>
        <w:pStyle w:val="Heading1"/>
      </w:pPr>
      <w:r>
        <w:t xml:space="preserve">Part One</w:t>
      </w:r>
    </w:p>
    <w:p>
      <w:pPr>
        <w:pStyle w:val="FirstParagraph"/>
      </w:pPr>
      <w:r>
        <w:rPr>
          <w:b/>
          <w:bCs/>
        </w:rPr>
        <w:t xml:space="preserve">Recovering Confidence in Scripture</w:t>
      </w:r>
      <w:r>
        <w:rPr>
          <w:b/>
          <w:bCs/>
        </w:rPr>
        <w:t xml:space="preserve"> </w:t>
      </w:r>
    </w:p>
    <w:p>
      <w:pPr>
        <w:pStyle w:val="BodyText"/>
      </w:pPr>
    </w:p>
    <w:p>
      <w:pPr>
        <w:pStyle w:val="BodyText"/>
      </w:pPr>
      <w:r>
        <w:t xml:space="preserve">Many Christians struggle when the Bible behaves differently than they were taught to expect. Before we can understand Scripture more deeply, we must first address the assumptions that quietly create unnecessary crises of confidence. The chapters that follow explore inspiration, authorship, and the humanity of Scripture. By the end of this part, you will see that the Bible’s humanity is not a threat to its authority, but part of the way God has chosen to speak</w:t>
      </w:r>
    </w:p>
    <w:p>
      <w:r>
        <w:br w:type="page"/>
      </w:r>
    </w:p>
    <w:p>
      <w:pPr>
        <w:pStyle w:val="Heading1"/>
      </w:pPr>
      <w:r>
        <w:t xml:space="preserve">Chapter One</w:t>
      </w:r>
    </w:p>
    <w:p>
      <w:pPr>
        <w:pStyle w:val="Heading2"/>
      </w:pPr>
      <w:r>
        <w:t xml:space="preserve">The Problem with Simplistic Views of Inspiration</w:t>
      </w:r>
    </w:p>
    <w:p>
      <w:pPr>
        <w:pStyle w:val="Heading3"/>
      </w:pPr>
      <w:r>
        <w:t xml:space="preserve">The Model Beneath the Questions</w:t>
      </w:r>
    </w:p>
    <w:p>
      <w:pPr>
        <w:pStyle w:val="FirstParagraph"/>
      </w:pPr>
      <w:r>
        <w:t xml:space="preserve">One night after I had finished teaching a Bible study, one man stayed behind while the others packed up and left for the parking lot.</w:t>
      </w:r>
    </w:p>
    <w:p>
      <w:pPr>
        <w:pStyle w:val="BodyText"/>
      </w:pPr>
      <w:r>
        <w:t xml:space="preserve">He stood there for a moment, holding his Bible.</w:t>
      </w:r>
    </w:p>
    <w:p>
      <w:pPr>
        <w:pStyle w:val="BodyText"/>
      </w:pPr>
      <w:r>
        <w:t xml:space="preserve">After a pause, he spoke.</w:t>
      </w:r>
    </w:p>
    <w:p>
      <w:pPr>
        <w:pStyle w:val="BodyText"/>
      </w:pPr>
      <w:r>
        <w:t xml:space="preserve">“Can I ask you something?”</w:t>
      </w:r>
    </w:p>
    <w:p>
      <w:pPr>
        <w:pStyle w:val="BodyText"/>
      </w:pPr>
      <w:r>
        <w:t xml:space="preserve">“Of course.”</w:t>
      </w:r>
    </w:p>
    <w:p>
      <w:pPr>
        <w:pStyle w:val="BodyText"/>
      </w:pPr>
      <w:r>
        <w:t xml:space="preserve">He paused before going on.</w:t>
      </w:r>
    </w:p>
    <w:p>
      <w:pPr>
        <w:pStyle w:val="BodyText"/>
      </w:pPr>
      <w:r>
        <w:t xml:space="preserve">“If the Bible is inspired…, why does it look so… human?”</w:t>
      </w:r>
    </w:p>
    <w:p>
      <w:pPr>
        <w:pStyle w:val="BodyText"/>
      </w:pPr>
      <w:r>
        <w:t xml:space="preserve">His question was sincere.</w:t>
      </w:r>
    </w:p>
    <w:p>
      <w:pPr>
        <w:pStyle w:val="BodyText"/>
      </w:pPr>
      <w:r>
        <w:t xml:space="preserve">He wasn’t a skeptic trying to challenge Christianity or someone looking for reasons to reject Scripture. He was a genuine believer who cared about the Bible and read it closely. That careful reading brought up questions he had not been taught how to answer.</w:t>
      </w:r>
    </w:p>
    <w:p>
      <w:pPr>
        <w:pStyle w:val="BodyText"/>
      </w:pPr>
      <w:r>
        <w:t xml:space="preserve">He saw that Matthew and Luke sometimes put events in a different order. He found that the Gospel writers sometimes quoted Jesus with slightly different words. He learned that Luke consulted earlier accounts before writing his Gospel. He noticed that Paul’s writing style was different from John’s, David’s style was not like Isaiah’s, and Amos sounded nothing like Ezekiel.</w:t>
      </w:r>
    </w:p>
    <w:p>
      <w:pPr>
        <w:pStyle w:val="BodyText"/>
      </w:pPr>
      <w:r>
        <w:t xml:space="preserve">He also came across conversations about old writing styles, editing, and how the biblical books were compiled and even redacted together over time.</w:t>
      </w:r>
    </w:p>
    <w:p>
      <w:pPr>
        <w:pStyle w:val="BodyText"/>
      </w:pPr>
      <w:r>
        <w:t xml:space="preserve">None of these things, however, troubled him on their own.</w:t>
      </w:r>
    </w:p>
    <w:p>
      <w:pPr>
        <w:pStyle w:val="BodyText"/>
      </w:pPr>
      <w:r>
        <w:t xml:space="preserve">What really bothered him was much deeper. He had always thought that if the Bible were really inspired, it shouldn’t look so human, should it?</w:t>
      </w:r>
    </w:p>
    <w:p>
      <w:pPr>
        <w:pStyle w:val="BodyText"/>
      </w:pPr>
      <w:r>
        <w:t xml:space="preserve">No one ever told him, “An</w:t>
      </w:r>
      <w:r>
        <w:t xml:space="preserve"> </w:t>
      </w:r>
      <w:r>
        <w:rPr>
          <w:i/>
          <w:iCs/>
        </w:rPr>
        <w:t xml:space="preserve">inspired</w:t>
      </w:r>
      <w:r>
        <w:t xml:space="preserve"> </w:t>
      </w:r>
      <w:r>
        <w:t xml:space="preserve">Bible cannot show human personalities, history, or creativity.” Nevertheless, he picked up that idea over time. When the Bible didn’t fit his conception of what it should be, he started to lose confidence.</w:t>
      </w:r>
    </w:p>
    <w:p>
      <w:pPr>
        <w:pStyle w:val="BodyText"/>
      </w:pPr>
      <w:r>
        <w:t xml:space="preserve">Over the years, I have heard similar questions from college students, seminary students, pastors (yes, pastors), missionaries, professors, and people who have been in church their whole lives.</w:t>
      </w:r>
    </w:p>
    <w:p>
      <w:pPr>
        <w:pStyle w:val="BodyText"/>
      </w:pPr>
      <w:r>
        <w:t xml:space="preserve">The details change, but the concern is the same.</w:t>
      </w:r>
    </w:p>
    <w:p>
      <w:pPr>
        <w:pStyle w:val="BodyText"/>
      </w:pPr>
      <w:r>
        <w:t xml:space="preserve">“If these things are true…, can I still trust the Bible?”</w:t>
      </w:r>
    </w:p>
    <w:p>
      <w:pPr>
        <w:pStyle w:val="BodyText"/>
      </w:pPr>
      <w:r>
        <w:t xml:space="preserve">You might not have ever voiced that question aloud. However, you might have secretly wondered why one Gospel has details another left out. Or perhaps you’ve read an article saying the Bible contains contradictions. Or you’ve heard “experts” talk about sources, editors, or different versions and quietly wondered if these things challenge the Bible’s authority.</w:t>
      </w:r>
    </w:p>
    <w:p>
      <w:pPr>
        <w:pStyle w:val="BodyText"/>
      </w:pPr>
      <w:r>
        <w:t xml:space="preserve">Or maybe these questions haven’t bothered you, but you know someone who has struggled with them.</w:t>
      </w:r>
    </w:p>
    <w:p>
      <w:pPr>
        <w:pStyle w:val="BodyText"/>
      </w:pPr>
      <w:r>
        <w:t xml:space="preserve">If so, I have good news: this book is for you.</w:t>
      </w:r>
    </w:p>
    <w:p>
      <w:pPr>
        <w:pStyle w:val="BodyText"/>
      </w:pPr>
      <w:r>
        <w:t xml:space="preserve">I don’t plan to explain every tough passage or expect all debates to disappear. Instead, I believe many struggles Christians face aren’t caused by the Bible itself.</w:t>
      </w:r>
    </w:p>
    <w:p>
      <w:pPr>
        <w:pStyle w:val="BodyText"/>
      </w:pPr>
      <w:r>
        <w:t xml:space="preserve">They come from the way they have learned to think about the Bible.</w:t>
      </w:r>
    </w:p>
    <w:p>
      <w:pPr>
        <w:pStyle w:val="BodyText"/>
      </w:pPr>
      <w:r>
        <w:t xml:space="preserve">That might seem surprising.</w:t>
      </w:r>
    </w:p>
    <w:p>
      <w:pPr>
        <w:pStyle w:val="BodyText"/>
      </w:pPr>
      <w:r>
        <w:t xml:space="preserve">Most people think our questions come straight from the Bible. But what if the real issue lies elsewhere? What if the ideas we bring to Scripture are making us ask questions the original writers never conceived that we would ever ask?</w:t>
      </w:r>
    </w:p>
    <w:p>
      <w:pPr>
        <w:pStyle w:val="BodyText"/>
      </w:pPr>
      <w:r>
        <w:t xml:space="preserve">We should think carefully about that idea.</w:t>
      </w:r>
    </w:p>
    <w:p>
      <w:pPr>
        <w:pStyle w:val="BodyText"/>
      </w:pPr>
      <w:r>
        <w:t xml:space="preserve">When our expectations in life clash with reality, we can either try to make reality fit what we expect, or let reality change our expectations.</w:t>
      </w:r>
    </w:p>
    <w:p>
      <w:pPr>
        <w:pStyle w:val="BodyText"/>
      </w:pPr>
      <w:r>
        <w:t xml:space="preserve">The same thing happens when we read the Bible.</w:t>
      </w:r>
    </w:p>
    <w:p>
      <w:pPr>
        <w:pStyle w:val="BodyText"/>
      </w:pPr>
      <w:r>
        <w:t xml:space="preserve">Everyone brings their own ideas to the Bible. Everyone. Some of our preconceived ideas help us, others not so much, while others stay hidden in the background until something challenges them. Often, the beliefs that shape us most are the ones we don’t even notice.</w:t>
      </w:r>
    </w:p>
    <w:p>
      <w:pPr>
        <w:pStyle w:val="BodyText"/>
      </w:pPr>
      <w:r>
        <w:t xml:space="preserve">That’s why this chapter isn’t primarily about inspiration. It’s about what we expect.</w:t>
      </w:r>
    </w:p>
    <w:p>
      <w:pPr>
        <w:pStyle w:val="BodyText"/>
      </w:pPr>
      <w:r>
        <w:t xml:space="preserve">More specifically, it’s about the idea of inspiration that shapes our questions. If our perception of inspiration is incomplete, even the best evidence might not convince us. But if we adjust it to match the evidence, many tough questions start to look different.</w:t>
      </w:r>
    </w:p>
    <w:p>
      <w:pPr>
        <w:pStyle w:val="BodyText"/>
      </w:pPr>
      <w:r>
        <w:t xml:space="preserve">Notice, I haven’t said the questions go away. They don’t.</w:t>
      </w:r>
    </w:p>
    <w:p>
      <w:pPr>
        <w:pStyle w:val="BodyText"/>
      </w:pPr>
      <w:r>
        <w:t xml:space="preserve">The Bible still has challenging passages. Experts will keep debating timelines, writing styles, history, and textual issues. These discussions matter, and we don’t have to fear them. But tough questions aren’t what threaten or weaken our faith in the Scriptures.</w:t>
      </w:r>
    </w:p>
    <w:p>
      <w:pPr>
        <w:pStyle w:val="BodyText"/>
      </w:pPr>
      <w:r>
        <w:t xml:space="preserve">False expectations are the real problem.</w:t>
      </w:r>
    </w:p>
    <w:p>
      <w:pPr>
        <w:pStyle w:val="BodyText"/>
      </w:pPr>
      <w:r>
        <w:t xml:space="preserve">One of the best things we can do is learn to allow Scripture to speak for itself before deciding what we think it should say.</w:t>
      </w:r>
    </w:p>
    <w:p>
      <w:pPr>
        <w:pStyle w:val="BodyText"/>
      </w:pPr>
      <w:r>
        <w:t xml:space="preserve">That sounds easy, I know, but actually it’s one of the hardest habits to learn.</w:t>
      </w:r>
    </w:p>
    <w:p>
      <w:pPr>
        <w:pStyle w:val="BodyText"/>
      </w:pPr>
      <w:r>
        <w:t xml:space="preserve">We usually want answers before we’ve listened enough to even understand the question. But in Scripture, God’s people are often asked to do something simple before doing anything else.</w:t>
      </w:r>
    </w:p>
    <w:p>
      <w:pPr>
        <w:pStyle w:val="BodyText"/>
      </w:pPr>
      <w:r>
        <w:t xml:space="preserve">They are instructed to listen, observe, and think first.</w:t>
      </w:r>
    </w:p>
    <w:p>
      <w:pPr>
        <w:pStyle w:val="BodyText"/>
      </w:pPr>
      <w:r>
        <w:t xml:space="preserve">I believe confidence doesn’t start with having all the answers, but it starts with being willing to hear Scripture as it really is.</w:t>
      </w:r>
    </w:p>
    <w:p>
      <w:pPr>
        <w:pStyle w:val="BodyText"/>
      </w:pPr>
      <w:r>
        <w:t xml:space="preserve">So, before we talk about inspiration, look at tough passages, or explore how the biblical books were written,</w:t>
      </w:r>
    </w:p>
    <w:p>
      <w:pPr>
        <w:pStyle w:val="BodyText"/>
      </w:pPr>
      <w:r>
        <w:t xml:space="preserve">We need to ask a more basic question:</w:t>
      </w:r>
    </w:p>
    <w:p>
      <w:pPr>
        <w:pStyle w:val="BodyText"/>
      </w:pPr>
      <w:r>
        <w:rPr>
          <w:b/>
          <w:bCs/>
        </w:rPr>
        <w:t xml:space="preserve">What kind of Bible would the God of Scripture give us?</w:t>
      </w:r>
    </w:p>
    <w:p>
      <w:pPr>
        <w:pStyle w:val="BodyText"/>
      </w:pPr>
      <w:r>
        <w:t xml:space="preserve">How we answer that question shapes everything that comes next.</w:t>
      </w:r>
    </w:p>
    <w:p>
      <w:pPr>
        <w:pStyle w:val="Heading3"/>
      </w:pPr>
      <w:r>
        <w:t xml:space="preserve">Letting the Bible Speak First</w:t>
      </w:r>
    </w:p>
    <w:p>
      <w:pPr>
        <w:pStyle w:val="FirstParagraph"/>
      </w:pPr>
      <w:r>
        <w:t xml:space="preserve">One of the most important lessons I’ve learned is simple: the Bible is very honest and transparent about itself.</w:t>
      </w:r>
    </w:p>
    <w:p>
      <w:pPr>
        <w:pStyle w:val="BodyText"/>
      </w:pPr>
      <w:r>
        <w:t xml:space="preserve">It doesn’t try to impress us by hiding how it was written. It doesn’t attempt to conceal the personalities of its writers or erase history. In fact, just the opposite is true; it often highlights and forefronts these things.</w:t>
      </w:r>
    </w:p>
    <w:p>
      <w:pPr>
        <w:pStyle w:val="BodyText"/>
      </w:pPr>
      <w:r>
        <w:t xml:space="preserve">The biblical writers often point out things that we, as 21st-century readers, find unsettling. They tell us where they are, when events happen, and name kings, nations, rivers, cities, and rulers. They describe conversations, share emotions, and write and keep poetry, letters, laws, family trees, songs, laments, proverbs, visions, and personal notes. The Bible never acts as if it dropped from heaven, untouched by history, already bound in calf-skin leather with gold pages and “Holy Bible” written on the cover.</w:t>
      </w:r>
    </w:p>
    <w:p>
      <w:pPr>
        <w:pStyle w:val="BodyText"/>
      </w:pPr>
      <w:r>
        <w:t xml:space="preserve">Instead, it invites us to see God working throughout history from within history. That might seem obvious, but it’s vitally important.</w:t>
      </w:r>
    </w:p>
    <w:p>
      <w:pPr>
        <w:pStyle w:val="BodyText"/>
      </w:pPr>
      <w:r>
        <w:t xml:space="preserve">I love reading and studying history. Always have. Imagine reading a biography of Abraham Lincoln where the biographer never mentions the Civil War, nineteenth-century America, other contemporary historical figures, or any of his sources. Instead of trusting the book more, you would be suspicious.</w:t>
      </w:r>
    </w:p>
    <w:p>
      <w:pPr>
        <w:pStyle w:val="BodyText"/>
      </w:pPr>
      <w:r>
        <w:t xml:space="preserve">History should, well, show signs of history. Eyewitness accounts should sound like eyewitness accounts. Letters should be presented as having been written by real people to real people in real-life situations. Poetry should express real and sometimes intense emotions.</w:t>
      </w:r>
    </w:p>
    <w:p>
      <w:pPr>
        <w:pStyle w:val="BodyText"/>
      </w:pPr>
      <w:r>
        <w:t xml:space="preserve">The Bible has all these traits because it was never meant to be anything other than what it is. It’s not just a bunch of timeless sayings above and outside of history. It’s the inspired story of God’s relationship with people through real events over centuries.</w:t>
      </w:r>
    </w:p>
    <w:p>
      <w:pPr>
        <w:pStyle w:val="BodyText"/>
      </w:pPr>
      <w:r>
        <w:t xml:space="preserve">Once we see this, many things that seemed troubling start to feel more normal.</w:t>
      </w:r>
    </w:p>
    <w:p>
      <w:pPr>
        <w:pStyle w:val="BodyText"/>
      </w:pPr>
      <w:r>
        <w:t xml:space="preserve">Of course, Paul wrote his epistles (letters) to particular churches. Of course, David’s psalms show joy, grief, repentance, and praise. Of course, Jeremiah cries. Of course, Luke investigates things before he begins writing.</w:t>
      </w:r>
    </w:p>
    <w:p>
      <w:pPr>
        <w:pStyle w:val="BodyText"/>
      </w:pPr>
      <w:r>
        <w:t xml:space="preserve">Why would we expect it to be any other way?</w:t>
      </w:r>
    </w:p>
    <w:p>
      <w:pPr>
        <w:pStyle w:val="BodyText"/>
      </w:pPr>
      <w:r>
        <w:t xml:space="preserve">The $64,000 question is: How did we ever come to think Scripture should look less human than the people God worked through? That’s worth thinking about because it reveals a hidden misunderstanding.</w:t>
      </w:r>
    </w:p>
    <w:p>
      <w:pPr>
        <w:pStyle w:val="BodyText"/>
      </w:pPr>
      <w:r>
        <w:t xml:space="preserve">Many Christians picture God’s role and human involvement as opposites, you know, like a teeter-totter. If one side goes up, the other side goes down. So, the more human the Bible seems, the less divine it must be.</w:t>
      </w:r>
    </w:p>
    <w:p>
      <w:pPr>
        <w:pStyle w:val="BodyText"/>
      </w:pPr>
      <w:r>
        <w:t xml:space="preserve">The biblical writers never seem to be concerned about that.</w:t>
      </w:r>
    </w:p>
    <w:p>
      <w:pPr>
        <w:pStyle w:val="BodyText"/>
      </w:pPr>
      <w:r>
        <w:t xml:space="preserve">They don’t apologize for their personalities. They don’t conceal the situations they wrote about. They never say history competes with God’s message.</w:t>
      </w:r>
    </w:p>
    <w:p>
      <w:pPr>
        <w:pStyle w:val="BodyText"/>
      </w:pPr>
      <w:r>
        <w:t xml:space="preserve">Instead, they write with confidence, honesty, transparency, and faith.</w:t>
      </w:r>
    </w:p>
    <w:p>
      <w:pPr>
        <w:pStyle w:val="BodyText"/>
      </w:pPr>
      <w:r>
        <w:t xml:space="preserve">That confidence should make us stop and think.</w:t>
      </w:r>
    </w:p>
    <w:p>
      <w:pPr>
        <w:pStyle w:val="BodyText"/>
      </w:pPr>
      <w:r>
        <w:t xml:space="preserve">The people involved in the inspiration process never seemed worried about the Bible’s humanity. We should stop and ask why.</w:t>
      </w:r>
    </w:p>
    <w:p>
      <w:pPr>
        <w:pStyle w:val="BodyText"/>
      </w:pPr>
      <w:r>
        <w:t xml:space="preserve">The tension isn’t in the writers’ minds, but in the expectations we bring to their work.</w:t>
      </w:r>
    </w:p>
    <w:p>
      <w:pPr>
        <w:pStyle w:val="BodyText"/>
      </w:pPr>
      <w:r>
        <w:t xml:space="preserve">That idea changes everything.</w:t>
      </w:r>
    </w:p>
    <w:p>
      <w:pPr>
        <w:pStyle w:val="BodyText"/>
      </w:pPr>
      <w:r>
        <w:t xml:space="preserve">Instead of making the Bible fit our ideas about inspiration, we should allow how Scripture really is to change how we understand it.</w:t>
      </w:r>
    </w:p>
    <w:p>
      <w:pPr>
        <w:pStyle w:val="BodyText"/>
      </w:pPr>
      <w:r>
        <w:t xml:space="preserve">That can be difficult; I get it. But it’s also much more rewarding. It takes humility, patience, and most of all, listening and observing before we try to interpret.</w:t>
      </w:r>
    </w:p>
    <w:p>
      <w:pPr>
        <w:pStyle w:val="BodyText"/>
      </w:pPr>
      <w:r>
        <w:t xml:space="preserve">This simple idea has guided the people of God from the very start. Before Israel entered the Promised Land, Moses didn’t start with an explanation. He began with a command:</w:t>
      </w:r>
    </w:p>
    <w:p>
      <w:pPr>
        <w:pStyle w:val="BodyText"/>
      </w:pPr>
      <w:r>
        <w:t xml:space="preserve">“Hear, O Israel…” (Deut. 6:4)</w:t>
      </w:r>
    </w:p>
    <w:p>
      <w:pPr>
        <w:pStyle w:val="BodyText"/>
      </w:pPr>
      <w:r>
        <w:t xml:space="preserve">Faith starts with listening and observing. Reading the Bible faithfully does, too.</w:t>
      </w:r>
    </w:p>
    <w:p>
      <w:pPr>
        <w:pStyle w:val="BodyText"/>
      </w:pPr>
      <w:r>
        <w:t xml:space="preserve">The First Witness: Luke</w:t>
      </w:r>
    </w:p>
    <w:p>
      <w:pPr>
        <w:pStyle w:val="BodyText"/>
      </w:pPr>
      <w:r>
        <w:t xml:space="preserve">If we want Scripture to define inspiration, it makes sense to begin by listening to a biblical author explain his writing process.</w:t>
      </w:r>
    </w:p>
    <w:p>
      <w:pPr>
        <w:pStyle w:val="BodyText"/>
      </w:pPr>
      <w:r>
        <w:t xml:space="preserve">Luke is an ideal place to start because, unlike some other biblical writers, he opens his Gospel by describing to us his methodology.</w:t>
      </w:r>
    </w:p>
    <w:p>
      <w:pPr>
        <w:pStyle w:val="BodyText"/>
      </w:pPr>
      <w:r>
        <w:rPr>
          <w:i/>
          <w:iCs/>
        </w:rPr>
        <w:t xml:space="preserve">“Now many have undertaken to compile an account of the things that have been fulfilled among us, like the accounts passed on to us by those who were eyewitnesses and servants of the word from the beginning. So it seemed good to me as well, because I have followed all things carefully from the beginning, to write an orderly account for you, most excellent Theophilus, so that you may know for certain the things you were taught.”</w:t>
      </w:r>
      <w:r>
        <w:t xml:space="preserve"> </w:t>
      </w:r>
      <w:r>
        <w:t xml:space="preserve">(Luke 1:1–4)</w:t>
      </w:r>
    </w:p>
    <w:p>
      <w:pPr>
        <w:pStyle w:val="BodyText"/>
      </w:pPr>
      <w:r>
        <w:t xml:space="preserve">If we read these verses carefully, several observations should stand out.</w:t>
      </w:r>
    </w:p>
    <w:p>
      <w:pPr>
        <w:pStyle w:val="BodyText"/>
      </w:pPr>
      <w:r>
        <w:t xml:space="preserve">First, Luke tells us that he was not the first person to write about Jesus: “Many have undertaken to compile an account…”</w:t>
      </w:r>
    </w:p>
    <w:p>
      <w:pPr>
        <w:pStyle w:val="BodyText"/>
      </w:pPr>
      <w:r>
        <w:t xml:space="preserve">That statement alone reminds us that Christianity did not emerge in a literary vacuum. The life, death, and resurrection of Jesus produced eyewitness testimony, preaching, reflection, and written accounts long before Luke began compiling his Gospel.</w:t>
      </w:r>
    </w:p>
    <w:p>
      <w:pPr>
        <w:pStyle w:val="BodyText"/>
      </w:pPr>
      <w:r>
        <w:t xml:space="preserve">Second, Luke openly acknowledges he had sources.</w:t>
      </w:r>
    </w:p>
    <w:p>
      <w:pPr>
        <w:pStyle w:val="BodyText"/>
      </w:pPr>
      <w:r>
        <w:t xml:space="preserve">The information came from “eyewitnesses and servants of the word.” Luke neither claims to have invented his material nor to have received every detail through direct supernatural revelation. Instead, he acknowledges using the testimony and writing of those who were present (eyewitnesses).</w:t>
      </w:r>
    </w:p>
    <w:p>
      <w:pPr>
        <w:pStyle w:val="BodyText"/>
      </w:pPr>
      <w:r>
        <w:t xml:space="preserve">Third, Luke tells us that he investigated the facts.</w:t>
      </w:r>
    </w:p>
    <w:p>
      <w:pPr>
        <w:pStyle w:val="BodyText"/>
      </w:pPr>
      <w:r>
        <w:t xml:space="preserve">Our English translations describe his work with phrases such as “because I have followed all things carefully,” “carefully investigated everything,” or “having traced the course of all things accurately.” Whatever translation one prefers, the point remains the same: Luke was careful, deliberate, and methodical. He did the work of a conscientious historian.</w:t>
      </w:r>
    </w:p>
    <w:p>
      <w:pPr>
        <w:pStyle w:val="BodyText"/>
      </w:pPr>
      <w:r>
        <w:t xml:space="preserve">Fourth, Luke intentionally organized his material.</w:t>
      </w:r>
    </w:p>
    <w:p>
      <w:pPr>
        <w:pStyle w:val="BodyText"/>
      </w:pPr>
      <w:r>
        <w:t xml:space="preserve">He wanted to provide Theophilus with an “orderly account.” That expression does not necessarily mean a strictly chronological account. Rather, it indicates that Luke consciously and creatively arranged his material to accomplish his particular purpose and audience.</w:t>
      </w:r>
    </w:p>
    <w:p>
      <w:pPr>
        <w:pStyle w:val="BodyText"/>
      </w:pPr>
      <w:r>
        <w:t xml:space="preserve">Finally, Luke explains his goal.</w:t>
      </w:r>
    </w:p>
    <w:p>
      <w:pPr>
        <w:pStyle w:val="BodyText"/>
      </w:pPr>
      <w:r>
        <w:t xml:space="preserve">His purpose was not merely to preserve information. He wanted Theophilus to have confidence—confidence that what he had heard and been taught about Jesus was trustworthy.</w:t>
      </w:r>
    </w:p>
    <w:p>
      <w:pPr>
        <w:pStyle w:val="BodyText"/>
      </w:pPr>
      <w:r>
        <w:t xml:space="preserve">Let’s pause for a moment and consider what Luke has just told us.</w:t>
      </w:r>
    </w:p>
    <w:p>
      <w:pPr>
        <w:pStyle w:val="BodyText"/>
      </w:pPr>
      <w:r>
        <w:t xml:space="preserve">He has described sources, investigation, literary arrangement, and purposeful composition. Yet he does so without the slightest suggestion that any of these realities in any way diminish the authority of what he is writing. On the contrary, Luke seems perfectly comfortable describing the ordinary human processes through which God brought his Gospel into existence.</w:t>
      </w:r>
    </w:p>
    <w:p>
      <w:pPr>
        <w:pStyle w:val="BodyText"/>
      </w:pPr>
      <w:r>
        <w:t xml:space="preserve">That observation deserves some careful reflection.</w:t>
      </w:r>
    </w:p>
    <w:p>
      <w:pPr>
        <w:pStyle w:val="BodyText"/>
      </w:pPr>
      <w:r>
        <w:t xml:space="preserve">If Luke was not embarrassed by his research, why are we? If Luke saw no conflict between careful investigation and divine inspiration, why do so many modern readers assume there must be one?</w:t>
      </w:r>
    </w:p>
    <w:p>
      <w:pPr>
        <w:pStyle w:val="BodyText"/>
      </w:pPr>
      <w:r>
        <w:t xml:space="preserve">The conflict exists only because we have been asking the wrong questions. Instead of asking,</w:t>
      </w:r>
    </w:p>
    <w:p>
      <w:pPr>
        <w:pStyle w:val="BodyText"/>
      </w:pPr>
      <w:r>
        <w:t xml:space="preserve">“How much of Luke’s Gospel is God’s work, and how much is Luke’s work?”</w:t>
      </w:r>
    </w:p>
    <w:p>
      <w:pPr>
        <w:pStyle w:val="BodyText"/>
      </w:pPr>
      <w:r>
        <w:t xml:space="preserve">The question we should be asking is,</w:t>
      </w:r>
    </w:p>
    <w:p>
      <w:pPr>
        <w:pStyle w:val="BodyText"/>
      </w:pPr>
      <w:r>
        <w:t xml:space="preserve">“How was God pleased to accomplish his work through the work of Luke?”</w:t>
      </w:r>
    </w:p>
    <w:p>
      <w:pPr>
        <w:pStyle w:val="BodyText"/>
      </w:pPr>
      <w:r>
        <w:t xml:space="preserve">That is a more biblical question.</w:t>
      </w:r>
    </w:p>
    <w:p>
      <w:pPr>
        <w:pStyle w:val="BodyText"/>
      </w:pPr>
      <w:r>
        <w:t xml:space="preserve">Throughout Scripture, God’s sovereignty and human responsibility are never rivals competing for supremacy in the same space. God accomplishes his purposes through the faithful actions of his servants.</w:t>
      </w:r>
    </w:p>
    <w:p>
      <w:pPr>
        <w:pStyle w:val="BodyText"/>
      </w:pPr>
      <w:r>
        <w:t xml:space="preserve">Luke’s Gospel is no exception.</w:t>
      </w:r>
    </w:p>
    <w:p>
      <w:pPr>
        <w:pStyle w:val="BodyText"/>
      </w:pPr>
      <w:r>
        <w:t xml:space="preserve">The more closely we examine Luke’s own description of his work, the less reason we have to fear the humanity of Scripture. Instead, we begin to recognize that God often accomplishes extraordinary purposes through the most ordinary of means.</w:t>
      </w:r>
    </w:p>
    <w:p>
      <w:pPr>
        <w:pStyle w:val="BodyText"/>
      </w:pPr>
      <w:r>
        <w:t xml:space="preserve">That is not a weakness of revelation. It is one of its defining characteristics.</w:t>
      </w:r>
    </w:p>
    <w:p>
      <w:pPr>
        <w:pStyle w:val="Heading3"/>
      </w:pPr>
      <w:r>
        <w:t xml:space="preserve">The Second Witness: Solomon and the Men of Hezekiah</w:t>
      </w:r>
    </w:p>
    <w:p>
      <w:pPr>
        <w:pStyle w:val="FirstParagraph"/>
      </w:pPr>
      <w:r>
        <w:t xml:space="preserve">The pattern we saw in Luke is not unique. It goes all the way back throughout the Old Testament.</w:t>
      </w:r>
    </w:p>
    <w:p>
      <w:pPr>
        <w:pStyle w:val="BodyText"/>
      </w:pPr>
      <w:r>
        <w:t xml:space="preserve">One of the clearest examples shows up quietly in the Book of Proverbs. Most people zoom right past Proverbs 25:1 without much thought, but this short verse reveals something important about the process God used to keep his Word safe.</w:t>
      </w:r>
    </w:p>
    <w:p>
      <w:pPr>
        <w:pStyle w:val="BodyText"/>
      </w:pPr>
      <w:r>
        <w:t xml:space="preserve">“These also are proverbs of Solomon,</w:t>
      </w:r>
      <w:r>
        <w:t xml:space="preserve"> </w:t>
      </w:r>
      <w:r>
        <w:rPr>
          <w:i/>
          <w:iCs/>
        </w:rPr>
        <w:t xml:space="preserve">which the men of King Hezekiah of Judah copied</w:t>
      </w:r>
      <w:r>
        <w:t xml:space="preserve">” (Proverbs 25:1 - emphasis added)</w:t>
      </w:r>
    </w:p>
    <w:p>
      <w:pPr>
        <w:pStyle w:val="BodyText"/>
      </w:pPr>
      <w:r>
        <w:t xml:space="preserve">At first, the verse just looks like an editorial note. But it is communicating an amazing story.</w:t>
      </w:r>
    </w:p>
    <w:p>
      <w:pPr>
        <w:pStyle w:val="BodyText"/>
      </w:pPr>
      <w:r>
        <w:t xml:space="preserve">Solomon was king in the tenth century B.C., and Hezekiah ruled Judah almost three hundred years later. During Hezekiah’s time, a group of royal officials collected additional</w:t>
      </w:r>
      <w:r>
        <w:t xml:space="preserve"> </w:t>
      </w:r>
      <w:r>
        <w:t xml:space="preserve"> </w:t>
      </w:r>
      <w:r>
        <w:t xml:space="preserve">proverbs from Solomon and added them to what we now call the Book of Proverbs.</w:t>
      </w:r>
    </w:p>
    <w:p>
      <w:pPr>
        <w:pStyle w:val="BodyText"/>
      </w:pPr>
      <w:r>
        <w:t xml:space="preserve">Take a moment to consider what the Bible just showed us.</w:t>
      </w:r>
    </w:p>
    <w:p>
      <w:pPr>
        <w:pStyle w:val="BodyText"/>
      </w:pPr>
      <w:r>
        <w:t xml:space="preserve">God did not hide how this happened. He did not erase the work of those who helped keep the text safe. The Bible does not pretend the collection appeared all at once. Instead, it openly shows that faithful people preserved, organized, and passed down God’s wisdom over years.</w:t>
      </w:r>
    </w:p>
    <w:p>
      <w:pPr>
        <w:pStyle w:val="BodyText"/>
      </w:pPr>
      <w:r>
        <w:t xml:space="preserve">Notice also what the verse does</w:t>
      </w:r>
      <w:r>
        <w:t xml:space="preserve"> </w:t>
      </w:r>
      <w:r>
        <w:rPr>
          <w:i/>
          <w:iCs/>
        </w:rPr>
        <w:t xml:space="preserve">not</w:t>
      </w:r>
      <w:r>
        <w:t xml:space="preserve"> </w:t>
      </w:r>
      <w:r>
        <w:t xml:space="preserve">say.</w:t>
      </w:r>
    </w:p>
    <w:p>
      <w:pPr>
        <w:pStyle w:val="BodyText"/>
      </w:pPr>
      <w:r>
        <w:t xml:space="preserve">It does not make excuses or try to defend itself. The verse does not stop to reassure us that editing did not affect its divine inspiration. The verse expects God’s people to understand something we moderns sometimes forget: God can fully accomplish His purposes through faithful people.</w:t>
      </w:r>
    </w:p>
    <w:p>
      <w:pPr>
        <w:pStyle w:val="BodyText"/>
      </w:pPr>
      <w:r>
        <w:t xml:space="preserve">The men of Hezekiah were not working against God. They were partners and participants God used to carry out His plan.</w:t>
      </w:r>
    </w:p>
    <w:p>
      <w:pPr>
        <w:pStyle w:val="BodyText"/>
      </w:pPr>
      <w:r>
        <w:t xml:space="preserve">This point matters more than it might seem at first.</w:t>
      </w:r>
    </w:p>
    <w:p>
      <w:pPr>
        <w:pStyle w:val="BodyText"/>
      </w:pPr>
      <w:r>
        <w:t xml:space="preserve">Imagine learning that a local museum carefully restored a priceless old biblical manuscript. Would the fact that people had worked to restore the ancient manuscript make it less valuable? Of course not. Of course not! In fact, it would make you appreciate even more the people who protected such a treasure.</w:t>
      </w:r>
    </w:p>
    <w:p>
      <w:pPr>
        <w:pStyle w:val="BodyText"/>
      </w:pPr>
      <w:r>
        <w:t xml:space="preserve">The same idea is true here.</w:t>
      </w:r>
    </w:p>
    <w:p>
      <w:pPr>
        <w:pStyle w:val="BodyText"/>
      </w:pPr>
      <w:r>
        <w:t xml:space="preserve">The men of Hezekiah did not create God’s wisdom. They preserved it. They did not try to improve Solomon’s proverbs. They made sure people in the future could keep learning from them.</w:t>
      </w:r>
    </w:p>
    <w:p>
      <w:pPr>
        <w:pStyle w:val="BodyText"/>
      </w:pPr>
      <w:r>
        <w:t xml:space="preserve">Instead of making us doubt Scripture, Proverbs 25:1 should make us trust it even more. The verse shows that God not only inspired his Word but also made sure ordinary people preserved it for posterity because they recognized how special it was.</w:t>
      </w:r>
    </w:p>
    <w:p>
      <w:pPr>
        <w:pStyle w:val="BodyText"/>
      </w:pPr>
      <w:r>
        <w:t xml:space="preserve">This is often when readers notice something important: The Bible is incredibly transparent about the human ways God worked. It never acts like these processes are something to hide, and we shouldn’t either.</w:t>
      </w:r>
    </w:p>
    <w:p>
      <w:pPr>
        <w:pStyle w:val="BodyText"/>
      </w:pPr>
      <w:r>
        <w:t xml:space="preserve">Proverbs gently invites us to notice something beautiful. The God who providentially inspired his Word also providentially made sure it was preserved for us. He worked through kings, scribes, teachers, and a myriad of faithful people whose names we may never know.</w:t>
      </w:r>
    </w:p>
    <w:p>
      <w:pPr>
        <w:pStyle w:val="BodyText"/>
      </w:pPr>
      <w:r>
        <w:t xml:space="preserve">Their work was not separate from God’s work. It was one way God carried out his plan.</w:t>
      </w:r>
    </w:p>
    <w:p>
      <w:pPr>
        <w:pStyle w:val="BodyText"/>
      </w:pPr>
      <w:r>
        <w:t xml:space="preserve">Is this beginning to sound familiar yet?</w:t>
      </w:r>
    </w:p>
    <w:p>
      <w:pPr>
        <w:pStyle w:val="BodyText"/>
      </w:pPr>
      <w:r>
        <w:t xml:space="preserve">Repeatedly, the Bible shows God doing amazing things through ordinary people’s faithfulness. The Bible itself is but another example of this special pattern.</w:t>
      </w:r>
    </w:p>
    <w:p>
      <w:pPr>
        <w:pStyle w:val="BodyText"/>
      </w:pPr>
      <w:r>
        <w:t xml:space="preserve">But wait, there’s more.</w:t>
      </w:r>
    </w:p>
    <w:p>
      <w:pPr>
        <w:pStyle w:val="Heading3"/>
      </w:pPr>
      <w:r>
        <w:t xml:space="preserve">The Third Witness: When God Didn’t Start Over</w:t>
      </w:r>
    </w:p>
    <w:p>
      <w:pPr>
        <w:pStyle w:val="FirstParagraph"/>
      </w:pPr>
      <w:r>
        <w:t xml:space="preserve">Few chapters in the Old Testament reveal the nature of divine revelation more vividly than Jeremiah 36.</w:t>
      </w:r>
    </w:p>
    <w:p>
      <w:pPr>
        <w:pStyle w:val="BodyText"/>
      </w:pPr>
      <w:r>
        <w:t xml:space="preserve">The setting is intense. The kingdom of Judah stands on the brink of disaster. For years the prophet Jeremiah has faithfully proclaimed God’s warning that judgment is coming unless the nation repents and turns back to God. Now the Lord instructs him to preserve those prophetic messages in writing.</w:t>
      </w:r>
    </w:p>
    <w:p>
      <w:pPr>
        <w:pStyle w:val="BodyText"/>
      </w:pPr>
      <w:r>
        <w:t xml:space="preserve">The command is straightforward:</w:t>
      </w:r>
    </w:p>
    <w:p>
      <w:pPr>
        <w:pStyle w:val="BodyText"/>
      </w:pPr>
      <w:r>
        <w:t xml:space="preserve">“Get a scroll. Write on it everything I have told you to say about Israel, Judah, and all the other nations…” (Jeremiah 36:2)</w:t>
      </w:r>
    </w:p>
    <w:p>
      <w:pPr>
        <w:pStyle w:val="BodyText"/>
      </w:pPr>
      <w:r>
        <w:t xml:space="preserve">However, notice that Jeremiah does not write the scroll himself. Instead, he calls Baruch, his trusted scribe. As Jeremiah dictates, Baruch carefully writes down the prophet’s words.</w:t>
      </w:r>
    </w:p>
    <w:p>
      <w:pPr>
        <w:pStyle w:val="BodyText"/>
      </w:pPr>
      <w:r>
        <w:t xml:space="preserve">Already we see something familiar. God speaks. Jeremiah receives the message. Baruch writes it. Each participant has a role, yet none compete with God’s authority.</w:t>
      </w:r>
    </w:p>
    <w:p>
      <w:pPr>
        <w:pStyle w:val="BodyText"/>
      </w:pPr>
      <w:r>
        <w:t xml:space="preserve">The completed scroll eventually reaches the royal palace, and King Jehoiakim orders the scroll brought before him.</w:t>
      </w:r>
    </w:p>
    <w:p>
      <w:pPr>
        <w:pStyle w:val="BodyText"/>
      </w:pPr>
      <w:r>
        <w:t xml:space="preserve">As the words of God’s judgment are read to King Jehoiakim, he responds with a shocking contempt. After every few columns have been read, he cuts them off with a scribe’s knife and throws them into the fire. Piece by piece, until the entire scroll has been destroyed.</w:t>
      </w:r>
    </w:p>
    <w:p>
      <w:pPr>
        <w:pStyle w:val="BodyText"/>
      </w:pPr>
      <w:r>
        <w:t xml:space="preserve">Imagine standing in the room.</w:t>
      </w:r>
    </w:p>
    <w:p>
      <w:pPr>
        <w:pStyle w:val="BodyText"/>
      </w:pPr>
      <w:r>
        <w:t xml:space="preserve">Years of prophetic ministry. Months of careful writing. Gone. Reduced to ashes in the king’s fireplace.</w:t>
      </w:r>
    </w:p>
    <w:p>
      <w:pPr>
        <w:pStyle w:val="BodyText"/>
      </w:pPr>
      <w:r>
        <w:t xml:space="preserve">At this point, we might expect God to respond with a spectacular display of supernatural power. Or another scroll supernaturally descends from heaven. Perhaps the words miraculously reappear in front of everyone in the room. Perhaps the king is immediately judged, struck dead for his insolence.</w:t>
      </w:r>
    </w:p>
    <w:p>
      <w:pPr>
        <w:pStyle w:val="BodyText"/>
      </w:pPr>
      <w:r>
        <w:t xml:space="preserve">However, none of those things happen.</w:t>
      </w:r>
    </w:p>
    <w:p>
      <w:pPr>
        <w:pStyle w:val="BodyText"/>
      </w:pPr>
      <w:r>
        <w:t xml:space="preserve">Instead, the Lord simply says to Jeremiah: “Get another scroll…” (Jer. 36:28)</w:t>
      </w:r>
    </w:p>
    <w:p>
      <w:pPr>
        <w:pStyle w:val="BodyText"/>
      </w:pPr>
      <w:r>
        <w:t xml:space="preserve">Jeremiah dictates again. Baruch writes again. The work begins anew.</w:t>
      </w:r>
    </w:p>
    <w:p>
      <w:pPr>
        <w:pStyle w:val="BodyText"/>
      </w:pPr>
      <w:r>
        <w:t xml:space="preserve">Then Scripture quietly adds one of the most remarkable statements in the entire chapter:</w:t>
      </w:r>
    </w:p>
    <w:p>
      <w:pPr>
        <w:pStyle w:val="BodyText"/>
      </w:pPr>
      <w:r>
        <w:rPr>
          <w:i/>
          <w:iCs/>
        </w:rPr>
        <w:t xml:space="preserve">“They also added on this scroll several other messages of the same kind.”</w:t>
      </w:r>
      <w:r>
        <w:t xml:space="preserve"> </w:t>
      </w:r>
      <w:r>
        <w:t xml:space="preserve">(Jeremiah 36:32, emphasis added)</w:t>
      </w:r>
    </w:p>
    <w:p>
      <w:pPr>
        <w:pStyle w:val="BodyText"/>
      </w:pPr>
      <w:r>
        <w:t xml:space="preserve">Don’t read past that sentence too quickly.</w:t>
      </w:r>
    </w:p>
    <w:p>
      <w:pPr>
        <w:pStyle w:val="BodyText"/>
      </w:pPr>
      <w:r>
        <w:t xml:space="preserve">The second scroll was not merely a replacement for the first. It was expanded. The prophetic collection grew.</w:t>
      </w:r>
    </w:p>
    <w:p>
      <w:pPr>
        <w:pStyle w:val="BodyText"/>
      </w:pPr>
      <w:r>
        <w:t xml:space="preserve">The biblical text reports this without apology, explanation, or the slightest concern that readers might conclude inspiration had somehow been compromised.</w:t>
      </w:r>
    </w:p>
    <w:p>
      <w:pPr>
        <w:pStyle w:val="BodyText"/>
      </w:pPr>
      <w:r>
        <w:t xml:space="preserve">Instead, it simply tells us what happened.</w:t>
      </w:r>
    </w:p>
    <w:p>
      <w:pPr>
        <w:pStyle w:val="BodyText"/>
      </w:pPr>
      <w:r>
        <w:t xml:space="preserve">That should cause us to pause and consider.</w:t>
      </w:r>
    </w:p>
    <w:p>
      <w:pPr>
        <w:pStyle w:val="BodyText"/>
      </w:pPr>
      <w:r>
        <w:t xml:space="preserve">The Bible itself is perfectly comfortable acknowledging a process. The destruction of the first scroll did not frustrate God’s purposes. The rewriting of the scroll did not diminish God’s authority. The addition of further prophetic material did not threaten divine revelation; it advanced it.</w:t>
      </w:r>
    </w:p>
    <w:p>
      <w:pPr>
        <w:pStyle w:val="BodyText"/>
      </w:pPr>
      <w:r>
        <w:t xml:space="preserve">God remained sovereign over the entire process. Imagine that.</w:t>
      </w:r>
    </w:p>
    <w:p>
      <w:pPr>
        <w:pStyle w:val="BodyText"/>
      </w:pPr>
      <w:r>
        <w:t xml:space="preserve">That observation invites us to reconsider what inspiration means.</w:t>
      </w:r>
    </w:p>
    <w:p>
      <w:pPr>
        <w:pStyle w:val="BodyText"/>
      </w:pPr>
      <w:r>
        <w:t xml:space="preserve">Too often we imagine inspiration as though God’s involvement depends on completely bypassing ordinary human activity. Jeremiah 36 presents to us a very different picture.</w:t>
      </w:r>
    </w:p>
    <w:p>
      <w:pPr>
        <w:pStyle w:val="BodyText"/>
      </w:pPr>
      <w:r>
        <w:t xml:space="preserve">God’s Word survives because God faithfully works</w:t>
      </w:r>
      <w:r>
        <w:t xml:space="preserve"> </w:t>
      </w:r>
      <w:r>
        <w:rPr>
          <w:i/>
          <w:iCs/>
        </w:rPr>
        <w:t xml:space="preserve">through</w:t>
      </w:r>
      <w:r>
        <w:t xml:space="preserve"> </w:t>
      </w:r>
      <w:r>
        <w:t xml:space="preserve">his servants. Human participation is visible from the beginning to the end, yet no reader of Jeremiah doubts for a moment that the result is the inspired Word of the Lord.</w:t>
      </w:r>
    </w:p>
    <w:p>
      <w:pPr>
        <w:pStyle w:val="BodyText"/>
      </w:pPr>
      <w:r>
        <w:t xml:space="preserve">Far from weakening our confidence, this chapter demonstrates something profoundly reassuring.</w:t>
      </w:r>
    </w:p>
    <w:p>
      <w:pPr>
        <w:pStyle w:val="BodyText"/>
      </w:pPr>
      <w:r>
        <w:t xml:space="preserve">God’s purposes are not fragile. They cannot be thwarted by rebellious kings. They are not destroyed by fire. They are not dependent upon a single physical scroll.</w:t>
      </w:r>
    </w:p>
    <w:p>
      <w:pPr>
        <w:pStyle w:val="BodyText"/>
      </w:pPr>
      <w:r>
        <w:t xml:space="preserve">The God who first gave His Word is fully capable of preserving His Word. Remarkably, He chooses to do so through faithful people carrying out ordinary tasks in obedient trust.</w:t>
      </w:r>
    </w:p>
    <w:p>
      <w:pPr>
        <w:pStyle w:val="BodyText"/>
      </w:pPr>
      <w:r>
        <w:t xml:space="preserve">That has always been God’s way.</w:t>
      </w:r>
    </w:p>
    <w:p>
      <w:pPr>
        <w:pStyle w:val="BodyText"/>
      </w:pPr>
      <w:r>
        <w:t xml:space="preserve">The miracle is not the absence of human involvement. The miracle is God’s unwavering faithfulness working through it.</w:t>
      </w:r>
    </w:p>
    <w:p>
      <w:pPr>
        <w:pStyle w:val="Heading3"/>
      </w:pPr>
      <w:r>
        <w:t xml:space="preserve">The Fourth Witness: Ezekiel Never Disappears</w:t>
      </w:r>
    </w:p>
    <w:p>
      <w:pPr>
        <w:pStyle w:val="FirstParagraph"/>
      </w:pPr>
      <w:r>
        <w:t xml:space="preserve">An Irish priest was approached by a traveler who asked him how to get to Dublin. The priest thought a minute and replied, “I think, if I were wanting to go to Dublin, I would not start from here.”</w:t>
      </w:r>
    </w:p>
    <w:p>
      <w:pPr>
        <w:pStyle w:val="BodyText"/>
      </w:pPr>
      <w:r>
        <w:t xml:space="preserve">If someone were trying to create the illusion that the Bible had fallen directly from heaven without any trace of human involvement, the book of Ezekiel would be a bizarre place to begin.</w:t>
      </w:r>
    </w:p>
    <w:p>
      <w:pPr>
        <w:pStyle w:val="BodyText"/>
      </w:pPr>
      <w:r>
        <w:t xml:space="preserve">Few books in Scripture are as intensely personal as Ezekiel.</w:t>
      </w:r>
    </w:p>
    <w:p>
      <w:pPr>
        <w:pStyle w:val="BodyText"/>
      </w:pPr>
      <w:r>
        <w:t xml:space="preserve">From its opening verses, Ezekiel carefully anchors his prophetic ministry within history. He tells us exactly when his visions occurred. He tells us where he was. He identifies the political circumstances surrounding the exile and repeatedly timestamps his visions by year, month, and day. These details are so frequent that modern readers often skim right past them.</w:t>
      </w:r>
    </w:p>
    <w:p>
      <w:pPr>
        <w:pStyle w:val="BodyText"/>
      </w:pPr>
      <w:r>
        <w:t xml:space="preserve">Yet they reveal to us something vital.</w:t>
      </w:r>
    </w:p>
    <w:p>
      <w:pPr>
        <w:pStyle w:val="BodyText"/>
      </w:pPr>
      <w:r>
        <w:t xml:space="preserve">God’s revelation did not occur in a timeless, mythical world. It came to a real priest living among real exiles at a particular moment in Israel’s history. Ezekiel never disappears behind the curtain or the message. Instead, we repeatedly encounter the prophet himself.</w:t>
      </w:r>
    </w:p>
    <w:p>
      <w:pPr>
        <w:pStyle w:val="BodyText"/>
      </w:pPr>
      <w:r>
        <w:t xml:space="preserve">He falls on his face before the glory of God. He struggles beneath the weight of his calling. He performs symbolic actions that bewilder those around him (and if we are honest, they bewilder us too). He mourns. He obeys. He suffers. His personality is not erased, and his emotions are not overlooked.</w:t>
      </w:r>
    </w:p>
    <w:p>
      <w:pPr>
        <w:pStyle w:val="BodyText"/>
      </w:pPr>
      <w:r>
        <w:t xml:space="preserve">Even his vocation (calling) matters.</w:t>
      </w:r>
    </w:p>
    <w:p>
      <w:pPr>
        <w:pStyle w:val="BodyText"/>
      </w:pPr>
      <w:r>
        <w:t xml:space="preserve">Ezekiel was a priest long before he became known as a prophet, and that priestly background shapes the way he speaks about holiness, ritual uncleanness, the temple, sacrifice, and the presence of God. His experiences become part of the book’s very texture.</w:t>
      </w:r>
    </w:p>
    <w:p>
      <w:pPr>
        <w:pStyle w:val="BodyText"/>
      </w:pPr>
      <w:r>
        <w:t xml:space="preserve">Nothing about this is hidden. Nothing is presented as though God wanted future readers to imagine that Ezekiel functioned merely as a passive instrument (like a hand puppet). Instead, the prophet stands before us as a faithful servant through whom God chose to speak. The humanity of the messenger is visible on nearly every page. Yet no one who reads Ezekiel carefully concludes that the message is therefore any less divine.</w:t>
      </w:r>
    </w:p>
    <w:p>
      <w:pPr>
        <w:pStyle w:val="BodyText"/>
      </w:pPr>
      <w:r>
        <w:t xml:space="preserve">If anything, the opposite is true.</w:t>
      </w:r>
    </w:p>
    <w:p>
      <w:pPr>
        <w:pStyle w:val="BodyText"/>
      </w:pPr>
      <w:r>
        <w:t xml:space="preserve">The prophet’s humanity deepens our appreciation for the grace of God. These visions did not come to an abstract religious figure. They came to a man living among displaced people who had watched his nation collapse under God’s judgment.</w:t>
      </w:r>
    </w:p>
    <w:p>
      <w:pPr>
        <w:pStyle w:val="BodyText"/>
      </w:pPr>
      <w:r>
        <w:t xml:space="preserve">He knew grief. He knew uncertainty. He knew what it meant to hope against hope while living in exile. Those experiences did not hinder God’s revelation. They became part of the context through which God revealed Himself.</w:t>
      </w:r>
    </w:p>
    <w:p>
      <w:pPr>
        <w:pStyle w:val="BodyText"/>
      </w:pPr>
      <w:r>
        <w:t xml:space="preserve">That observation invites us to reconsider another assumption.</w:t>
      </w:r>
    </w:p>
    <w:p>
      <w:pPr>
        <w:pStyle w:val="BodyText"/>
      </w:pPr>
      <w:r>
        <w:t xml:space="preserve">Perhaps inspiration was never meant to remove the messenger’s humanity. Perhaps God’s purpose was to speak through that humanity, even sinful humanity.</w:t>
      </w:r>
    </w:p>
    <w:p>
      <w:pPr>
        <w:pStyle w:val="BodyText"/>
      </w:pPr>
      <w:r>
        <w:t xml:space="preserve">Throughout Scripture, God does not erase history; He redeems it. He does not bypass culture; He enters into it. He does not silence human voices; He sanctifies them (sets them apart) for his purposes.</w:t>
      </w:r>
    </w:p>
    <w:p>
      <w:pPr>
        <w:pStyle w:val="BodyText"/>
      </w:pPr>
      <w:r>
        <w:t xml:space="preserve">The result is exactly the kind of Bible we possess—a Bible that sounds unmistakably human because God chose to reveal himself through human beings (those created in his image; his imagers).</w:t>
      </w:r>
    </w:p>
    <w:p>
      <w:pPr>
        <w:pStyle w:val="BodyText"/>
      </w:pPr>
      <w:r>
        <w:t xml:space="preserve">Once we begin to see this pattern, something remarkable happens. The features that once appeared to threaten Scripture begin to confirm its character.</w:t>
      </w:r>
    </w:p>
    <w:p>
      <w:pPr>
        <w:pStyle w:val="BodyText"/>
      </w:pPr>
      <w:r>
        <w:t xml:space="preserve">The diversity of voices is no longer an embarrassment to explain away. It is evidence that God spoke through many servants across many generations while faithfully accomplishing one redemptive purpose.</w:t>
      </w:r>
    </w:p>
    <w:p>
      <w:pPr>
        <w:pStyle w:val="BodyText"/>
      </w:pPr>
      <w:r>
        <w:t xml:space="preserve">The fingerprints of the human authors are not cracks in the foundation of Scripture. They are the very architecture God himself designed.</w:t>
      </w:r>
    </w:p>
    <w:p>
      <w:pPr>
        <w:pStyle w:val="Heading3"/>
      </w:pPr>
      <w:r>
        <w:t xml:space="preserve">What If We’ve Been Expecting the Wrong Kind of Bible?</w:t>
      </w:r>
    </w:p>
    <w:p>
      <w:pPr>
        <w:pStyle w:val="FirstParagraph"/>
      </w:pPr>
      <w:r>
        <w:t xml:space="preserve">Let’s pause for a moment.</w:t>
      </w:r>
    </w:p>
    <w:p>
      <w:pPr>
        <w:pStyle w:val="BodyText"/>
      </w:pPr>
      <w:r>
        <w:t xml:space="preserve">We’ve listened to Luke describe his careful investigation. We’ve watched the men of Hezekiah preserve Solomon’s proverbs (and add to them). We’ve stood beside Jeremiah as Baruch copied the prophet’s words onto a second scroll (and, again, added to them). We’ve walked with Ezekiel among the exile and seen how deeply his own life shaped the way he proclaimed God’s message.</w:t>
      </w:r>
    </w:p>
    <w:p>
      <w:pPr>
        <w:pStyle w:val="BodyText"/>
      </w:pPr>
      <w:r>
        <w:t xml:space="preserve">These examples come from different centuries, authors, literary genres, and historical settings. Yet they all amazingly point in the same direction.</w:t>
      </w:r>
    </w:p>
    <w:p>
      <w:pPr>
        <w:pStyle w:val="BodyText"/>
      </w:pPr>
      <w:r>
        <w:t xml:space="preserve">The Bible never attempts to conceal the humanity of those through whom God spoke. Instead, it openly acknowledges it.</w:t>
      </w:r>
    </w:p>
    <w:p>
      <w:pPr>
        <w:pStyle w:val="BodyText"/>
      </w:pPr>
      <w:r>
        <w:t xml:space="preserve">That observation raises an important question: Why have so many Christians been surprised and even alarmed by something the Bible never tried to hide?</w:t>
      </w:r>
    </w:p>
    <w:p>
      <w:pPr>
        <w:pStyle w:val="BodyText"/>
      </w:pPr>
      <w:r>
        <w:t xml:space="preserve">I believe the answer lies in the expectations we quietly bring to Scripture.</w:t>
      </w:r>
    </w:p>
    <w:p>
      <w:pPr>
        <w:pStyle w:val="BodyText"/>
      </w:pPr>
      <w:r>
        <w:t xml:space="preserve">Many of us inherited a picture of inspiration that was never intended to answer the questions we face today. Perhaps we imagined inspiration as though God temporarily suspended the biblical writers’ humanity. Perhaps we pictured prophets as passive instruments (hand puppets) rather than faithful participants. Perhaps we unconsciously assumed that the more divine Scripture is, the less human it must appear.</w:t>
      </w:r>
    </w:p>
    <w:p>
      <w:pPr>
        <w:pStyle w:val="BodyText"/>
      </w:pPr>
      <w:r>
        <w:t xml:space="preserve">Those assumptions are understandable. But are they biblical?</w:t>
      </w:r>
    </w:p>
    <w:p>
      <w:pPr>
        <w:pStyle w:val="BodyText"/>
      </w:pPr>
      <w:r>
        <w:t xml:space="preserve">That is the question we must address.</w:t>
      </w:r>
    </w:p>
    <w:p>
      <w:pPr>
        <w:pStyle w:val="BodyText"/>
      </w:pPr>
      <w:r>
        <w:t xml:space="preserve">Notice what we have not discovered.</w:t>
      </w:r>
    </w:p>
    <w:p>
      <w:pPr>
        <w:pStyle w:val="BodyText"/>
      </w:pPr>
      <w:r>
        <w:t xml:space="preserve">We have not found biblical authors apologizing for their personalities nor their hands-on participation. We have not found editors trying to hide evidence of preservation. We have not found prophets pretending they lived outside of history. We have not found Gospel writers concealing their ‘human” literary methods.</w:t>
      </w:r>
    </w:p>
    <w:p>
      <w:pPr>
        <w:pStyle w:val="BodyText"/>
      </w:pPr>
      <w:r>
        <w:t xml:space="preserve">Instead, we found something both simpler and far more glorious.</w:t>
      </w:r>
    </w:p>
    <w:p>
      <w:pPr>
        <w:pStyle w:val="BodyText"/>
      </w:pPr>
      <w:r>
        <w:t xml:space="preserve">We have found imperfect human writers who trusted that God’s work was great enough to include their humanity without diminishing His glory.</w:t>
      </w:r>
    </w:p>
    <w:p>
      <w:pPr>
        <w:pStyle w:val="BodyText"/>
      </w:pPr>
      <w:r>
        <w:t xml:space="preserve">Perhaps that is because they understood something we have often forgotten or never learned: God’s glory is not displayed by avoiding human weakness. It is displayed by accomplishing His purposes in and through it. That theme runs throughout the biblical story. From Genesis to Maps.</w:t>
      </w:r>
    </w:p>
    <w:p>
      <w:pPr>
        <w:pStyle w:val="BodyText"/>
      </w:pPr>
      <w:r>
        <w:t xml:space="preserve">God chose Abraham, an aging man with no children. He chose Moses, who doubted his own ability to speak. He chose David, the youngest son in an overlooked family. He chose prophets who often felt overwhelmed by the intensity of their calling. He chose fishermen, tax collectors, physicians, tentmakers, and former persecutors of the faith to proclaim the gospel.</w:t>
      </w:r>
    </w:p>
    <w:p>
      <w:pPr>
        <w:pStyle w:val="BodyText"/>
      </w:pPr>
      <w:r>
        <w:t xml:space="preserve">Again, God delights in accomplishing his extraordinary purposes through his ordinary people.</w:t>
      </w:r>
    </w:p>
    <w:p>
      <w:pPr>
        <w:pStyle w:val="BodyText"/>
      </w:pPr>
      <w:r>
        <w:t xml:space="preserve">Why should the writing of Scripture be the one place where we expect him to abandon the recurring pattern that he himself established?</w:t>
      </w:r>
    </w:p>
    <w:p>
      <w:pPr>
        <w:pStyle w:val="BodyText"/>
      </w:pPr>
      <w:r>
        <w:t xml:space="preserve">Perhaps the greater miracle is not that the Bible bears the marks of human authorship. Perhaps the greater miracle is that God speaks so faithfully through human authors that, for thousands of years, his people have continued to hear His voice.</w:t>
      </w:r>
    </w:p>
    <w:p>
      <w:pPr>
        <w:pStyle w:val="BodyText"/>
      </w:pPr>
      <w:r>
        <w:t xml:space="preserve">That, my friend, changes everything.</w:t>
      </w:r>
    </w:p>
    <w:p>
      <w:pPr>
        <w:pStyle w:val="BodyText"/>
      </w:pPr>
      <w:r>
        <w:t xml:space="preserve">Instead of viewing the humanity of Scripture as a problem to overcome, we begin to see it as the epicenter of God’s gracious design.</w:t>
      </w:r>
    </w:p>
    <w:p>
      <w:pPr>
        <w:pStyle w:val="BodyText"/>
      </w:pPr>
      <w:r>
        <w:t xml:space="preserve">The Bible was never intended to look as though it had fallen from heaven untouched by history. It was always intended to bear witness to the God who gloriously entered history to redeem it.</w:t>
      </w:r>
    </w:p>
    <w:p>
      <w:pPr>
        <w:pStyle w:val="BlockText"/>
      </w:pPr>
      <w:r>
        <w:t xml:space="preserve">Golden Nugget:</w:t>
      </w:r>
      <w:r>
        <w:t xml:space="preserve"> </w:t>
      </w:r>
      <w:r>
        <w:t xml:space="preserve"> </w:t>
      </w:r>
      <w:r>
        <w:t xml:space="preserve">God never saves from the outside; he only and always saves from the inside. Selah!</w:t>
      </w:r>
    </w:p>
    <w:p>
      <w:pPr>
        <w:pStyle w:val="FirstParagraph"/>
      </w:pPr>
      <w:r>
        <w:t xml:space="preserve">The more carefully we observe the Bible itself, the more naturally supernatural its humanity becomes. And the more naturally supernatural its humanity becomes, the more extraordinary God’s faithfulness appears.</w:t>
      </w:r>
    </w:p>
    <w:p>
      <w:pPr>
        <w:pStyle w:val="BodyText"/>
      </w:pPr>
      <w:r>
        <w:t xml:space="preserve">Our confidence, then, rests not in the absence of human fingerprints. It rests in the unwavering faithfulness of the God whose fingerprints are visible across the entire story.</w:t>
      </w:r>
    </w:p>
    <w:p>
      <w:pPr>
        <w:pStyle w:val="BodyText"/>
      </w:pPr>
      <w:r>
        <w:t xml:space="preserve">That realization does not answer every question about Scripture. It leads us to a better one.</w:t>
      </w:r>
    </w:p>
    <w:p>
      <w:pPr>
        <w:pStyle w:val="BodyText"/>
      </w:pPr>
      <w:r>
        <w:t xml:space="preserve">Now that we’ve begun to see the Bible as it really is, we are ready to ask why God chose to give us a Bible like this.</w:t>
      </w:r>
    </w:p>
    <w:p>
      <w:pPr>
        <w:pStyle w:val="BodyText"/>
      </w:pPr>
      <w:r>
        <w:t xml:space="preserve">We’ll explore that question in the next chapter.</w:t>
      </w:r>
    </w:p>
    <w:p>
      <w:pPr>
        <w:pStyle w:val="Heading3"/>
      </w:pPr>
      <w:r>
        <w:t xml:space="preserve">Try This</w:t>
      </w:r>
    </w:p>
    <w:p>
      <w:pPr>
        <w:pStyle w:val="FirstParagraph"/>
      </w:pPr>
      <w:r>
        <w:rPr>
          <w:b/>
          <w:bCs/>
        </w:rPr>
        <w:t xml:space="preserve">Seeing the Humanity of Scripture</w:t>
      </w:r>
    </w:p>
    <w:p>
      <w:pPr>
        <w:pStyle w:val="BodyText"/>
      </w:pPr>
    </w:p>
    <w:p>
      <w:pPr>
        <w:pStyle w:val="BodyText"/>
      </w:pPr>
      <w:r>
        <w:t xml:space="preserve">Before reading the next chapter, take a few minutes to observe how God actually gave us Scripture.</w:t>
      </w:r>
    </w:p>
    <w:p>
      <w:pPr>
        <w:pStyle w:val="BodyText"/>
      </w:pPr>
      <w:r>
        <w:t xml:space="preserve">Read Luke 1:1–4 slowly.</w:t>
      </w:r>
    </w:p>
    <w:p>
      <w:pPr>
        <w:pStyle w:val="BodyText"/>
      </w:pPr>
      <w:r>
        <w:t xml:space="preserve">As you read, ask yourself:</w:t>
      </w:r>
    </w:p>
    <w:p>
      <w:pPr>
        <w:pStyle w:val="BodyText"/>
      </w:pPr>
      <w:r>
        <w:t xml:space="preserve">What observations does Luke make about his own writing process?</w:t>
      </w:r>
    </w:p>
    <w:p>
      <w:pPr>
        <w:pStyle w:val="BodyText"/>
      </w:pPr>
      <w:r>
        <w:t xml:space="preserve">Does Luke describe receiving his Gospel by direct dictation from heaven?</w:t>
      </w:r>
    </w:p>
    <w:p>
      <w:pPr>
        <w:pStyle w:val="BodyText"/>
      </w:pPr>
      <w:r>
        <w:t xml:space="preserve">What evidence do you see of historical investigation?</w:t>
      </w:r>
    </w:p>
    <w:p>
      <w:pPr>
        <w:pStyle w:val="BodyText"/>
      </w:pPr>
      <w:r>
        <w:t xml:space="preserve">Why would God choose to inspire a carefully researched historical account?</w:t>
      </w:r>
    </w:p>
    <w:p>
      <w:pPr>
        <w:pStyle w:val="BodyText"/>
      </w:pPr>
    </w:p>
    <w:p>
      <w:pPr>
        <w:pStyle w:val="BodyText"/>
      </w:pPr>
      <w:r>
        <w:t xml:space="preserve">Now read 2 Peter 1:16–21.</w:t>
      </w:r>
    </w:p>
    <w:p>
      <w:pPr>
        <w:pStyle w:val="BodyText"/>
      </w:pPr>
      <w:r>
        <w:t xml:space="preserve">Ask:</w:t>
      </w:r>
    </w:p>
    <w:p>
      <w:pPr>
        <w:pStyle w:val="BodyText"/>
      </w:pPr>
      <w:r>
        <w:t xml:space="preserve">What does Peter emphasize about the source of Scripture?</w:t>
      </w:r>
    </w:p>
    <w:p>
      <w:pPr>
        <w:pStyle w:val="BodyText"/>
      </w:pPr>
      <w:r>
        <w:t xml:space="preserve">How do Peter’s words complement Luke’s description rather than contradict it?</w:t>
      </w:r>
    </w:p>
    <w:p>
      <w:pPr>
        <w:pStyle w:val="BodyText"/>
      </w:pPr>
    </w:p>
    <w:p>
      <w:pPr>
        <w:pStyle w:val="BodyText"/>
      </w:pPr>
      <w:r>
        <w:t xml:space="preserve">Finally, ask yourself:</w:t>
      </w:r>
    </w:p>
    <w:p>
      <w:pPr>
        <w:pStyle w:val="BodyText"/>
      </w:pPr>
      <w:r>
        <w:t xml:space="preserve">What surprised me about the way God chose to give us his Word?</w:t>
      </w:r>
    </w:p>
    <w:p>
      <w:pPr>
        <w:pStyle w:val="Heading3"/>
      </w:pPr>
      <w:r>
        <w:t xml:space="preserve">Before You Continue…</w:t>
      </w:r>
    </w:p>
    <w:p>
      <w:pPr>
        <w:pStyle w:val="FirstParagraph"/>
      </w:pPr>
      <w:r>
        <w:t xml:space="preserve">Resist the temptation to rush ahead.</w:t>
      </w:r>
      <w:r>
        <w:t xml:space="preserve"> </w:t>
      </w:r>
      <w:r>
        <w:t xml:space="preserve">Spend time with the text before reading the next chapter.</w:t>
      </w:r>
      <w:r>
        <w:t xml:space="preserve"> </w:t>
      </w:r>
      <w:r>
        <w:t xml:space="preserve"> </w:t>
      </w:r>
      <w:r>
        <w:t xml:space="preserve">The goal of this book is not merely to give you new information.</w:t>
      </w:r>
      <w:r>
        <w:t xml:space="preserve"> </w:t>
      </w:r>
      <w:r>
        <w:t xml:space="preserve"> </w:t>
      </w:r>
      <w:r>
        <w:rPr>
          <w:b/>
          <w:bCs/>
        </w:rPr>
        <w:t xml:space="preserve">It is to help you develop new habits of reading Scripture.</w:t>
      </w:r>
    </w:p>
    <w:p>
      <w:r>
        <w:br w:type="page"/>
      </w:r>
    </w:p>
    <w:p>
      <w:pPr>
        <w:pStyle w:val="Heading1"/>
      </w:pPr>
      <w:r>
        <w:t xml:space="preserve">Chapter Two</w:t>
      </w:r>
    </w:p>
    <w:p>
      <w:pPr>
        <w:pStyle w:val="Heading2"/>
      </w:pPr>
      <w:r>
        <w:t xml:space="preserve">WHY DID GOD GIVE US A BIBLE LIKE THIS?</w:t>
      </w:r>
    </w:p>
    <w:p>
      <w:pPr>
        <w:pStyle w:val="FirstParagraph"/>
      </w:pPr>
      <w:r>
        <w:t xml:space="preserve">Imagine asking a room full of Christians a simple question: If God were going to write a book, what would you expect it to look like? The answers would probably be surprisingly similar. Many of us would imagine a book that appeared suddenly, untouched by history.</w:t>
      </w:r>
    </w:p>
    <w:p>
      <w:pPr>
        <w:pStyle w:val="BodyText"/>
      </w:pPr>
      <w:r>
        <w:t xml:space="preserve">We might picture a book dictated directly from heaven, word for word, with no trace of human personality, distinctive literary styles, cultural assumptions, or evidence of editors, scribes, or historical development. In short, we would likely imagine a book that looked less human than the Bible we possess.</w:t>
      </w:r>
    </w:p>
    <w:p>
      <w:pPr>
        <w:pStyle w:val="BodyText"/>
      </w:pPr>
      <w:r>
        <w:t xml:space="preserve">But that raises an important question: why do we expect God to work that way? We often equate God’s greatness with his independence from human participation. If God is truly at work, we reason, then surely human beings should fade into the background. Yet that is not the pattern we encounter in Scripture.</w:t>
      </w:r>
    </w:p>
    <w:p>
      <w:pPr>
        <w:pStyle w:val="BodyText"/>
      </w:pPr>
      <w:r>
        <w:t xml:space="preserve">Repeatedly, God chooses not to bypass people. He works through them. He calls Abraham and builds a nation through him. He speaks through Moses. He sends prophets with distinct personalities and different life experiences. He works through kings, priests, shepherds, fishermen, physicians, and tentmakers.</w:t>
      </w:r>
    </w:p>
    <w:p>
      <w:pPr>
        <w:pStyle w:val="BodyText"/>
      </w:pPr>
      <w:r>
        <w:t xml:space="preserve">From beginning to end, the biblical story presents a God who delights in accomplishing his purposes through human servants, highlighting a divine-human partnership. The pattern appears so consistently that it becomes difficult to ignore. God does not merely accomplish his purposes despite human involvement. He often accomplishes his purposes through human involvement. That observation should reshape the way we think not only about Scripture, but about the God who gave it.</w:t>
      </w:r>
    </w:p>
    <w:p>
      <w:pPr>
        <w:pStyle w:val="BodyText"/>
      </w:pPr>
      <w:r>
        <w:t xml:space="preserve">After all, if the Bible repeatedly shows God working through ordinary people to accomplish extraordinary purposes, why would we expect the writing of Scripture to be the one exception? Why assume that God suddenly abandoned his normal way of working when it came time to give His people His Word?</w:t>
      </w:r>
    </w:p>
    <w:p>
      <w:pPr>
        <w:pStyle w:val="BodyText"/>
      </w:pPr>
      <w:r>
        <w:t xml:space="preserve">Perhaps the humanity of the Bible is not a problem to explain away. Instead, embracing it can foster humility and reverence, recognizing that God’s faithfulness shines brightest through human authorship. Perhaps it is exactly what we should expect. Perhaps the real surprise is not that Scripture bears the marks of human authorship, but that God chose to reveal himself so faithfully through human authors that his voice can still be heard through their words thousands of years later.</w:t>
      </w:r>
    </w:p>
    <w:p>
      <w:pPr>
        <w:pStyle w:val="BodyText"/>
      </w:pPr>
      <w:r>
        <w:t xml:space="preserve">That possibility leads us to a deeper question: not merely whether God used human authors, but why he chose to do so. This mystery invites us to trust God’s wisdom and to marvel at his intentional design in Scripture.</w:t>
      </w:r>
    </w:p>
    <w:p>
      <w:pPr>
        <w:pStyle w:val="BodyText"/>
      </w:pPr>
      <w:r>
        <w:t xml:space="preserve">That, then, is where we must begin.</w:t>
      </w:r>
    </w:p>
    <w:p>
      <w:pPr>
        <w:pStyle w:val="Heading3"/>
      </w:pPr>
      <w:r>
        <w:t xml:space="preserve">A Pattern Hidden in Plain Sight</w:t>
      </w:r>
    </w:p>
    <w:p>
      <w:pPr>
        <w:pStyle w:val="FirstParagraph"/>
      </w:pPr>
      <w:r>
        <w:t xml:space="preserve">One of the Bible’s most remarkable features is not simply what God says. It is how He chooses to accomplish his purposes to say it. If we step back and read the biblical story from beginning to end, left to right, a pattern emerges—one so consistent that we may wonder how we ever overlooked it.</w:t>
      </w:r>
      <w:r>
        <w:t xml:space="preserve"> </w:t>
      </w:r>
    </w:p>
    <w:p>
      <w:pPr>
        <w:pStyle w:val="BodyText"/>
      </w:pPr>
      <w:r>
        <w:t xml:space="preserve">God certainly possesses the power to act independently of his creation; after all, he is God. He speaks worlds into existence. He parts seas. He sends fire from heaven. He resuscitates the dead. He resurrected Jesus from the dead. Nothing is impossible for him.</w:t>
      </w:r>
      <w:r>
        <w:t xml:space="preserve"> </w:t>
      </w:r>
    </w:p>
    <w:p>
      <w:pPr>
        <w:pStyle w:val="BodyText"/>
      </w:pPr>
      <w:r>
        <w:t xml:space="preserve">Yet those spectacular moments, as wonderful as they are, do not represent the ordinary rhythm of Scripture. More often, God works through ordinary people.</w:t>
      </w:r>
    </w:p>
    <w:p>
      <w:pPr>
        <w:pStyle w:val="BodyText"/>
      </w:pPr>
      <w:r>
        <w:t xml:space="preserve">He calls Noah to build an ark. He invites Abraham to leave his homeland and become the father of a great nation. He uses Joseph’s wisdom and leadership to preserve countless lives during a famine. He commissions Moses to confront Pharaoh and lead Israel out of Egypt. He appoints Joshua to guide His people into the Promised Land. He raises up judges, kings, prophets, priests, and wise men. He works through Esther’s courage, Ruth’s faithfulness, Ezra’s teaching, and Nehemiah’s leadership.</w:t>
      </w:r>
    </w:p>
    <w:p>
      <w:pPr>
        <w:pStyle w:val="BodyText"/>
      </w:pPr>
      <w:r>
        <w:t xml:space="preserve">When we arrive at the New Testament, the pattern continues. God chooses a young woman named Mary to bear the Messiah. He calls fishermen to become apostles. A hated tax collector becomes an evangelist. A physician writes a Gospel and the Book of Acts. A former persecutor becomes Christianity’s greatest missionary.</w:t>
      </w:r>
    </w:p>
    <w:p>
      <w:pPr>
        <w:pStyle w:val="BodyText"/>
      </w:pPr>
      <w:r>
        <w:t xml:space="preserve">The story remains remarkably consistent. Again and again, God accomplishes extraordinary purposes through ordinary people who faithfully respond to his call. This does not mean God’s power depends on human beings; far from it. The initiative always belongs to him. He calls. He sends. He equips. He empowers. Yet in His wisdom, He ordinarily chooses to accomplish his work through people rather than apart from them. This pattern reveals something profound about God’s character. He delights in inviting his people to participate in what he is doing, encouraging us that our active engagement matters and is part of his divine plan.</w:t>
      </w:r>
    </w:p>
    <w:p>
      <w:pPr>
        <w:pStyle w:val="BodyText"/>
      </w:pPr>
      <w:r>
        <w:t xml:space="preserve">Once we begin to see that pattern, we notice it everywhere. As I often say, “The remarkable thing about truth, especially God’s truth, is that once you see it, you can’t unsee it or not see it.” The biblical story is not primarily about God avoiding human involvement. It is a story of God redeeming human involvement. This should inspire you to see your role in His story.</w:t>
      </w:r>
    </w:p>
    <w:p>
      <w:pPr>
        <w:pStyle w:val="BodyText"/>
      </w:pPr>
      <w:r>
        <w:t xml:space="preserve">It’s like God has this huge theatrical stage production with many actors. Everyone in the play does not say the same lines, wear the same clothes, or perform the same actions, do they? No. Each one has a specific part to play in the story. Get it?</w:t>
      </w:r>
    </w:p>
    <w:p>
      <w:pPr>
        <w:pStyle w:val="BodyText"/>
      </w:pPr>
      <w:r>
        <w:t xml:space="preserve">If God’s ordinary way of working is through faithful men and women, why would we expect him to give us his written Word in a manner that excluded the very pattern he established throughout redemptive history? Perhaps the Bible looks the way it does because it reflects the character of the God who gave it. The same God who worked through shepherds, kings, prophets, apostles, and ordinary believers also worked through authors. Not despite their humanity. Through it.</w:t>
      </w:r>
    </w:p>
    <w:p>
      <w:pPr>
        <w:pStyle w:val="BodyText"/>
      </w:pPr>
      <w:r>
        <w:t xml:space="preserve">Including yours.</w:t>
      </w:r>
    </w:p>
    <w:p>
      <w:pPr>
        <w:pStyle w:val="Heading3"/>
      </w:pPr>
      <w:r>
        <w:t xml:space="preserve">Why Scripture Shouldn’t Surprise Us</w:t>
      </w:r>
    </w:p>
    <w:p>
      <w:pPr>
        <w:pStyle w:val="FirstParagraph"/>
      </w:pPr>
      <w:r>
        <w:t xml:space="preserve">If everything we have observed so far is true, then perhaps we have been asking the wrong question. Instead of asking, why does the Bible look so human? Perhaps we should ask, why wouldn’t it? If God consistently works through people to accomplish his purposes, why would his written revelation be any different?</w:t>
      </w:r>
      <w:r>
        <w:t xml:space="preserve"> </w:t>
      </w:r>
    </w:p>
    <w:p>
      <w:pPr>
        <w:pStyle w:val="BodyText"/>
      </w:pPr>
      <w:r>
        <w:t xml:space="preserve">Consider the pattern we have already seen. God called prophets to proclaim his message. He used kings to preserve his people. He commissioned apostles to establish his church. He entrusted ordinary believers with carrying the gospel to the ends of the earth. At every stage of the biblical story, God chose participation over exclusion or isolation.</w:t>
      </w:r>
    </w:p>
    <w:p>
      <w:pPr>
        <w:pStyle w:val="BodyText"/>
      </w:pPr>
      <w:r>
        <w:t xml:space="preserve">The writing of Scripture follows that same pattern. God did not simply drop a completed book from heaven, bound in calfskin leather with gold-gilded pages with “Holy Bible” on the cover. He called shepherds, kings, prophets, priests, fishermen, a tax collector, a physician, and a rabbi. Each brought his own vocabulary, experiences, education, personality, and historical circumstances. Yet together they proclaimed one unfolding story of God’s redemption. That unity is in itself remarkable.</w:t>
      </w:r>
    </w:p>
    <w:p>
      <w:pPr>
        <w:pStyle w:val="BodyText"/>
      </w:pPr>
      <w:r>
        <w:t xml:space="preserve">The Bible was written over many centuries by 40 authors in different historical settings and literary forms. Some composed poetry. Others recorded history. Some proclaimed prophecy. Others wrote personal letters. Yet despite this diversity, they consistently bear witness to the same God, the same unfolding plan of redemption, and ultimately the same Messiah. They did not achieve that unity by erasing the authors’ individuality. It was achieved because the God who guided history also guided His revelation through history. The humanity of Scripture, therefore, is not an obstacle to divine revelation. It is the very means by which God chose to accomplish it.</w:t>
      </w:r>
    </w:p>
    <w:p>
      <w:pPr>
        <w:pStyle w:val="BodyText"/>
      </w:pPr>
      <w:r>
        <w:t xml:space="preserve">In fact, imagine the alternative. Suppose every biblical book sounded the same, with identical style and vocabulary. Would that strengthen our confidence in it, or would it make the Bible feel disconnected from real human experience? The rich diversity of styles and voices affirms both Scripture’s divine origin and its authentic human participation, reinforcing its divine unity through human expression.</w:t>
      </w:r>
    </w:p>
    <w:p>
      <w:pPr>
        <w:pStyle w:val="BodyText"/>
      </w:pPr>
      <w:r>
        <w:t xml:space="preserve">God gave us something far richer. Isaiah does not sound like Amos. John does not sound like Paul. Luke does not write like Peter. The Psalms do not read like Proverbs. Their differences are not defects. They are evidence that God spoke through real people living in real places at real moments in history. That is precisely the kind of Bible we should expect from the God who entered history to redeem it. The Bible is not less remarkable because its authors were fully human. It is more remarkable. Through dozens of distinct voices spread across centuries, God faithfully bore witness to His one great story of redemption. The more carefully we observe Scripture, the less surprising its humanity becomes. And, honestly, the more astonishing its unity becomes. That is no accident. It is one more testimony to the faithfulness of the God who speaks.</w:t>
      </w:r>
    </w:p>
    <w:p>
      <w:pPr>
        <w:pStyle w:val="Heading3"/>
      </w:pPr>
      <w:r>
        <w:t xml:space="preserve">God’s Greatest Revelation Came Through Humanity</w:t>
      </w:r>
    </w:p>
    <w:p>
      <w:pPr>
        <w:pStyle w:val="FirstParagraph"/>
      </w:pPr>
      <w:r>
        <w:t xml:space="preserve">To understand how God reveals Himself, look no further than Jesus Christ. The opening chapter of John’s Gospel contains one of the most profound statements in all of Scripture: “Now the Word became flesh and took up residence among us” (John 1:14). Those few words changed the world forever. God did not merely send a message. He came. He entered the history He had created, took up residence, and lived among ordinary people. He spoke their language, walked their roads, attended their weddings, and ate at their tables. He experienced joy. He experienced sorrow. He grew tired. He slept. He wept. He suffered. The eternal Son of God did not merely appear human. He became truly human. Without ceasing to be fully God, he embraced genuine human life. That truth stands at the very center of the Christian faith.</w:t>
      </w:r>
      <w:r>
        <w:t xml:space="preserve"> </w:t>
      </w:r>
    </w:p>
    <w:p>
      <w:pPr>
        <w:pStyle w:val="BodyText"/>
      </w:pPr>
      <w:r>
        <w:t xml:space="preserve">It also reveals something profound about the character of God. When God chose to reveal himself most fully, he did not bypass history. He entered it. He did not avoid humanity. He embraced it. He did not remain distant. He drew near. Wow!</w:t>
      </w:r>
    </w:p>
    <w:p>
      <w:pPr>
        <w:pStyle w:val="BodyText"/>
      </w:pPr>
      <w:r>
        <w:t xml:space="preserve">That reality should cause us to reconsider some of our assumptions. If God’s greatest self-revelation came through a genuine human life lived within real history, should we really be surprised that his written revelation also came through genuine human authors living within real history? Notice carefully what is — and is not — being said.</w:t>
      </w:r>
      <w:r>
        <w:t xml:space="preserve"> </w:t>
      </w:r>
    </w:p>
    <w:p>
      <w:pPr>
        <w:pStyle w:val="BodyText"/>
      </w:pPr>
      <w:r>
        <w:t xml:space="preserve">Scripture is not another incarnation. Jesus Christ alone is unique. The eternal Son became flesh once and for all, and nothing else in creation shares that uniqueness. Yet the Incarnation reveals something important about the God who speaks. It shows us that God is not reluctant to work through the ordinary realities of human existence, including the personalities and cultural backgrounds of human authors. History does not hinder or distort his purposes. Language does not hinder his purposes. Culture does not hinder his purposes. Human personality - even sinful humanity - does not hinder his purposes. Instead, God sovereignly works through them to accomplish his will.</w:t>
      </w:r>
      <w:r>
        <w:t xml:space="preserve"> </w:t>
      </w:r>
    </w:p>
    <w:p>
      <w:pPr>
        <w:pStyle w:val="BodyText"/>
      </w:pPr>
      <w:r>
        <w:t xml:space="preserve">That pattern should be starting to sound familiar now.</w:t>
      </w:r>
    </w:p>
    <w:p>
      <w:pPr>
        <w:pStyle w:val="BodyText"/>
      </w:pPr>
      <w:r>
        <w:t xml:space="preserve">The God who spoke through Abraham, Moses, David, Isaiah, Mary, Peter, Paul, and countless others is the same God who ultimately revealed himself in Jesus Christ. From beginning to end, Scripture presents a God who delights in drawing near. He reveals himself within history and accomplishes extraordinary purposes through people whose lives are transformed by his grace. Recognizing the human element in Scripture helps us see that God’s revelation is accessible and relatable, strengthening our trust in his ongoing work and character. Once we understand that, the Bible makes much more sense. Its humanity is not an embarrassment to explain away. It reflects the God who gave it.</w:t>
      </w:r>
    </w:p>
    <w:p>
      <w:pPr>
        <w:pStyle w:val="BodyText"/>
      </w:pPr>
      <w:r>
        <w:t xml:space="preserve">The same God who chose to reveal himself through the humanity of Christ chose to reveal his Word through human authors. That does not diminish Scripture’s authority. If anything, it helps us recognize a pattern that runs through the entire biblical story. God delights in accomplishing his purposes through means that display both his sovereignty and his nearness, including the cultural and personal contexts of the human authors. Seen in that light, the humanity of Scripture is not surprising at all. It is exactly the kind of revelation we should expect from the God revealed in Jesus Christ.</w:t>
      </w:r>
    </w:p>
    <w:p>
      <w:pPr>
        <w:pStyle w:val="Heading3"/>
      </w:pPr>
      <w:r>
        <w:t xml:space="preserve">What Inspiration Really Means</w:t>
      </w:r>
    </w:p>
    <w:p>
      <w:pPr>
        <w:pStyle w:val="FirstParagraph"/>
      </w:pPr>
      <w:r>
        <w:t xml:space="preserve">After everything we have seen, we are finally ready to ask what the Bible itself says about inspiration. One of the best-known passages appears in Paul’s second letter to Timothy: “Every scripture is inspired by God and useful for teaching, for reproof, for correction, and for training in righteousness, that the person dedicated to God may be capable and equipped for every good work.” (2 Timothy 3:16–17) Christians have rightly treasured these verses for centuries. They remind us that Scripture is not merely a collection of religious reflections or inspiring human ideas. Its ultimate source is God himself. That is precisely why Scripture possesses authority. It is God’s Word. This should reassure believers of its trustworthiness, because God’s faithfulness guarantees its reliability and encourages confidence in his unwavering commitment to his Word.</w:t>
      </w:r>
    </w:p>
    <w:p>
      <w:pPr>
        <w:pStyle w:val="BodyText"/>
      </w:pPr>
      <w:r>
        <w:t xml:space="preserve">Notice, however, what Paul emphasizes. He tells us where Scripture comes from. He tells us what Scripture accomplishes. Yet, he does not explain the mechanics of inspiration. Paul does not describe the writing process. He does not tell us how God related to each biblical author. He does not explain how personality, vocabulary, research, memory, literary style, or historical circumstance fit within God’s work of inspiration. Instead, he affirms what matters most: Scripture comes from God. That affirmation is foundational. It tells us whose Word we are reading.</w:t>
      </w:r>
      <w:r>
        <w:t xml:space="preserve"> </w:t>
      </w:r>
    </w:p>
    <w:p>
      <w:pPr>
        <w:pStyle w:val="BodyText"/>
      </w:pPr>
      <w:r>
        <w:t xml:space="preserve">But it does not require us to imagine that God bypassed the humanity of those through whom He spoke. In fact, everything we have observed throughout the biblical story points in the opposite direction. God consistently accomplishes his purposes through faithful human servants. The writing of Scripture follows that same pattern. This understanding should deepen believers’ trust in God’s purposeful use of human elements in Scripture.</w:t>
      </w:r>
    </w:p>
    <w:p>
      <w:pPr>
        <w:pStyle w:val="BodyText"/>
      </w:pPr>
      <w:r>
        <w:t xml:space="preserve">Peter offers a complementary perspective when he writes:</w:t>
      </w:r>
      <w:r>
        <w:t xml:space="preserve"> </w:t>
      </w:r>
      <w:r>
        <w:rPr>
          <w:i/>
          <w:iCs/>
        </w:rPr>
        <w:t xml:space="preserve">“Above all, you do well if you recognize this: No prophecy of scripture ever comes about by the prophet’s own imagination, for no prophecy was ever borne of human impulse; rather, men carried along by the Holy Spirit spoke from God.”</w:t>
      </w:r>
      <w:r>
        <w:t xml:space="preserve"> </w:t>
      </w:r>
      <w:r>
        <w:t xml:space="preserve">(2 Peter 1:20–21)</w:t>
      </w:r>
      <w:r>
        <w:t xml:space="preserve"> </w:t>
      </w:r>
    </w:p>
    <w:p>
      <w:pPr>
        <w:pStyle w:val="BodyText"/>
      </w:pPr>
      <w:r>
        <w:t xml:space="preserve">Again, notice Peter’s emphasis. The initiative belongs to God. The message originates with God. Yet it is men who speak. Peter does not erase the human authors, nor does he diminish the divine source. He holds both truths together without attempting to explain every detail of their relationship. This highlights God’s active role, reassuring believers of his ongoing involvement in inspiring Scripture and His commitment to guiding its message.</w:t>
      </w:r>
    </w:p>
    <w:p>
      <w:pPr>
        <w:pStyle w:val="BodyText"/>
      </w:pPr>
      <w:r>
        <w:t xml:space="preserve">For generations, Christians have sometimes debated the precise mechanics of inspiration with a confidence that exceeds what Scripture itself explains. The Bible is wonderfully clear about what we most need to know. God has spoken. He spoke truthfully. He spoke authoritatively. And He has done so through the faithful witness of human authors whom he called, prepared, and guided according to his purposes. This pattern aligns with the biblical narrative of God’s ongoing work through people, from Genesis to Revelation. The Bible itself stands as another testimony to that gracious pattern. Our confidence, therefore, rests not in our ability to explain every mystery surrounding inspiration. It rests in the God who has faithfully spoken—and who continues to speak through the Scriptures he has given to his people, consistent with his character throughout Scripture.</w:t>
      </w:r>
    </w:p>
    <w:p>
      <w:pPr>
        <w:pStyle w:val="BodyText"/>
      </w:pPr>
      <w:r>
        <w:t xml:space="preserve">If all of this is true, then perhaps we no longer need to be afraid when we discover the humanity of Scripture. We need not be shaken because Luke investigated. We need not stumble because Jeremiah dictated to Baruch. We need not worry because Proverbs acknowledges editors. We need not be unsettled because Paul writes differently than John. These are not cracks in Scripture. They are precisely what we should expect from the God who delights in revealing himself through history and through people. Understanding this changes the kinds of questions we ask. Instead of asking, “Why isn’t every biblical author identical?” we begin asking a more appropriate question, “What was God saying through this particular author at this particular moment in redemptive history?”</w:t>
      </w:r>
    </w:p>
    <w:p>
      <w:pPr>
        <w:pStyle w:val="BodyText"/>
      </w:pPr>
      <w:r>
        <w:t xml:space="preserve">The doctrine of inspiration tells us that God has spoken. The story of Scripture shows us how he chose to do it, including his faithful preservation of the text through history. Those truths are not in conflict. They belong together. And together they invite us to trust the God who has faithfully revealed himself through history and through his written Word. But another question naturally follows. If God revealed himself through human authors living in history, can we trust that the text we possess today faithfully preserves what they wrote? The consistent transmission of Scripture across generations affirms its reliability and trustworthiness.</w:t>
      </w:r>
    </w:p>
    <w:p>
      <w:pPr>
        <w:pStyle w:val="BodyText"/>
      </w:pPr>
      <w:r>
        <w:t xml:space="preserve">We will explore that question in the next chapter.</w:t>
      </w:r>
    </w:p>
    <w:p>
      <w:pPr>
        <w:pStyle w:val="Heading3"/>
      </w:pPr>
      <w:r>
        <w:t xml:space="preserve">Try This</w:t>
      </w:r>
    </w:p>
    <w:p>
      <w:pPr>
        <w:pStyle w:val="FirstParagraph"/>
      </w:pPr>
      <w:r>
        <w:rPr>
          <w:b/>
          <w:bCs/>
        </w:rPr>
        <w:t xml:space="preserve">Looking for God’s Pattern Throughout Scripture</w:t>
      </w:r>
    </w:p>
    <w:p>
      <w:pPr>
        <w:pStyle w:val="BodyText"/>
      </w:pPr>
    </w:p>
    <w:p>
      <w:pPr>
        <w:pStyle w:val="BodyText"/>
      </w:pPr>
      <w:r>
        <w:t xml:space="preserve">God accomplishes extraordinary purposes through ordinary people. How often do you see that pattern? Read the following passages:</w:t>
      </w:r>
    </w:p>
    <w:p>
      <w:pPr>
        <w:pStyle w:val="Compact"/>
        <w:numPr>
          <w:ilvl w:val="0"/>
          <w:numId w:val="1001"/>
        </w:numPr>
      </w:pPr>
      <w:r>
        <w:t xml:space="preserve">Genesis 12:1–4</w:t>
      </w:r>
    </w:p>
    <w:p>
      <w:pPr>
        <w:pStyle w:val="Compact"/>
        <w:numPr>
          <w:ilvl w:val="0"/>
          <w:numId w:val="1001"/>
        </w:numPr>
      </w:pPr>
      <w:r>
        <w:t xml:space="preserve">Exodus 3:1–12</w:t>
      </w:r>
    </w:p>
    <w:p>
      <w:pPr>
        <w:pStyle w:val="Compact"/>
        <w:numPr>
          <w:ilvl w:val="0"/>
          <w:numId w:val="1001"/>
        </w:numPr>
      </w:pPr>
      <w:r>
        <w:t xml:space="preserve">Isaiah 6:1–8</w:t>
      </w:r>
    </w:p>
    <w:p>
      <w:pPr>
        <w:pStyle w:val="Compact"/>
        <w:numPr>
          <w:ilvl w:val="0"/>
          <w:numId w:val="1001"/>
        </w:numPr>
      </w:pPr>
      <w:r>
        <w:t xml:space="preserve">Luke 1:26–38</w:t>
      </w:r>
    </w:p>
    <w:p>
      <w:pPr>
        <w:pStyle w:val="Compact"/>
        <w:numPr>
          <w:ilvl w:val="0"/>
          <w:numId w:val="1001"/>
        </w:numPr>
      </w:pPr>
      <w:r>
        <w:t xml:space="preserve">Acts 9:1–19.</w:t>
      </w:r>
    </w:p>
    <w:p>
      <w:pPr>
        <w:pStyle w:val="FirstParagraph"/>
      </w:pPr>
      <w:r>
        <w:t xml:space="preserve">As you read, ask: Who does God choose? Why might they seem like unlikely candidates? What role does God play? What role does the human servant play? Now consider this question: If this is God’s normal pattern throughout Scripture (and we have seen that it is), why should the writing and preservation of Scripture be any different?</w:t>
      </w:r>
    </w:p>
    <w:p>
      <w:pPr>
        <w:pStyle w:val="Heading3"/>
      </w:pPr>
      <w:r>
        <w:t xml:space="preserve">Before You Continue…</w:t>
      </w:r>
    </w:p>
    <w:p>
      <w:pPr>
        <w:pStyle w:val="FirstParagraph"/>
      </w:pPr>
      <w:r>
        <w:t xml:space="preserve">Resist the temptation to rush ahead. Spend time with the text before reading the next chapter. Remember, this book’s goal is not merely to give you new information. It is to help you develop new habits of reading Scripture.</w:t>
      </w:r>
    </w:p>
    <w:p>
      <w:r>
        <w:br w:type="page"/>
      </w:r>
    </w:p>
    <w:p>
      <w:pPr>
        <w:pStyle w:val="Heading1"/>
      </w:pPr>
      <w:r>
        <w:t xml:space="preserve">Chapter Three</w:t>
      </w:r>
    </w:p>
    <w:p>
      <w:pPr>
        <w:pStyle w:val="Heading2"/>
      </w:pPr>
      <w:r>
        <w:t xml:space="preserve">Can We Trust the Bible We Have?</w:t>
      </w:r>
    </w:p>
    <w:p>
      <w:pPr>
        <w:pStyle w:val="FirstParagraph"/>
      </w:pPr>
      <w:r>
        <w:t xml:space="preserve">Imagine someone placing two statements before you.</w:t>
      </w:r>
    </w:p>
    <w:p>
      <w:pPr>
        <w:pStyle w:val="BodyText"/>
      </w:pPr>
      <w:r>
        <w:t xml:space="preserve">The first says, “God inspired the Scriptures.” The second says, “We no longer possess the original manuscripts or autographs.”</w:t>
      </w:r>
    </w:p>
    <w:p>
      <w:pPr>
        <w:pStyle w:val="BodyText"/>
      </w:pPr>
      <w:r>
        <w:t xml:space="preserve">For many Christians, those two statements seem difficult to reconcile. If the originals no longer exist, how can we be confident that the Bible we hold in our hands today faithfully preserves what God revealed?</w:t>
      </w:r>
    </w:p>
    <w:p>
      <w:pPr>
        <w:pStyle w:val="BodyText"/>
      </w:pPr>
      <w:r>
        <w:t xml:space="preserve">It is an honest question. You may have wrestled with it yourself. A friend may have raised it in conversation. Or perhaps you have heard someone confidently claim that the Bible has been copied so many times that no one really knows what it originally said.</w:t>
      </w:r>
    </w:p>
    <w:p>
      <w:pPr>
        <w:pStyle w:val="BodyText"/>
      </w:pPr>
      <w:r>
        <w:t xml:space="preserve">In an age of podcasts, social media, and short online videos, such claims spread quickly. Unfortunately, they often spread without much explanation. As a result, many sincere believers begin to wonder whether their confidence in Scripture has been misplaced.</w:t>
      </w:r>
    </w:p>
    <w:p>
      <w:pPr>
        <w:pStyle w:val="BodyText"/>
      </w:pPr>
      <w:r>
        <w:t xml:space="preserve">For many believers, understanding that God faithfully preserves his Word through history can strengthen their trust in his character and promises.</w:t>
      </w:r>
    </w:p>
    <w:p>
      <w:pPr>
        <w:pStyle w:val="BodyText"/>
      </w:pPr>
      <w:r>
        <w:t xml:space="preserve">That question may be even more important than the first.</w:t>
      </w:r>
    </w:p>
    <w:p>
      <w:pPr>
        <w:pStyle w:val="BodyText"/>
      </w:pPr>
      <w:r>
        <w:t xml:space="preserve">In the previous chapter, we discovered that God ordinarily accomplishes his purposes through faithful human servants. He called prophets to proclaim his message. He used apostles to establish his church. He revealed himself through history rather than apart from it. Should we be surprised if He also preserved his Word through history?</w:t>
      </w:r>
    </w:p>
    <w:p>
      <w:pPr>
        <w:pStyle w:val="BodyText"/>
      </w:pPr>
      <w:r>
        <w:t xml:space="preserve">Perhaps not.</w:t>
      </w:r>
    </w:p>
    <w:p>
      <w:pPr>
        <w:pStyle w:val="BodyText"/>
      </w:pPr>
      <w:r>
        <w:t xml:space="preserve">Perhaps we should expect God to preserve his revelation the same way he gave it—not by bypassing human beings, but by faithfully working through them. If that is true, then the history of the biblical text becomes something much more than a story about ancient manuscripts. It becomes another chapter in the story of God’s providence. Providence means God’s wise care over creation, guiding events without erasing human responsibility.</w:t>
      </w:r>
    </w:p>
    <w:p>
      <w:pPr>
        <w:pStyle w:val="BodyText"/>
      </w:pPr>
      <w:r>
        <w:t xml:space="preserve">Instead of asking only, “Can I trust the Bible?” we begin asking, “Can I trust the God who has faithfully watched over his Word throughout history?”</w:t>
      </w:r>
    </w:p>
    <w:p>
      <w:pPr>
        <w:pStyle w:val="BodyText"/>
      </w:pPr>
      <w:r>
        <w:t xml:space="preserve">This chapter answers that question.</w:t>
      </w:r>
    </w:p>
    <w:p>
      <w:pPr>
        <w:pStyle w:val="Heading3"/>
      </w:pPr>
      <w:r>
        <w:t xml:space="preserve">What Should We Expect?</w:t>
      </w:r>
    </w:p>
    <w:p>
      <w:pPr>
        <w:pStyle w:val="FirstParagraph"/>
      </w:pPr>
      <w:r>
        <w:t xml:space="preserve">Throughout this book, we have repeatedly asked the same question: What does the Bible itself teach us to expect?</w:t>
      </w:r>
    </w:p>
    <w:p>
      <w:pPr>
        <w:pStyle w:val="BodyText"/>
      </w:pPr>
      <w:r>
        <w:t xml:space="preserve">That question matters because our expectations often shape our conclusions. If we expect God to work independently of history, then every human feature of Scripture feels like a problem. But if we expect God to accomplish his purposes through history, then those same features begin to make sense. The preservation of Scripture is no different.</w:t>
      </w:r>
    </w:p>
    <w:p>
      <w:pPr>
        <w:pStyle w:val="BodyText"/>
      </w:pPr>
      <w:r>
        <w:t xml:space="preserve">Suppose God had chosen to preserve the Bible through an unmistakable miracle. What if every time a biblical manuscript wore out, a perfect replacement appeared? What if every copy made by every scribe throughout history was miraculously free from even the smallest copying mistake? What if every language on earth possessed an identical, flawless translation produced directly by divine intervention?</w:t>
      </w:r>
    </w:p>
    <w:p>
      <w:pPr>
        <w:pStyle w:val="BodyText"/>
      </w:pPr>
      <w:r>
        <w:t xml:space="preserve">Certainly, God has the power to do such things. Nothing is impossible for Him.</w:t>
      </w:r>
    </w:p>
    <w:p>
      <w:pPr>
        <w:pStyle w:val="BodyText"/>
      </w:pPr>
      <w:r>
        <w:t xml:space="preserve">But is that how He ordinarily works?</w:t>
      </w:r>
    </w:p>
    <w:p>
      <w:pPr>
        <w:pStyle w:val="BodyText"/>
      </w:pPr>
      <w:r>
        <w:t xml:space="preserve">The biblical story suggests otherwise. When God fed Israel in the wilderness, he provided manna from heaven. Yet once Israel entered the Promised Land, the manna ceased, and his people again planted crops, harvested grain, and baked bread. God was still providing. But he provided through ordinary means.</w:t>
      </w:r>
    </w:p>
    <w:p>
      <w:pPr>
        <w:pStyle w:val="BodyText"/>
      </w:pPr>
      <w:r>
        <w:t xml:space="preserve">Jesus could have caused every sick person in Israel to be healed instantly from heaven. Instead, He walked from village to village, meeting people one by one.</w:t>
      </w:r>
    </w:p>
    <w:p>
      <w:pPr>
        <w:pStyle w:val="BodyText"/>
      </w:pPr>
      <w:r>
        <w:t xml:space="preserve">The apostles could have received completed copies of the New Testament from heaven. Instead, they wrote letters to churches, entrusted them to faithful messengers, and encouraged those churches to share them with others.</w:t>
      </w:r>
    </w:p>
    <w:p>
      <w:pPr>
        <w:pStyle w:val="BodyText"/>
      </w:pPr>
      <w:r>
        <w:t xml:space="preserve">At every stage, God’s extraordinary purpose unfolded through ordinary faithfulness. Why should the preservation of Scripture be any different?</w:t>
      </w:r>
    </w:p>
    <w:p>
      <w:pPr>
        <w:pStyle w:val="BodyText"/>
      </w:pPr>
      <w:r>
        <w:t xml:space="preserve">If God chose to reveal his Word through prophets, apostles, and faithful servants living within history, we should not be surprised to find him preserving that Word through faithful servants living within history as well.</w:t>
      </w:r>
    </w:p>
    <w:p>
      <w:pPr>
        <w:pStyle w:val="BodyText"/>
      </w:pPr>
      <w:r>
        <w:t xml:space="preserve">That expectation does not diminish our confidence. It grounds our confidence in the character of God rather than in our own assumptions about how He ought to work. Once we understand that, the history of the biblical text looks remarkably familiar.</w:t>
      </w:r>
      <w:r>
        <w:t xml:space="preserve"> </w:t>
      </w:r>
    </w:p>
    <w:p>
      <w:pPr>
        <w:pStyle w:val="BodyText"/>
      </w:pPr>
      <w:r>
        <w:t xml:space="preserve">Faithful scribes carefully copied manuscripts. Churches exchanged apostolic letters. Believers treasured the Scriptures, sang them, read them publicly, translated them into new languages, and carried them wherever the Gospel spread. Generation after generation, ordinary men and women helped preserve the extraordinary gift God entrusted to His people. The story of Scripture’s preservation shows how God works through faithful people, reinforcing believers’ confidence in His ongoing care and guidance.</w:t>
      </w:r>
    </w:p>
    <w:p>
      <w:pPr>
        <w:pStyle w:val="Heading3"/>
      </w:pPr>
      <w:r>
        <w:t xml:space="preserve">Why Are There So Many Differences Between Manuscripts?</w:t>
      </w:r>
    </w:p>
    <w:p>
      <w:pPr>
        <w:pStyle w:val="FirstParagraph"/>
      </w:pPr>
      <w:r>
        <w:t xml:space="preserve">At this point, someone may object, “If God preserved His Word, why don’t all the manuscripts say exactly the same thing?”</w:t>
      </w:r>
    </w:p>
    <w:p>
      <w:pPr>
        <w:pStyle w:val="BodyText"/>
      </w:pPr>
      <w:r>
        <w:t xml:space="preserve">That is a fair question. The answer begins with understanding what happens whenever a text is copied by hand. For more than a thousand years, scribes reproduced every biblical manuscript by hand. Faithful scribes spent countless hours copying texts one letter at a time. Their work demanded extraordinary concentration and remarkable skill. Even so, they remained human.</w:t>
      </w:r>
    </w:p>
    <w:p>
      <w:pPr>
        <w:pStyle w:val="BodyText"/>
      </w:pPr>
      <w:r>
        <w:t xml:space="preserve">A letter might occasionally be omitted. A word could be accidentally repeated. A line might be skipped because two sentences ended with the same phrase. At other times, a scribe might substitute a synonym or reverse the normal order of words in a sentence.</w:t>
      </w:r>
    </w:p>
    <w:p>
      <w:pPr>
        <w:pStyle w:val="BodyText"/>
      </w:pPr>
      <w:r>
        <w:t xml:space="preserve">These differences, known as</w:t>
      </w:r>
      <w:r>
        <w:t xml:space="preserve"> </w:t>
      </w:r>
      <w:r>
        <w:rPr>
          <w:i/>
          <w:iCs/>
        </w:rPr>
        <w:t xml:space="preserve">textual variants</w:t>
      </w:r>
      <w:r>
        <w:t xml:space="preserve">, are a normal part of copying texts by hand over centuries and can actually reassure believers about the Bible’s reliability.</w:t>
      </w:r>
    </w:p>
    <w:p>
      <w:pPr>
        <w:pStyle w:val="BodyText"/>
      </w:pPr>
      <w:r>
        <w:t xml:space="preserve">The word variant often alarms people because it sounds as though the Bible has been radically altered. The vast majority of textual variants are exactly what we would expect whenever thousands of handwritten copies are produced over many centuries.</w:t>
      </w:r>
    </w:p>
    <w:p>
      <w:pPr>
        <w:pStyle w:val="BodyText"/>
      </w:pPr>
      <w:r>
        <w:t xml:space="preserve">However, something even more important to understand is this. We know these variants exist because we possess so many manuscripts.</w:t>
      </w:r>
    </w:p>
    <w:p>
      <w:pPr>
        <w:pStyle w:val="BodyText"/>
      </w:pPr>
      <w:r>
        <w:t xml:space="preserve">Imagine ten students copying the same page from a book by hand. When you compare their copies, a few spelling mistakes, omitted words, or accidental repetitions quickly become apparent. Because most copies agree where one differs, textual criticism helps us identify the original wording and shows that these variants do not threaten biblical reliability.</w:t>
      </w:r>
    </w:p>
    <w:p>
      <w:pPr>
        <w:pStyle w:val="BodyText"/>
      </w:pPr>
      <w:r>
        <w:t xml:space="preserve">Now imagine that only one ancient copy of the New Testament had survived. Would there be any textual variants? No. Because there would be nothing to compare it to.</w:t>
      </w:r>
    </w:p>
    <w:p>
      <w:pPr>
        <w:pStyle w:val="BodyText"/>
      </w:pPr>
      <w:r>
        <w:t xml:space="preserve">Ironically, the absence of variants would not prove greater accuracy. It would simply mean we had no way to evaluate the text.</w:t>
      </w:r>
    </w:p>
    <w:p>
      <w:pPr>
        <w:pStyle w:val="BodyText"/>
      </w:pPr>
      <w:r>
        <w:t xml:space="preserve">Instead, God has providentially preserved thousands of Greek manuscripts, along with thousands of early translations and countless quotations found in the writings of the early church fathers. Because scholars can compare these witnesses, they can often identify copying mistakes and determine, with a very high degree of confidence, what the original authors wrote.</w:t>
      </w:r>
    </w:p>
    <w:p>
      <w:pPr>
        <w:pStyle w:val="BodyText"/>
      </w:pPr>
      <w:r>
        <w:t xml:space="preserve">In other words, textual variants are not primarily evidence that the Bible has been corrupted. They show that we have a rich and abundant manuscript tradition that lets us examine the text rather than merely assume it.</w:t>
      </w:r>
    </w:p>
    <w:p>
      <w:pPr>
        <w:pStyle w:val="BodyText"/>
      </w:pPr>
      <w:r>
        <w:t xml:space="preserve">This does not mean every textual question has an easy answer. A relatively small number of passages remain genuinely difficult. Faithful scholars sometimes reach different conclusions about which reading is most likely original.</w:t>
      </w:r>
    </w:p>
    <w:p>
      <w:pPr>
        <w:pStyle w:val="BodyText"/>
      </w:pPr>
      <w:r>
        <w:t xml:space="preserve">Rather than hiding those disagreements, responsible Bible translations often note them in the margins so readers can examine the evidence for themselves.</w:t>
      </w:r>
    </w:p>
    <w:p>
      <w:pPr>
        <w:pStyle w:val="BodyText"/>
      </w:pPr>
      <w:r>
        <w:t xml:space="preserve">That kind of honesty should increase our confidence, not diminish it.</w:t>
      </w:r>
    </w:p>
    <w:p>
      <w:pPr>
        <w:pStyle w:val="BodyText"/>
      </w:pPr>
      <w:r>
        <w:t xml:space="preserve">The goal of textual criticism is not to rewrite the Bible. Its purpose is to compare the available evidence as carefully as possible to recover, as nearly as possible, the wording of the original text.</w:t>
      </w:r>
    </w:p>
    <w:p>
      <w:pPr>
        <w:pStyle w:val="BodyText"/>
      </w:pPr>
      <w:r>
        <w:t xml:space="preserve">Far from undermining Scripture, this careful work reflects the same commitment to truth that has characterized God’s people throughout history. The more manuscripts we discover and compare, the more clearly we can see how faithfully the biblical text has been preserved across the centuries.</w:t>
      </w:r>
    </w:p>
    <w:p>
      <w:pPr>
        <w:pStyle w:val="Heading3"/>
      </w:pPr>
      <w:r>
        <w:t xml:space="preserve">Can We Trust the Bible We Read Today?</w:t>
      </w:r>
    </w:p>
    <w:p>
      <w:pPr>
        <w:pStyle w:val="FirstParagraph"/>
      </w:pPr>
      <w:r>
        <w:t xml:space="preserve">Once people learn that ancient manuscripts contain textual variants, another question naturally follows: “If the manuscripts differ, can I really trust the Bible sitting on my nightstand?”</w:t>
      </w:r>
    </w:p>
    <w:p>
      <w:pPr>
        <w:pStyle w:val="BodyText"/>
      </w:pPr>
      <w:r>
        <w:t xml:space="preserve">The answer is yes. But it helps to understand how modern Bible translations are produced.</w:t>
      </w:r>
    </w:p>
    <w:p>
      <w:pPr>
        <w:pStyle w:val="BodyText"/>
      </w:pPr>
      <w:r>
        <w:t xml:space="preserve">Most Christians have never translated an ancient language, and they shouldn’t be expected to. Instead, teams of highly trained scholars devote years to studying the available evidence. These translation committees examine the oldest and most reliable Hebrew, Aramaic, and Greek manuscripts available. They compare thousands of textual witnesses, evaluate significant variants, and carefully consider grammar, vocabulary, literary context, and historical usage before determining how best to translate a passage.</w:t>
      </w:r>
    </w:p>
    <w:p>
      <w:pPr>
        <w:pStyle w:val="BodyText"/>
      </w:pPr>
      <w:r>
        <w:t xml:space="preserve">This process is neither secretive nor arbitrary. It is careful, transparent, and collaborative.</w:t>
      </w:r>
    </w:p>
    <w:p>
      <w:pPr>
        <w:pStyle w:val="BodyText"/>
      </w:pPr>
      <w:r>
        <w:t xml:space="preserve">Modern translations also benefit from evidence that was unavailable to translators only a few centuries ago. The discovery of the Dead Sea Scrolls dramatically expanded our knowledge of the Old Testament text. Thousands of additional New Testament manuscripts have likewise become available, enabling scholars to compare a broader range of evidence than ever before.</w:t>
      </w:r>
    </w:p>
    <w:p>
      <w:pPr>
        <w:pStyle w:val="BodyText"/>
      </w:pPr>
      <w:r>
        <w:t xml:space="preserve">Far from weakening confidence in Scripture, these discoveries have repeatedly confirmed how remarkably stable the biblical text has remained across the centuries.</w:t>
      </w:r>
    </w:p>
    <w:p>
      <w:pPr>
        <w:pStyle w:val="BodyText"/>
      </w:pPr>
      <w:r>
        <w:t xml:space="preserve">That does not guarantee every Bible translation is identical. Some translations seek to reproduce the wording of the original languages as closely as possible. Others emphasize communicating a passage’s meaning in clear, contemporary English. Neither approach is necessarily misleading. They reflect different translation philosophies.</w:t>
      </w:r>
    </w:p>
    <w:p>
      <w:pPr>
        <w:pStyle w:val="BodyText"/>
      </w:pPr>
      <w:r>
        <w:t xml:space="preserve">This helps explain why one Bible may read, “For God so loved the world,” while another says, “God loved the world in this way.” The underlying Greek text has not changed. The translators have chosen different, legitimate ways to communicate its meaning.</w:t>
      </w:r>
    </w:p>
    <w:p>
      <w:pPr>
        <w:pStyle w:val="BodyText"/>
      </w:pPr>
      <w:r>
        <w:t xml:space="preserve">Translators also reach different conclusions about difficult textual variants or ambiguous Hebrew or Greek expressions. Rather than concealing those differences, responsible translations typically note them in a footnote.</w:t>
      </w:r>
    </w:p>
    <w:p>
      <w:pPr>
        <w:pStyle w:val="BodyText"/>
      </w:pPr>
      <w:r>
        <w:t xml:space="preserve">That transparency should reassure us. Translators are not trying to hide uncertainty. They are not trying to introduce heresy. They are giving readers the evidence so they can decide for themselves.</w:t>
      </w:r>
    </w:p>
    <w:p>
      <w:pPr>
        <w:pStyle w:val="BodyText"/>
      </w:pPr>
      <w:r>
        <w:t xml:space="preserve">Most importantly, no responsible Christian doctrine depends upon a disputed textual variant. The deity of Christ, His death and resurrection, salvation by grace through faith, the tri-unity of God, the reality of sin, the hope of resurrection, and every central teaching of the Christian faith are taught repeatedly throughout Scripture no matter which translation you read.</w:t>
      </w:r>
    </w:p>
    <w:p>
      <w:pPr>
        <w:pStyle w:val="BodyText"/>
      </w:pPr>
      <w:r>
        <w:t xml:space="preserve">That is why when I am asked which translation is the best one to read, I say, “The best translation is the one you will read.”</w:t>
      </w:r>
    </w:p>
    <w:p>
      <w:pPr>
        <w:pStyle w:val="BodyText"/>
      </w:pPr>
      <w:r>
        <w:t xml:space="preserve">The occasional uncertainty surrounding a small number of verses does not threaten the Bible’s message. Instead, it reminds us that our confidence rests not on the perfection of every copyist, but on the faithfulness of the God who has preserved his Word throughout history.</w:t>
      </w:r>
    </w:p>
    <w:p>
      <w:pPr>
        <w:pStyle w:val="BodyText"/>
      </w:pPr>
      <w:r>
        <w:t xml:space="preserve">When we open our Bibles today, we are not reading a message lost and reconstructed through guesswork. We are reading God’s revelation faithfully preserved and carefully transmitted through countless believers across many centuries.</w:t>
      </w:r>
    </w:p>
    <w:p>
      <w:pPr>
        <w:pStyle w:val="BodyText"/>
      </w:pPr>
      <w:r>
        <w:t xml:space="preserve">That is more than a triumph of scholarship. It is a testimony to the providence of God.</w:t>
      </w:r>
    </w:p>
    <w:p>
      <w:pPr>
        <w:pStyle w:val="Heading3"/>
      </w:pPr>
      <w:r>
        <w:t xml:space="preserve">Who Decided What Belongs in the Bible?</w:t>
      </w:r>
    </w:p>
    <w:p>
      <w:pPr>
        <w:pStyle w:val="FirstParagraph"/>
      </w:pPr>
      <w:r>
        <w:t xml:space="preserve">Questions about the text of Scripture naturally lead to questions about its collection. Even if we can trust the words of the biblical books, how do we know the right books were included in the first place?</w:t>
      </w:r>
    </w:p>
    <w:p>
      <w:pPr>
        <w:pStyle w:val="BodyText"/>
      </w:pPr>
      <w:r>
        <w:t xml:space="preserve">Popular books, television documentaries, and internet videos often suggest that church leaders gathered centuries after Jesus and arbitrarily selected the books they preferred while suppressing others that taught a different version of Christianity.</w:t>
      </w:r>
    </w:p>
    <w:p>
      <w:pPr>
        <w:pStyle w:val="BodyText"/>
      </w:pPr>
      <w:r>
        <w:t xml:space="preserve">It is an intriguing story. The problem is that history tells a far different one.</w:t>
      </w:r>
    </w:p>
    <w:p>
      <w:pPr>
        <w:pStyle w:val="BodyText"/>
      </w:pPr>
      <w:r>
        <w:t xml:space="preserve">Church councils did not create the New Testament books. Apostles and their close associates wrote them during the first century, and Christian communities recognized them because they faithfully reflected the teaching handed down from the apostles.</w:t>
      </w:r>
    </w:p>
    <w:p>
      <w:pPr>
        <w:pStyle w:val="BodyText"/>
      </w:pPr>
      <w:r>
        <w:t xml:space="preserve">Long before any formal council met to discuss the canon, churches were already reading the Gospels and apostolic letters publicly in worship, copying them, sharing them with neighboring congregations, and treating them as authoritative.</w:t>
      </w:r>
    </w:p>
    <w:p>
      <w:pPr>
        <w:pStyle w:val="BodyText"/>
      </w:pPr>
      <w:r>
        <w:t xml:space="preserve">When later church leaders discussed which books belonged in the canon, they were not deciding which writings should become Scripture. Rather, they recognized which writings had already demonstrated apostolic authority and were widely received and used throughout most churches.</w:t>
      </w:r>
    </w:p>
    <w:p>
      <w:pPr>
        <w:pStyle w:val="BodyText"/>
      </w:pPr>
      <w:r>
        <w:t xml:space="preserve">Recognition is not the same as creation. The church recognized the canon by receiving writings that had already been functioning with apostolic authority in the life of the churches.</w:t>
      </w:r>
    </w:p>
    <w:p>
      <w:pPr>
        <w:pStyle w:val="BodyText"/>
      </w:pPr>
      <w:r>
        <w:t xml:space="preserve">A jeweler does not create a diamond by recognizing it. He identifies what is already genuine. In the same way, the early church sought to recognize the books God had already given to his people.</w:t>
      </w:r>
    </w:p>
    <w:p>
      <w:pPr>
        <w:pStyle w:val="BodyText"/>
      </w:pPr>
      <w:r>
        <w:t xml:space="preserve">The process was neither hurried nor careless. Church leaders asked important questions.</w:t>
      </w:r>
    </w:p>
    <w:p>
      <w:pPr>
        <w:pStyle w:val="BodyText"/>
      </w:pPr>
      <w:r>
        <w:t xml:space="preserve">Was the book written by an apostle or by someone strongly associated with an apostle? Did it agree with the teaching already received from the apostles? Had it been widely accepted and used throughout the churches? Did it consistently bear witness to Jesus Christ and the Gospel?</w:t>
      </w:r>
    </w:p>
    <w:p>
      <w:pPr>
        <w:pStyle w:val="BodyText"/>
      </w:pPr>
      <w:r>
        <w:t xml:space="preserve">These were not political questions. They were pastoral ones.</w:t>
      </w:r>
    </w:p>
    <w:p>
      <w:pPr>
        <w:pStyle w:val="BodyText"/>
      </w:pPr>
      <w:r>
        <w:t xml:space="preserve">The goal was not to exercise authority over Scripture but to ensure that the churches continued reading the writings God had entrusted to them. If the church had created the Bible, then Scripture would rest on human decisions. But if the church recognized the Bible, then Scripture rests on God’s prior act of revelation.</w:t>
      </w:r>
    </w:p>
    <w:p>
      <w:pPr>
        <w:pStyle w:val="Heading3"/>
      </w:pPr>
      <w:r>
        <w:t xml:space="preserve">What about books such as the Gospel of Thomas or the Gospel of Judas?</w:t>
      </w:r>
    </w:p>
    <w:p>
      <w:pPr>
        <w:pStyle w:val="FirstParagraph"/>
      </w:pPr>
      <w:r>
        <w:t xml:space="preserve">A sizable portion of these writings were composed after the apostolic era. Many reflect theological ideas that differ significantly from those found in the New Testament. While they remain invaluable for understanding the diversity of religious movements in the early centuries of Christianity, they do not provide evidence that the church rejected authentic apostolic books in favor of others.</w:t>
      </w:r>
    </w:p>
    <w:p>
      <w:pPr>
        <w:pStyle w:val="BodyText"/>
      </w:pPr>
      <w:r>
        <w:t xml:space="preserve">The same principle applies to books such as 1 Enoch, Jubilees, the Apocrypha, and the Pseudepigrapha.</w:t>
      </w:r>
    </w:p>
    <w:p>
      <w:pPr>
        <w:pStyle w:val="BodyText"/>
      </w:pPr>
      <w:r>
        <w:t xml:space="preserve">These writings deserve careful study because they illuminate the historical, cultural, and religious world in which the Bible was written. They often help us understand the language, assumptions, and cultural background of both the Old and New Testaments. Yet historical value is not the same as canonical authority.</w:t>
      </w:r>
    </w:p>
    <w:p>
      <w:pPr>
        <w:pStyle w:val="BodyText"/>
      </w:pPr>
      <w:r>
        <w:t xml:space="preserve">A book may be enormously useful without belonging to Scripture’s canon. Recognizing that distinction allows us to appreciate these writings without confusing them with the inspired books that make up the Bible.</w:t>
      </w:r>
    </w:p>
    <w:p>
      <w:pPr>
        <w:pStyle w:val="BodyText"/>
      </w:pPr>
      <w:r>
        <w:t xml:space="preserve">In the end, our confidence in the canon rests on the same foundation as our confidence in the text itself.</w:t>
      </w:r>
    </w:p>
    <w:p>
      <w:pPr>
        <w:pStyle w:val="BodyText"/>
      </w:pPr>
      <w:r>
        <w:t xml:space="preserve">God did not abandon his people after revealing his Word. The same providence that oversaw the giving of Scripture also worked through generations of faithful believers to recognize, preserve, and transmit the writings that now comprise our Bible.</w:t>
      </w:r>
    </w:p>
    <w:p>
      <w:pPr>
        <w:pStyle w:val="BodyText"/>
      </w:pPr>
      <w:r>
        <w:t xml:space="preserve">That process unfolded within history. And like everything else we have seen throughout this book, it reflects the God who accomplishes extraordinary purposes through ordinary people.</w:t>
      </w:r>
    </w:p>
    <w:p>
      <w:pPr>
        <w:pStyle w:val="Heading3"/>
      </w:pPr>
      <w:r>
        <w:t xml:space="preserve">Looking at the Bible with Fresh Eyes</w:t>
      </w:r>
    </w:p>
    <w:p>
      <w:pPr>
        <w:pStyle w:val="FirstParagraph"/>
      </w:pPr>
      <w:r>
        <w:t xml:space="preserve">If you have grown up in church, some of what you have read in these last few chapters may have surprised you.</w:t>
      </w:r>
    </w:p>
    <w:p>
      <w:pPr>
        <w:pStyle w:val="BodyText"/>
      </w:pPr>
      <w:r>
        <w:t xml:space="preserve">You may have discovered that the Bible is more deeply rooted in history than you realized. You may have learned that the humanity of Scripture is not a weakness to overcome but part of God’s original design. Or perhaps you have come to appreciate that the process by which the biblical books were written, preserved, and recognized is far more remarkable than the simplified stories we sometimes tell.</w:t>
      </w:r>
    </w:p>
    <w:p>
      <w:pPr>
        <w:pStyle w:val="BodyText"/>
      </w:pPr>
      <w:r>
        <w:t xml:space="preserve">Most importantly, I hope you have begun to see that none of these realities weaken our confidence in Scripture. They strengthen it.</w:t>
      </w:r>
    </w:p>
    <w:p>
      <w:pPr>
        <w:pStyle w:val="BodyText"/>
      </w:pPr>
      <w:r>
        <w:t xml:space="preserve">The Bible was not dropped from heaven as a finished book. It emerged through centuries of God’s faithful interaction with real people, in real places, at real moments in history.</w:t>
      </w:r>
    </w:p>
    <w:p>
      <w:pPr>
        <w:pStyle w:val="BodyText"/>
      </w:pPr>
      <w:r>
        <w:t xml:space="preserve">Prophets proclaimed God’s message. Kings recorded national events. Poets composed songs. Wise men preserved proverbs. Apostles wrote letters to struggling churches. Faithful scribes copied those writings. Churches treasured them, read them publicly, and passed them from one generation to the next. Throughout every stage of that story, God’s providence was at work—not by eliminating human participation, but by working through it.</w:t>
      </w:r>
    </w:p>
    <w:p>
      <w:pPr>
        <w:pStyle w:val="BodyText"/>
      </w:pPr>
      <w:r>
        <w:t xml:space="preserve">That pattern should sound very familiar by now. It is the same pattern we have seen throughout Scripture itself.</w:t>
      </w:r>
    </w:p>
    <w:p>
      <w:pPr>
        <w:pStyle w:val="BodyText"/>
      </w:pPr>
      <w:r>
        <w:t xml:space="preserve">God accomplishes extraordinary purposes through ordinary people. The Bible is one more testimony to that truth.</w:t>
      </w:r>
    </w:p>
    <w:p>
      <w:pPr>
        <w:pStyle w:val="Heading3"/>
      </w:pPr>
      <w:r>
        <w:t xml:space="preserve">The Bible’s Enduring Reliability</w:t>
      </w:r>
    </w:p>
    <w:p>
      <w:pPr>
        <w:pStyle w:val="FirstParagraph"/>
      </w:pPr>
      <w:r>
        <w:t xml:space="preserve">By this point, the main lines of the argument should be clear. God has not left His people with an uncertain, hidden, or corrupted message. He has given His Word, preserved it, and made it available to His people through the careful work of faithful believers across the centuries.</w:t>
      </w:r>
    </w:p>
    <w:p>
      <w:pPr>
        <w:pStyle w:val="BodyText"/>
      </w:pPr>
      <w:r>
        <w:t xml:space="preserve">That does not mean the path has always been simple. Manuscripts had to be copied. Translations had to be made. Questions had to be studied. But none of that implies instability. On the contrary, it reflects the ordinary means by which God has chosen to safeguard extraordinary truth.</w:t>
      </w:r>
    </w:p>
    <w:p>
      <w:pPr>
        <w:pStyle w:val="BodyText"/>
      </w:pPr>
      <w:r>
        <w:t xml:space="preserve">Some people imagine that confidence in the Bible requires certainty about every manuscript detail. Christian confidence rests on something deeper. It rests on the character of God, who does not lie, does not forget, and does not abandon the words he has spoken.</w:t>
      </w:r>
    </w:p>
    <w:p>
      <w:pPr>
        <w:pStyle w:val="BodyText"/>
      </w:pPr>
      <w:r>
        <w:t xml:space="preserve">That is why the Bible can be trusted even when scholars continue to discuss difficult passages. A few unresolved textual questions do not threaten Scripture’s overall integrity. It simply reminds us that the Bible came to us through history, not apart from it.</w:t>
      </w:r>
    </w:p>
    <w:p>
      <w:pPr>
        <w:pStyle w:val="BodyText"/>
      </w:pPr>
      <w:r>
        <w:t xml:space="preserve">And history, in God’s hands, is not a weakness. It is a witness.</w:t>
      </w:r>
    </w:p>
    <w:p>
      <w:pPr>
        <w:pStyle w:val="BodyText"/>
      </w:pPr>
      <w:r>
        <w:t xml:space="preserve">Think of how often the Scriptures themselves speak of being handed down, remembered, read, heard, and taught. God’s Word was never meant to remain hidden in a vault. It was meant to dwell among his people, to be proclaimed in the assembly, to be copied, translated, and obeyed.</w:t>
      </w:r>
    </w:p>
    <w:p>
      <w:pPr>
        <w:pStyle w:val="BodyText"/>
      </w:pPr>
      <w:r>
        <w:t xml:space="preserve">That is exactly what has happened.</w:t>
      </w:r>
    </w:p>
    <w:p>
      <w:pPr>
        <w:pStyle w:val="BodyText"/>
      </w:pPr>
      <w:r>
        <w:t xml:space="preserve">Across centuries of war, exile, persecution, revival, and reform, the biblical text has endured. Kings have risen and fallen. Empires have appeared and disappeared. Languages have changed. Yet Scripture’s message has remained remarkably stable and astonishingly accessible.</w:t>
      </w:r>
    </w:p>
    <w:p>
      <w:pPr>
        <w:pStyle w:val="BodyText"/>
      </w:pPr>
      <w:r>
        <w:t xml:space="preserve">This is not because human beings are perfectly careful. They are not. It is because God is faithfully providential. The same Lord who inspired Scripture also sustained its transmission. He worked through scribes, translators, teachers, and churches so that His people would continue to hear His voice.</w:t>
      </w:r>
    </w:p>
    <w:p>
      <w:pPr>
        <w:pStyle w:val="BodyText"/>
      </w:pPr>
      <w:r>
        <w:t xml:space="preserve">When you open your Bible, you are not holding a fragile relic whose meaning must be guessed at. You are holding the preserved testimony of God’s revelation, transmitted through generations of believers who took the responsibility of handling His Word seriously.</w:t>
      </w:r>
    </w:p>
    <w:p>
      <w:pPr>
        <w:pStyle w:val="BodyText"/>
      </w:pPr>
      <w:r>
        <w:t xml:space="preserve">That should deepen both our confidence and our gratitude.</w:t>
      </w:r>
    </w:p>
    <w:p>
      <w:pPr>
        <w:pStyle w:val="BodyText"/>
      </w:pPr>
      <w:r>
        <w:t xml:space="preserve">When we understand this, we no longer fear Scripture’s historical nature. Instead, we recognize it as evidence of a God who delights in entering history to reveal Himself. The Bible we have looks exactly like the kind of Bible we should expect from the God who gave it.</w:t>
      </w:r>
    </w:p>
    <w:p>
      <w:pPr>
        <w:pStyle w:val="BodyText"/>
      </w:pPr>
      <w:r>
        <w:t xml:space="preserve">That realization changes more than the way we think about Scripture. It changes the way we read it. If God has spoken through history, cultures, languages, and human authors, then those realities are not obstacles to understanding the Bible. They are the very means by which God chose to communicate His truth.</w:t>
      </w:r>
    </w:p>
    <w:p>
      <w:pPr>
        <w:pStyle w:val="Heading3"/>
      </w:pPr>
      <w:r>
        <w:t xml:space="preserve">Conclusion</w:t>
      </w:r>
    </w:p>
    <w:p>
      <w:pPr>
        <w:pStyle w:val="FirstParagraph"/>
      </w:pPr>
      <w:r>
        <w:t xml:space="preserve">The question is not whether God preserved His Word. Of course He was. The deeper question is whether He did so in a way consistent with Scripture itself.</w:t>
      </w:r>
    </w:p>
    <w:p>
      <w:pPr>
        <w:pStyle w:val="BodyText"/>
      </w:pPr>
      <w:r>
        <w:t xml:space="preserve">The answer, I believe, is yes.</w:t>
      </w:r>
    </w:p>
    <w:p>
      <w:pPr>
        <w:pStyle w:val="BodyText"/>
      </w:pPr>
      <w:r>
        <w:t xml:space="preserve">God has never removed his people from the process of his work. He speaks through messengers. He governs history through providence. He builds his church through ordinary means. And in the same way, He has preserved his Word through the faithful labor of ordinary men and women who copied, read, translated, taught, and treasured the Scriptures.</w:t>
      </w:r>
    </w:p>
    <w:p>
      <w:pPr>
        <w:pStyle w:val="BodyText"/>
      </w:pPr>
      <w:r>
        <w:t xml:space="preserve">That means we do not need a perfect manuscript tradition to have a trustworthy Bible. We need only the faithful God who has promised to preserve what he has spoken.</w:t>
      </w:r>
    </w:p>
    <w:p>
      <w:pPr>
        <w:pStyle w:val="BodyText"/>
      </w:pPr>
      <w:r>
        <w:t xml:space="preserve">And that is exactly what we have.</w:t>
      </w:r>
    </w:p>
    <w:p>
      <w:pPr>
        <w:pStyle w:val="BodyText"/>
      </w:pPr>
      <w:r>
        <w:t xml:space="preserve">The Bible we read today is not a distant approximation of God’s Word. It is the Word of God faithfully preserved for his people. Though scholars still examine the evidence and discuss the best reading in some places, those questions do not erase the larger reality: the Scriptures remain remarkably well attested, carefully transmitted, and fully sufficient for faith and life.</w:t>
      </w:r>
    </w:p>
    <w:p>
      <w:pPr>
        <w:pStyle w:val="BodyText"/>
      </w:pPr>
      <w:r>
        <w:t xml:space="preserve">Therefore, when someone asks whether we can trust the Bible, the answer is not a hesitant maybe. It is a confident yes.</w:t>
      </w:r>
    </w:p>
    <w:p>
      <w:pPr>
        <w:pStyle w:val="BodyText"/>
      </w:pPr>
      <w:r>
        <w:t xml:space="preserve">We can trust it because God is trustworthy. We can receive it because God has given it. We can rely on it because God has preserved it. And we can proclaim it because it remains, even now, the living and enduring Word of the Lord.</w:t>
      </w:r>
    </w:p>
    <w:p>
      <w:pPr>
        <w:pStyle w:val="BodyText"/>
      </w:pPr>
      <w:r>
        <w:t xml:space="preserve">Yet that realization raises another important question.</w:t>
      </w:r>
    </w:p>
    <w:p>
      <w:pPr>
        <w:pStyle w:val="BodyText"/>
      </w:pPr>
      <w:r>
        <w:t xml:space="preserve">If the Bible was faithfully inspired, faithfully given, faithfully preserved, and faithfully handed down through the centuries, why do thoughtful Christians sometimes reach such different conclusions about what it means?</w:t>
      </w:r>
    </w:p>
    <w:p>
      <w:pPr>
        <w:pStyle w:val="BodyText"/>
      </w:pPr>
      <w:r>
        <w:t xml:space="preserve">The answer is not that Scripture has failed. More often, it is because we have not always learned to read Scripture on its own terms.</w:t>
      </w:r>
    </w:p>
    <w:p>
      <w:pPr>
        <w:pStyle w:val="BodyText"/>
      </w:pPr>
      <w:r>
        <w:t xml:space="preserve">Before we ask what the Bible means, we must first learn how to read it.</w:t>
      </w:r>
    </w:p>
    <w:p>
      <w:pPr>
        <w:pStyle w:val="BodyText"/>
      </w:pPr>
      <w:r>
        <w:t xml:space="preserve">That is where our journey takes us now.</w:t>
      </w:r>
    </w:p>
    <w:p>
      <w:pPr>
        <w:pStyle w:val="Heading3"/>
      </w:pPr>
      <w:r>
        <w:t xml:space="preserve">Try This</w:t>
      </w:r>
    </w:p>
    <w:p>
      <w:pPr>
        <w:pStyle w:val="FirstParagraph"/>
      </w:pPr>
      <w:r>
        <w:rPr>
          <w:b/>
          <w:bCs/>
        </w:rPr>
        <w:t xml:space="preserve">Looking Beyond the Footnotes</w:t>
      </w:r>
    </w:p>
    <w:p>
      <w:pPr>
        <w:pStyle w:val="BodyText"/>
      </w:pPr>
    </w:p>
    <w:p>
      <w:pPr>
        <w:pStyle w:val="BodyText"/>
      </w:pPr>
      <w:r>
        <w:t xml:space="preserve">Choose two modern Bible translations.</w:t>
      </w:r>
    </w:p>
    <w:p>
      <w:pPr>
        <w:pStyle w:val="BodyText"/>
      </w:pPr>
    </w:p>
    <w:p>
      <w:pPr>
        <w:pStyle w:val="BodyText"/>
      </w:pPr>
      <w:r>
        <w:t xml:space="preserve">For example:</w:t>
      </w:r>
    </w:p>
    <w:p>
      <w:pPr>
        <w:pStyle w:val="Compact"/>
        <w:numPr>
          <w:ilvl w:val="0"/>
          <w:numId w:val="1002"/>
        </w:numPr>
      </w:pPr>
      <w:r>
        <w:t xml:space="preserve">LEB</w:t>
      </w:r>
    </w:p>
    <w:p>
      <w:pPr>
        <w:pStyle w:val="Compact"/>
        <w:numPr>
          <w:ilvl w:val="0"/>
          <w:numId w:val="1002"/>
        </w:numPr>
      </w:pPr>
      <w:r>
        <w:t xml:space="preserve">ESV</w:t>
      </w:r>
    </w:p>
    <w:p>
      <w:pPr>
        <w:pStyle w:val="Compact"/>
        <w:numPr>
          <w:ilvl w:val="0"/>
          <w:numId w:val="1002"/>
        </w:numPr>
      </w:pPr>
      <w:r>
        <w:t xml:space="preserve">NASB</w:t>
      </w:r>
    </w:p>
    <w:p>
      <w:pPr>
        <w:pStyle w:val="Compact"/>
        <w:numPr>
          <w:ilvl w:val="0"/>
          <w:numId w:val="1002"/>
        </w:numPr>
      </w:pPr>
      <w:r>
        <w:t xml:space="preserve">NIV</w:t>
      </w:r>
    </w:p>
    <w:p>
      <w:pPr>
        <w:pStyle w:val="Compact"/>
        <w:numPr>
          <w:ilvl w:val="0"/>
          <w:numId w:val="1002"/>
        </w:numPr>
      </w:pPr>
      <w:r>
        <w:t xml:space="preserve">CSB</w:t>
      </w:r>
    </w:p>
    <w:p>
      <w:pPr>
        <w:pStyle w:val="FirstParagraph"/>
      </w:pPr>
    </w:p>
    <w:p>
      <w:pPr>
        <w:pStyle w:val="BodyText"/>
      </w:pPr>
      <w:r>
        <w:t xml:space="preserve">Read the same chapter in both. Pay special attention to the footnotes.</w:t>
      </w:r>
    </w:p>
    <w:p>
      <w:pPr>
        <w:pStyle w:val="BodyText"/>
      </w:pPr>
    </w:p>
    <w:p>
      <w:pPr>
        <w:pStyle w:val="BodyText"/>
      </w:pPr>
      <w:r>
        <w:t xml:space="preserve">Ask yourself:</w:t>
      </w:r>
    </w:p>
    <w:p>
      <w:pPr>
        <w:pStyle w:val="Compact"/>
        <w:numPr>
          <w:ilvl w:val="0"/>
          <w:numId w:val="1003"/>
        </w:numPr>
      </w:pPr>
      <w:r>
        <w:t xml:space="preserve">What kinds of differences do the translators identify?</w:t>
      </w:r>
    </w:p>
    <w:p>
      <w:pPr>
        <w:pStyle w:val="Compact"/>
        <w:numPr>
          <w:ilvl w:val="0"/>
          <w:numId w:val="1003"/>
        </w:numPr>
      </w:pPr>
      <w:r>
        <w:t xml:space="preserve">Are they trying to hide textual questions?</w:t>
      </w:r>
    </w:p>
    <w:p>
      <w:pPr>
        <w:pStyle w:val="Compact"/>
        <w:numPr>
          <w:ilvl w:val="0"/>
          <w:numId w:val="1003"/>
        </w:numPr>
      </w:pPr>
      <w:r>
        <w:t xml:space="preserve">What do the notes reveal about the translators’ honesty?</w:t>
      </w:r>
    </w:p>
    <w:p>
      <w:pPr>
        <w:pStyle w:val="Compact"/>
        <w:numPr>
          <w:ilvl w:val="0"/>
          <w:numId w:val="1003"/>
        </w:numPr>
      </w:pPr>
      <w:r>
        <w:t xml:space="preserve">Do the differences change the central message of the chapter?</w:t>
      </w:r>
    </w:p>
    <w:p>
      <w:pPr>
        <w:pStyle w:val="FirstParagraph"/>
      </w:pPr>
    </w:p>
    <w:p>
      <w:pPr>
        <w:pStyle w:val="BodyText"/>
      </w:pPr>
      <w:r>
        <w:t xml:space="preserve">Finally, reflect on this question:</w:t>
      </w:r>
    </w:p>
    <w:p>
      <w:pPr>
        <w:pStyle w:val="BodyText"/>
      </w:pPr>
    </w:p>
    <w:p>
      <w:pPr>
        <w:pStyle w:val="BodyText"/>
      </w:pPr>
      <w:r>
        <w:t xml:space="preserve">Does examining the evidence increase my confidence or decrease it? Why?</w:t>
      </w:r>
    </w:p>
    <w:p>
      <w:pPr>
        <w:pStyle w:val="Heading3"/>
      </w:pPr>
      <w:r>
        <w:t xml:space="preserve">Before You Continue…</w:t>
      </w:r>
    </w:p>
    <w:p>
      <w:pPr>
        <w:pStyle w:val="FirstParagraph"/>
      </w:pPr>
      <w:r>
        <w:t xml:space="preserve">Resist the temptation to rush ahead.</w:t>
      </w:r>
      <w:r>
        <w:t xml:space="preserve"> </w:t>
      </w:r>
      <w:r>
        <w:t xml:space="preserve"> </w:t>
      </w:r>
      <w:r>
        <w:t xml:space="preserve">Spend time with the text before reading the next chapter.</w:t>
      </w:r>
      <w:r>
        <w:t xml:space="preserve"> </w:t>
      </w:r>
      <w:r>
        <w:t xml:space="preserve"> </w:t>
      </w:r>
      <w:r>
        <w:t xml:space="preserve">As previously stated, the goal of this book is not merely to give you added information.</w:t>
      </w:r>
      <w:r>
        <w:t xml:space="preserve"> </w:t>
      </w:r>
      <w:r>
        <w:rPr>
          <w:i/>
          <w:iCs/>
        </w:rPr>
        <w:t xml:space="preserve">It is to help you develop new habits of reading Scripture.</w:t>
      </w:r>
    </w:p>
    <w:p>
      <w:r>
        <w:br w:type="page"/>
      </w:r>
    </w:p>
    <w:p>
      <w:pPr>
        <w:pStyle w:val="Heading1"/>
      </w:pPr>
      <w:r>
        <w:t xml:space="preserve">Part Two</w:t>
      </w:r>
    </w:p>
    <w:p>
      <w:pPr>
        <w:pStyle w:val="FirstParagraph"/>
      </w:pPr>
      <w:r>
        <w:rPr>
          <w:b/>
          <w:bCs/>
        </w:rPr>
        <w:t xml:space="preserve">Learning to Read the Bible in Its Own World</w:t>
      </w:r>
    </w:p>
    <w:p>
      <w:pPr>
        <w:pStyle w:val="BodyText"/>
      </w:pPr>
    </w:p>
    <w:p>
      <w:pPr>
        <w:pStyle w:val="BodyText"/>
      </w:pPr>
      <w:r>
        <w:t xml:space="preserve">The Bible was written for us, but it was not written to us. To understand Scripture well, we must learn to listen to it within the historical, cultural, and theological world from which it emerged. The chapters that follow explore context, worldview, ancient modes of communication, and the assumptions shared by the biblical authors and their audiences.</w:t>
      </w:r>
    </w:p>
    <w:p>
      <w:pPr>
        <w:pStyle w:val="BodyText"/>
      </w:pPr>
      <w:r>
        <w:t xml:space="preserve">By the end of this part, you will be better equipped to read the Bible on its own terms.</w:t>
      </w:r>
    </w:p>
    <w:p>
      <w:r>
        <w:br w:type="page"/>
      </w:r>
    </w:p>
    <w:p>
      <w:pPr>
        <w:pStyle w:val="Heading1"/>
      </w:pPr>
      <w:r>
        <w:t xml:space="preserve">Chapter Four</w:t>
      </w:r>
    </w:p>
    <w:p>
      <w:pPr>
        <w:pStyle w:val="Heading2"/>
      </w:pPr>
      <w:r>
        <w:t xml:space="preserve">WHY DO SINCERE CHRISTIANS DISAGREE ABOUT THE BIBLE?</w:t>
      </w:r>
    </w:p>
    <w:p>
      <w:pPr>
        <w:pStyle w:val="FirstParagraph"/>
      </w:pPr>
      <w:r>
        <w:t xml:space="preserve">If you have spent time with Christians, you may have noticed something surprising. People who love Jesus, trust the Bible as God’s Word, and want to obey Him often disagree about what Scripture means. For example, some baptize infants, while others baptize only believers. Some think certain spiritual gifts have ended, while others believe those gifts remain. Some expect Christ to return before a future tribulation, while others interpret those passages differently. Some see church leadership one way, while others come to different conclusions from the same Bible.</w:t>
      </w:r>
    </w:p>
    <w:p>
      <w:pPr>
        <w:pStyle w:val="BodyText"/>
      </w:pPr>
      <w:r>
        <w:t xml:space="preserve">How is that possible?</w:t>
      </w:r>
    </w:p>
    <w:p>
      <w:pPr>
        <w:pStyle w:val="BodyText"/>
      </w:pPr>
      <w:r>
        <w:t xml:space="preserve">If Scripture is true, and if God has spoken clearly, why do faithful Christians sometimes arrive at different interpretations?</w:t>
      </w:r>
    </w:p>
    <w:p>
      <w:pPr>
        <w:pStyle w:val="BodyText"/>
      </w:pPr>
      <w:r>
        <w:t xml:space="preserve">Some people say the reason is that someone is not taking the Bible seriously. Sometimes that is true, but more often, there is another reason.</w:t>
      </w:r>
    </w:p>
    <w:p>
      <w:pPr>
        <w:pStyle w:val="BodyText"/>
      </w:pPr>
      <w:r>
        <w:t xml:space="preserve">The disagreement begins long before anyone opens a Bible.</w:t>
      </w:r>
    </w:p>
    <w:p>
      <w:pPr>
        <w:pStyle w:val="BodyText"/>
      </w:pPr>
      <w:r>
        <w:t xml:space="preserve">We all bring assumptions to the Bible. Some come from the churches we grew up in. Others come from teachers, books, or Bible studies we like. Our culture, experiences, education, and even the questions we have also shape how we read. None of us starts with a blank slate.</w:t>
      </w:r>
    </w:p>
    <w:p>
      <w:pPr>
        <w:pStyle w:val="BodyText"/>
      </w:pPr>
      <w:r>
        <w:t xml:space="preserve">That should not discourage us. It should humble us.</w:t>
      </w:r>
    </w:p>
    <w:p>
      <w:pPr>
        <w:pStyle w:val="BodyText"/>
      </w:pPr>
      <w:r>
        <w:t xml:space="preserve">Knowing that we all have assumptions is not a weakness. It is the first step to reading the Bible better. The goal is not to act like we have no biases, but to notice them so that God’s Word, not our traditions or preferences, shapes how we think.</w:t>
      </w:r>
    </w:p>
    <w:p>
      <w:pPr>
        <w:pStyle w:val="BodyText"/>
      </w:pPr>
      <w:r>
        <w:t xml:space="preserve">That requires something many of us have never been taught.</w:t>
      </w:r>
    </w:p>
    <w:p>
      <w:pPr>
        <w:pStyle w:val="BodyText"/>
      </w:pPr>
      <w:r>
        <w:t xml:space="preserve">We must learn not only what the Bible says. We must also learn how to read it.</w:t>
      </w:r>
    </w:p>
    <w:p>
      <w:pPr>
        <w:pStyle w:val="BodyText"/>
      </w:pPr>
      <w:r>
        <w:t xml:space="preserve">We Often Read the Bible Backward</w:t>
      </w:r>
    </w:p>
    <w:p>
      <w:pPr>
        <w:pStyle w:val="BodyText"/>
      </w:pPr>
      <w:r>
        <w:t xml:space="preserve">When I say many Christians read the Bible backward, I do not mean they start with Revelation instead of Genesis. I mean something more subtle. We often read earlier parts of Scripture through the lens of ideas we learned from later parts. Instead of letting God’s message unfold step by step, we sometimes bring our finished beliefs into passages that were written before those beliefs were fully explained.</w:t>
      </w:r>
    </w:p>
    <w:p>
      <w:pPr>
        <w:pStyle w:val="BodyText"/>
      </w:pPr>
      <w:r>
        <w:t xml:space="preserve">Imagine reading the last chapter of a mystery novel before the first. You would know how the story ends, but you would miss the discoveries, questions, and surprises the author planned. You would read the early chapters with information the characters didn’t have yet. We know the resurrection before we meet Abraham. We know Paul’s letters before we listen carefully to Moses. We know the Book of Revelation before we wrestle with the prophets. As a result, we sometimes ask questions that the original authors were never trying to answer.</w:t>
      </w:r>
    </w:p>
    <w:p>
      <w:pPr>
        <w:pStyle w:val="BodyText"/>
      </w:pPr>
      <w:r>
        <w:t xml:space="preserve">God did not reveal everything at once. He showed Himself step by step. As history moved forward, His message became clearer, like the sun rising. Genesis gave hints that became clearer in the Law. The prophets looked ahead to what Jesus would fulfill. The apostles then explained what Christ’s life, death, resurrection, and exaltation meant for the early church.</w:t>
      </w:r>
    </w:p>
    <w:p>
      <w:pPr>
        <w:pStyle w:val="BodyText"/>
      </w:pPr>
      <w:r>
        <w:t xml:space="preserve">That step-by-step process is important. It shows that each Bible writer wrote with the knowledge God had given at that time. Moses did not know everything Isaiah would write later. Isaiah did not have the full understanding Paul would explain. This does not make their writings incomplete or less important. It means each author shared what God had given them at that point in the story.</w:t>
      </w:r>
    </w:p>
    <w:p>
      <w:pPr>
        <w:pStyle w:val="BodyText"/>
      </w:pPr>
      <w:r>
        <w:t xml:space="preserve">This is why we should first ask what a passage meant in its own time before asking how later parts of the Bible add to it. Later revelation helps us understand earlier revelation, but it does not erase it. We should not ignore what the original author wanted to say to his first readers.</w:t>
      </w:r>
    </w:p>
    <w:p>
      <w:pPr>
        <w:pStyle w:val="BodyText"/>
      </w:pPr>
      <w:r>
        <w:t xml:space="preserve">Reading the Bible from beginning to end means letting God’s story unfold in the order He gave it. This helps us see the richness of the early Scriptures and the beauty of their fulfillment in Christ.</w:t>
      </w:r>
    </w:p>
    <w:p>
      <w:pPr>
        <w:pStyle w:val="Heading3"/>
      </w:pPr>
      <w:r>
        <w:t xml:space="preserve">Every Passage Belongs to a Story</w:t>
      </w:r>
    </w:p>
    <w:p>
      <w:pPr>
        <w:pStyle w:val="FirstParagraph"/>
      </w:pPr>
      <w:r>
        <w:t xml:space="preserve">Imagine walking into a room and hearing someone say, “I never want to see you again.” What would you conclude? Almost nothing. You know the words, but you do not know the story. Who is speaking? Who is listening? What happened five minutes earlier? Was the statement serious? Was it sarcastic? Was it spoken in anger, grief, or even humor?</w:t>
      </w:r>
    </w:p>
    <w:p>
      <w:pPr>
        <w:pStyle w:val="BodyText"/>
      </w:pPr>
      <w:r>
        <w:t xml:space="preserve">Without context, words can easily be misunderstood.</w:t>
      </w:r>
    </w:p>
    <w:p>
      <w:pPr>
        <w:pStyle w:val="BodyText"/>
      </w:pPr>
      <w:r>
        <w:t xml:space="preserve">The same idea applies when we read the Bible. Every verse is part of a paragraph. Every paragraph is part of a chapter. Every chapter is part of a book. Each book fits into the bigger story God has been telling from Genesis to Revelation.</w:t>
      </w:r>
    </w:p>
    <w:p>
      <w:pPr>
        <w:pStyle w:val="BodyText"/>
      </w:pPr>
      <w:r>
        <w:t xml:space="preserve">When we separate verses from that story, we often ask them to answer questions they were never intended to answer. This is one reason sincere Christians sometimes reach different conclusions. They may agree on the words of a verse while disagreeing about the story in which those words appear.</w:t>
      </w:r>
    </w:p>
    <w:p>
      <w:pPr>
        <w:pStyle w:val="BodyText"/>
      </w:pPr>
      <w:r>
        <w:t xml:space="preserve">The Bible was not meant to be read as a bunch of separate sayings. It is one story about God’s work in creation, humanity’s rebellion, His promise to Israel, the coming of the Messiah, the start of the church, and the hope of a new creation.</w:t>
      </w:r>
    </w:p>
    <w:p>
      <w:pPr>
        <w:pStyle w:val="BodyText"/>
      </w:pPr>
      <w:r>
        <w:t xml:space="preserve">Every individual passage contributes to that larger story. Sometimes the contribution is obvious. Sometimes it is subtle. But it is always there.</w:t>
      </w:r>
    </w:p>
    <w:p>
      <w:pPr>
        <w:pStyle w:val="BodyText"/>
      </w:pPr>
      <w:r>
        <w:t xml:space="preserve">Learning to read the Bible well means asking where a passage fits into the bigger story. To read the Bible well, we should first ask how a passage fits into the bigger story before asking how it applies to us. It protects them. A verse is often understood best when it is allowed to speak within the conversation of which it is originally a part.</w:t>
      </w:r>
    </w:p>
    <w:p>
      <w:pPr>
        <w:pStyle w:val="BodyText"/>
      </w:pPr>
      <w:r>
        <w:t xml:space="preserve">That is why context is important. Context is not a barrier between us and the Bible. It is the way God chose to share His truth.</w:t>
      </w:r>
    </w:p>
    <w:p>
      <w:pPr>
        <w:pStyle w:val="BodyText"/>
      </w:pPr>
      <w:r>
        <w:t xml:space="preserve">The better we understand that framework, the more clearly we hear what the Bible’s authors meant to say and, in the end, what God wants us to hear.</w:t>
      </w:r>
    </w:p>
    <w:p>
      <w:pPr>
        <w:pStyle w:val="Heading3"/>
      </w:pPr>
      <w:r>
        <w:t xml:space="preserve">A Better Way to Read</w:t>
      </w:r>
    </w:p>
    <w:p>
      <w:pPr>
        <w:pStyle w:val="FirstParagraph"/>
      </w:pPr>
      <w:r>
        <w:t xml:space="preserve">If we have learned anything in this chapter, it is that reading the Bible well takes more than good intentions. It takes humility.</w:t>
      </w:r>
    </w:p>
    <w:p>
      <w:pPr>
        <w:pStyle w:val="BodyText"/>
      </w:pPr>
      <w:r>
        <w:t xml:space="preserve">Humility means admitting that we all bring assumptions to the Bible. It recognizes that sincere Christians can misunderstand passages without doubting their love for Christ or their commitment to God’s Word. Most importantly, humility lets Scripture change our beliefs instead of making Scripture fit what we already think.</w:t>
      </w:r>
    </w:p>
    <w:p>
      <w:pPr>
        <w:pStyle w:val="BodyText"/>
      </w:pPr>
      <w:r>
        <w:t xml:space="preserve">That is not always easy. Some passages challenge our traditions. Others confront our culture. Still others expose assumptions we did not even realize we were making.</w:t>
      </w:r>
    </w:p>
    <w:p>
      <w:pPr>
        <w:pStyle w:val="BodyText"/>
      </w:pPr>
      <w:r>
        <w:t xml:space="preserve">But this is exactly how God has always used His Word. Scripture was not given just to make us feel right. It was given to change us so we think, live, and love more like Jesus Christ.</w:t>
      </w:r>
    </w:p>
    <w:p>
      <w:pPr>
        <w:pStyle w:val="BodyText"/>
      </w:pPr>
      <w:r>
        <w:t xml:space="preserve">That is why the goal of Bible study is not just to find verses that support what we already believe. The goal is to find out what God has really said. God does not call us to defend our own ideas, but to listen and submit to what He has revealed.</w:t>
      </w:r>
    </w:p>
    <w:p>
      <w:pPr>
        <w:pStyle w:val="BodyText"/>
      </w:pPr>
      <w:r>
        <w:t xml:space="preserve">Reading this way takes patience. We need to observe carefully before we interpret. We need to listen before we speak. We should let each Bible writer speak in his own time before we try to apply it to today.</w:t>
      </w:r>
    </w:p>
    <w:p>
      <w:pPr>
        <w:pStyle w:val="BodyText"/>
      </w:pPr>
      <w:r>
        <w:t xml:space="preserve">In other words, it requires learning to read the Bible as God gave it.</w:t>
      </w:r>
    </w:p>
    <w:p>
      <w:pPr>
        <w:pStyle w:val="BodyText"/>
      </w:pPr>
      <w:r>
        <w:t xml:space="preserve">The good news is that this skill is not reserved for scholars. Every believer can learn it.</w:t>
      </w:r>
    </w:p>
    <w:p>
      <w:pPr>
        <w:pStyle w:val="BodyText"/>
      </w:pPr>
      <w:r>
        <w:t xml:space="preserve">You do not need a doctorate in theology to read the Bible well. You need a willingness to slow down. You just need to slow down, ask good questions, and let Scripture shape your thinking instead of only looking for answers you already expect.</w:t>
      </w:r>
      <w:r>
        <w:t xml:space="preserve"> </w:t>
      </w:r>
    </w:p>
    <w:p>
      <w:pPr>
        <w:pStyle w:val="BodyText"/>
      </w:pPr>
      <w:r>
        <w:t xml:space="preserve">In the next chapter, we will not begin with complicated techniques or academic terminology. We will begin where every good Bible study begins—with the text itself.</w:t>
      </w:r>
    </w:p>
    <w:p>
      <w:pPr>
        <w:pStyle w:val="BodyText"/>
      </w:pPr>
    </w:p>
    <w:p>
      <w:pPr>
        <w:pStyle w:val="Heading3"/>
      </w:pPr>
      <w:r>
        <w:t xml:space="preserve">Try This</w:t>
      </w:r>
    </w:p>
    <w:p>
      <w:pPr>
        <w:pStyle w:val="FirstParagraph"/>
      </w:pPr>
      <w:r>
        <w:rPr>
          <w:b/>
          <w:bCs/>
        </w:rPr>
        <w:t xml:space="preserve">Discover Your Assumptions</w:t>
      </w:r>
    </w:p>
    <w:p>
      <w:pPr>
        <w:pStyle w:val="BodyText"/>
      </w:pPr>
    </w:p>
    <w:p>
      <w:pPr>
        <w:pStyle w:val="BodyText"/>
      </w:pPr>
      <w:r>
        <w:t xml:space="preserve">Choose one familiar passage. Perhaps Psalm 23, John 3:16, Philippians 4:13, Jeremiah 29:11, or Romans 8:28.</w:t>
      </w:r>
    </w:p>
    <w:p>
      <w:pPr>
        <w:pStyle w:val="BodyText"/>
      </w:pPr>
      <w:r>
        <w:t xml:space="preserve">Before reading it, write down everything you already believe the passage teaches.</w:t>
      </w:r>
    </w:p>
    <w:p>
      <w:pPr>
        <w:pStyle w:val="BodyText"/>
      </w:pPr>
      <w:r>
        <w:t xml:space="preserve">Then read the entire chapter in which the verse appears.</w:t>
      </w:r>
    </w:p>
    <w:p>
      <w:pPr>
        <w:pStyle w:val="BodyText"/>
      </w:pPr>
    </w:p>
    <w:p>
      <w:pPr>
        <w:pStyle w:val="BodyText"/>
      </w:pPr>
      <w:r>
        <w:t xml:space="preserve">Ask yourself:</w:t>
      </w:r>
    </w:p>
    <w:p>
      <w:pPr>
        <w:pStyle w:val="BodyText"/>
      </w:pPr>
      <w:r>
        <w:t xml:space="preserve">Which assumptions came from the text?</w:t>
      </w:r>
    </w:p>
    <w:p>
      <w:pPr>
        <w:pStyle w:val="BodyText"/>
      </w:pPr>
      <w:r>
        <w:t xml:space="preserve">Which came from previous teaching?</w:t>
      </w:r>
    </w:p>
    <w:p>
      <w:pPr>
        <w:pStyle w:val="BodyText"/>
      </w:pPr>
      <w:r>
        <w:t xml:space="preserve">Which came from my own experience?</w:t>
      </w:r>
    </w:p>
    <w:p>
      <w:pPr>
        <w:pStyle w:val="BodyText"/>
      </w:pPr>
      <w:r>
        <w:t xml:space="preserve">What surprised me?</w:t>
      </w:r>
    </w:p>
    <w:p>
      <w:pPr>
        <w:pStyle w:val="BodyText"/>
      </w:pPr>
      <w:r>
        <w:t xml:space="preserve">Finish by asking:</w:t>
      </w:r>
    </w:p>
    <w:p>
      <w:pPr>
        <w:pStyle w:val="BodyText"/>
      </w:pPr>
      <w:r>
        <w:t xml:space="preserve">Did I begin by listening to Scripture, or by listening to my assumptions?</w:t>
      </w:r>
    </w:p>
    <w:p>
      <w:pPr>
        <w:pStyle w:val="Heading3"/>
      </w:pPr>
      <w:r>
        <w:t xml:space="preserve">Before You Continue</w:t>
      </w:r>
    </w:p>
    <w:p>
      <w:pPr>
        <w:pStyle w:val="FirstParagraph"/>
      </w:pPr>
      <w:r>
        <w:t xml:space="preserve">Try not to rush ahead.</w:t>
      </w:r>
      <w:r>
        <w:t xml:space="preserve"> </w:t>
      </w:r>
      <w:r>
        <w:t xml:space="preserve">Spend time with the text before moving to the next chapter.</w:t>
      </w:r>
      <w:r>
        <w:t xml:space="preserve"> </w:t>
      </w:r>
      <w:r>
        <w:t xml:space="preserve">Remember, this book’s goal isn’t just to give you new information.</w:t>
      </w:r>
      <w:r>
        <w:t xml:space="preserve"> </w:t>
      </w:r>
      <w:r>
        <w:rPr>
          <w:i/>
          <w:iCs/>
        </w:rPr>
        <w:t xml:space="preserve">It is to help you build new habits for reading Scripture.</w:t>
      </w:r>
    </w:p>
    <w:p>
      <w:r>
        <w:br w:type="page"/>
      </w:r>
    </w:p>
    <w:p>
      <w:pPr>
        <w:pStyle w:val="Heading1"/>
      </w:pPr>
      <w:r>
        <w:t xml:space="preserve">Chapter Five</w:t>
      </w:r>
    </w:p>
    <w:p>
      <w:pPr>
        <w:pStyle w:val="Heading2"/>
      </w:pPr>
      <w:r>
        <w:t xml:space="preserve">Begin with the Text</w:t>
      </w:r>
    </w:p>
    <w:p>
      <w:pPr>
        <w:pStyle w:val="FirstParagraph"/>
      </w:pPr>
      <w:r>
        <w:t xml:space="preserve">One of the greatest obstacles to understanding the Bible is not a lack of information. It is the illusion that we already understand it.</w:t>
      </w:r>
    </w:p>
    <w:p>
      <w:pPr>
        <w:pStyle w:val="BodyText"/>
      </w:pPr>
      <w:r>
        <w:t xml:space="preserve">Many of us have heard familiar Bible stories since childhood. We recognize the names, remember the major events, and can quote favorite verses from memory. That familiarity is a gift—but it can also become an obstacle.</w:t>
      </w:r>
    </w:p>
    <w:p>
      <w:pPr>
        <w:pStyle w:val="BodyText"/>
      </w:pPr>
      <w:r>
        <w:t xml:space="preserve">The moment we assume we know what a passage says, we often stop attending to what it actually says. We fill in details from memory, blend similar stories, import ideas from other passages, or let sermons, study notes, and theological systems complete the picture before the biblical author has spoken.</w:t>
      </w:r>
    </w:p>
    <w:p>
      <w:pPr>
        <w:pStyle w:val="BodyText"/>
      </w:pPr>
      <w:r>
        <w:rPr>
          <w:i/>
          <w:iCs/>
        </w:rPr>
        <w:t xml:space="preserve">Faithful Bible study begins by resisting that impulse.</w:t>
      </w:r>
    </w:p>
    <w:p>
      <w:pPr>
        <w:pStyle w:val="BodyText"/>
      </w:pPr>
      <w:r>
        <w:t xml:space="preserve">It begins with the text itself.</w:t>
      </w:r>
    </w:p>
    <w:p>
      <w:pPr>
        <w:pStyle w:val="BodyText"/>
      </w:pPr>
      <w:r>
        <w:t xml:space="preserve">Before asking what a passage means, we must first discover what it says. That may sound obvious, but it is one of the most neglected disciplines in Bible study.</w:t>
      </w:r>
    </w:p>
    <w:p>
      <w:pPr>
        <w:pStyle w:val="BodyText"/>
      </w:pPr>
      <w:r>
        <w:t xml:space="preserve">Observation comes before interpretation. Interpretation comes before application. When we reverse that order, we risk demanding answers from Scripture before we have carefully heard what the author is communicating.</w:t>
      </w:r>
    </w:p>
    <w:p>
      <w:pPr>
        <w:pStyle w:val="BodyText"/>
      </w:pPr>
      <w:r>
        <w:t xml:space="preserve">The first responsibility of every student of Scripture is surprisingly simple:</w:t>
      </w:r>
    </w:p>
    <w:p>
      <w:pPr>
        <w:pStyle w:val="Heading3"/>
      </w:pPr>
      <w:r>
        <w:t xml:space="preserve">Slow down.</w:t>
      </w:r>
    </w:p>
    <w:p>
      <w:pPr>
        <w:pStyle w:val="FirstParagraph"/>
      </w:pPr>
      <w:r>
        <w:t xml:space="preserve">Read the passage. Then read it again.</w:t>
      </w:r>
    </w:p>
    <w:p>
      <w:pPr>
        <w:pStyle w:val="BodyText"/>
      </w:pPr>
      <w:r>
        <w:t xml:space="preserve">Notice repeated words and ideas. Notice contrasts, questions, commands, names, places, and time references. Follow the flow of the narrative or argument. Do not worry yet about explaining everything. Learn first to observe.</w:t>
      </w:r>
    </w:p>
    <w:p>
      <w:pPr>
        <w:pStyle w:val="BodyText"/>
      </w:pPr>
      <w:r>
        <w:t xml:space="preserve">Many of the greatest discoveries in Bible study begin with something hiding in plain sight. I cannot even count the number of times I saw something “new” in a biblical text that I had read dozens or even hundreds of times before.</w:t>
      </w:r>
    </w:p>
    <w:p>
      <w:pPr>
        <w:pStyle w:val="BodyText"/>
      </w:pPr>
      <w:r>
        <w:t xml:space="preserve">Professional musicians hear notes that others overlook. Skilled artists notice colors, shapes, and patterns that escape the casual observer. Experienced physicians recognize symptoms that an untrained eye might miss.</w:t>
      </w:r>
    </w:p>
    <w:p>
      <w:pPr>
        <w:pStyle w:val="BodyText"/>
      </w:pPr>
      <w:r>
        <w:t xml:space="preserve">In much the same way, faithful students of Scripture learn to see what has been there all along.</w:t>
      </w:r>
    </w:p>
    <w:p>
      <w:pPr>
        <w:pStyle w:val="BodyText"/>
      </w:pPr>
      <w:r>
        <w:t xml:space="preserve">Observation is not a gift reserved for scholars. It is a skill developed through practice. Like every worthwhile skill, it begins by slowing down long enough to see what is actually on the page.</w:t>
      </w:r>
    </w:p>
    <w:p>
      <w:pPr>
        <w:pStyle w:val="BodyText"/>
      </w:pPr>
      <w:r>
        <w:t xml:space="preserve">We may think we know the story of David and Goliath because we remember the sling, the stone, and the giant’s defeat. But a careful reading reveals more: David’s concern for the honor of God, Saul’s attempt to clothe David in royal armor, David’s testimony of God’s past faithfulness, and the narrative’s repeated contrast between human appearance and divine evaluation.</w:t>
      </w:r>
    </w:p>
    <w:p>
      <w:pPr>
        <w:pStyle w:val="BodyText"/>
      </w:pPr>
      <w:r>
        <w:t xml:space="preserve">Familiarity gives us the outline. Observation helps us see the details.</w:t>
      </w:r>
    </w:p>
    <w:p>
      <w:pPr>
        <w:pStyle w:val="Heading3"/>
      </w:pPr>
      <w:r>
        <w:t xml:space="preserve">Observe Before You Interpret</w:t>
      </w:r>
    </w:p>
    <w:p>
      <w:pPr>
        <w:pStyle w:val="FirstParagraph"/>
      </w:pPr>
      <w:r>
        <w:t xml:space="preserve">Most readers rightly want to know what a passage means. But if we rush too quickly toward interpretation, we may overlook the details that make sound interpretation possible.</w:t>
      </w:r>
    </w:p>
    <w:p>
      <w:pPr>
        <w:pStyle w:val="Heading3"/>
      </w:pPr>
      <w:r>
        <w:t xml:space="preserve">Good Bible study begins with observation.</w:t>
      </w:r>
    </w:p>
    <w:p>
      <w:pPr>
        <w:pStyle w:val="FirstParagraph"/>
      </w:pPr>
      <w:r>
        <w:t xml:space="preserve">Think of a detective arriving at the scene of an investigation. A skilled detective does not immediately announce a conclusion. He first notices the details, asks questions, identifies patterns, and gathers evidence. Only then does he begin to explain what happened.</w:t>
      </w:r>
    </w:p>
    <w:p>
      <w:pPr>
        <w:pStyle w:val="BodyText"/>
      </w:pPr>
      <w:r>
        <w:t xml:space="preserve">Of course, Bible reading is not the same as solving a crime. Scripture is not a puzzle God has hidden from us, and we are not trying to outsmart the text. Still, the comparison is useful: good readers gather evidence before drawing conclusions.</w:t>
      </w:r>
    </w:p>
    <w:p>
      <w:pPr>
        <w:pStyle w:val="BodyText"/>
      </w:pPr>
      <w:r>
        <w:t xml:space="preserve">When the Bible uses the word</w:t>
      </w:r>
      <w:r>
        <w:t xml:space="preserve"> </w:t>
      </w:r>
      <w:r>
        <w:rPr>
          <w:i/>
          <w:iCs/>
        </w:rPr>
        <w:t xml:space="preserve">mystery</w:t>
      </w:r>
      <w:r>
        <w:t xml:space="preserve">, it does not usually mean something permanently obscure or impossible to understand. In Scripture, a mystery is something once hidden but now revealed by God. The point is not that biblical truth is inaccessible; God has disclosed His truth in His Word and calls us to receive it carefully.</w:t>
      </w:r>
    </w:p>
    <w:p>
      <w:pPr>
        <w:pStyle w:val="Compact"/>
        <w:numPr>
          <w:ilvl w:val="0"/>
          <w:numId w:val="1004"/>
        </w:numPr>
      </w:pPr>
      <w:r>
        <w:t xml:space="preserve">Before explaining a passage, observe it.</w:t>
      </w:r>
    </w:p>
    <w:p>
      <w:pPr>
        <w:pStyle w:val="Compact"/>
        <w:numPr>
          <w:ilvl w:val="0"/>
          <w:numId w:val="1004"/>
        </w:numPr>
      </w:pPr>
      <w:r>
        <w:t xml:space="preserve">Ask simple questions as you read:</w:t>
      </w:r>
    </w:p>
    <w:p>
      <w:pPr>
        <w:pStyle w:val="Compact"/>
        <w:numPr>
          <w:ilvl w:val="0"/>
          <w:numId w:val="1004"/>
        </w:numPr>
      </w:pPr>
      <w:r>
        <w:t xml:space="preserve">Who is speaking?</w:t>
      </w:r>
    </w:p>
    <w:p>
      <w:pPr>
        <w:pStyle w:val="Compact"/>
        <w:numPr>
          <w:ilvl w:val="0"/>
          <w:numId w:val="1004"/>
        </w:numPr>
      </w:pPr>
      <w:r>
        <w:t xml:space="preserve">Who is being addressed?</w:t>
      </w:r>
    </w:p>
    <w:p>
      <w:pPr>
        <w:pStyle w:val="Compact"/>
        <w:numPr>
          <w:ilvl w:val="0"/>
          <w:numId w:val="1004"/>
        </w:numPr>
      </w:pPr>
      <w:r>
        <w:t xml:space="preserve">What has just happened?</w:t>
      </w:r>
    </w:p>
    <w:p>
      <w:pPr>
        <w:pStyle w:val="Compact"/>
        <w:numPr>
          <w:ilvl w:val="0"/>
          <w:numId w:val="1004"/>
        </w:numPr>
      </w:pPr>
      <w:r>
        <w:t xml:space="preserve">What happens immediately afterward?</w:t>
      </w:r>
    </w:p>
    <w:p>
      <w:pPr>
        <w:pStyle w:val="Compact"/>
        <w:numPr>
          <w:ilvl w:val="0"/>
          <w:numId w:val="1004"/>
        </w:numPr>
      </w:pPr>
      <w:r>
        <w:t xml:space="preserve">Which words or ideas are repeated?</w:t>
      </w:r>
    </w:p>
    <w:p>
      <w:pPr>
        <w:pStyle w:val="Compact"/>
        <w:numPr>
          <w:ilvl w:val="0"/>
          <w:numId w:val="1004"/>
        </w:numPr>
      </w:pPr>
      <w:r>
        <w:t xml:space="preserve">Is the author making a comparison or contrast?</w:t>
      </w:r>
    </w:p>
    <w:p>
      <w:pPr>
        <w:pStyle w:val="Compact"/>
        <w:numPr>
          <w:ilvl w:val="0"/>
          <w:numId w:val="1004"/>
        </w:numPr>
      </w:pPr>
      <w:r>
        <w:t xml:space="preserve">Are there commands, promises, warnings, or questions?</w:t>
      </w:r>
    </w:p>
    <w:p>
      <w:pPr>
        <w:pStyle w:val="Compact"/>
        <w:numPr>
          <w:ilvl w:val="0"/>
          <w:numId w:val="1004"/>
        </w:numPr>
      </w:pPr>
      <w:r>
        <w:t xml:space="preserve">Does the location or time change?</w:t>
      </w:r>
    </w:p>
    <w:p>
      <w:pPr>
        <w:pStyle w:val="Compact"/>
        <w:numPr>
          <w:ilvl w:val="0"/>
          <w:numId w:val="1004"/>
        </w:numPr>
      </w:pPr>
      <w:r>
        <w:t xml:space="preserve">What emotions are being expressed?</w:t>
      </w:r>
    </w:p>
    <w:p>
      <w:pPr>
        <w:pStyle w:val="Compact"/>
        <w:numPr>
          <w:ilvl w:val="0"/>
          <w:numId w:val="1004"/>
        </w:numPr>
      </w:pPr>
      <w:r>
        <w:t xml:space="preserve">What details seem surprising, unusual, or emphasized?</w:t>
      </w:r>
    </w:p>
    <w:p>
      <w:pPr>
        <w:pStyle w:val="FirstParagraph"/>
      </w:pPr>
      <w:r>
        <w:t xml:space="preserve">None of these questions requires a seminary degree or specialized training. They require prayerful, patient attention.</w:t>
      </w:r>
    </w:p>
    <w:p>
      <w:pPr>
        <w:pStyle w:val="BodyText"/>
      </w:pPr>
      <w:r>
        <w:t xml:space="preserve">One of the greatest mistakes Bible readers make is assuming that observation is elementary while interpretation is advanced. In reality, the opposite is often true.</w:t>
      </w:r>
    </w:p>
    <w:p>
      <w:pPr>
        <w:pStyle w:val="BodyText"/>
      </w:pPr>
      <w:r>
        <w:t xml:space="preserve">Weak observations almost always produce weak interpretations. Strong observations provide the foundation for sound interpretation. The better we observe, the less likely we are to force our ideas onto the text. Instead, we allow the text to guide our thinking.</w:t>
      </w:r>
    </w:p>
    <w:p>
      <w:pPr>
        <w:pStyle w:val="BodyText"/>
      </w:pPr>
      <w:r>
        <w:t xml:space="preserve">That is the goal.</w:t>
      </w:r>
    </w:p>
    <w:p>
      <w:pPr>
        <w:pStyle w:val="BodyText"/>
      </w:pPr>
      <w:r>
        <w:t xml:space="preserve">The Bible should shape our conclusions. We should not reshape the Bible to fit conclusions we have already reached.</w:t>
      </w:r>
    </w:p>
    <w:p>
      <w:pPr>
        <w:pStyle w:val="BodyText"/>
      </w:pPr>
      <w:r>
        <w:t xml:space="preserve">Experienced Bible students often spend more time observing than explaining because they understand that careful interpretation usually grows out of careful observation. Many interpretive mistakes do not begin with bad theology. They begin with missed details.</w:t>
      </w:r>
    </w:p>
    <w:p>
      <w:pPr>
        <w:pStyle w:val="BodyText"/>
      </w:pPr>
      <w:r>
        <w:t xml:space="preserve">Learning to see what is actually there is one of the most important disciplines a Bible student can develop.</w:t>
      </w:r>
    </w:p>
    <w:p>
      <w:pPr>
        <w:pStyle w:val="Heading3"/>
      </w:pPr>
      <w:r>
        <w:t xml:space="preserve">Read Before and After</w:t>
      </w:r>
    </w:p>
    <w:p>
      <w:pPr>
        <w:pStyle w:val="FirstParagraph"/>
      </w:pPr>
      <w:r>
        <w:t xml:space="preserve">One simple habit can</w:t>
      </w:r>
      <w:r>
        <w:t xml:space="preserve"> </w:t>
      </w:r>
      <w:r>
        <w:rPr>
          <w:i/>
          <w:iCs/>
        </w:rPr>
        <w:t xml:space="preserve">immediately</w:t>
      </w:r>
      <w:r>
        <w:t xml:space="preserve"> </w:t>
      </w:r>
      <w:r>
        <w:t xml:space="preserve">improve your Bible study:</w:t>
      </w:r>
    </w:p>
    <w:p>
      <w:pPr>
        <w:pStyle w:val="Heading3"/>
      </w:pPr>
      <w:r>
        <w:t xml:space="preserve">Read what comes before. Read what comes after.</w:t>
      </w:r>
    </w:p>
    <w:p>
      <w:pPr>
        <w:pStyle w:val="FirstParagraph"/>
      </w:pPr>
      <w:r>
        <w:t xml:space="preserve">That may sound too obvious to mention, yet countless misunderstandings begin when a verse is separated from the paragraph, chapter, or conversation in which it originally appeared.</w:t>
      </w:r>
    </w:p>
    <w:p>
      <w:pPr>
        <w:pStyle w:val="BodyText"/>
      </w:pPr>
      <w:r>
        <w:t xml:space="preserve">Imagine walking into the middle of a conversation and hearing only one sentence. You may understand the words perfectly while t-totally misunderstanding the speaker’s meaning entirely. Without knowing what was said before—or what followed—you would likely reach an incomplete or incorrect conclusion.</w:t>
      </w:r>
    </w:p>
    <w:p>
      <w:pPr>
        <w:pStyle w:val="BodyText"/>
      </w:pPr>
      <w:r>
        <w:t xml:space="preserve">The same thing happens when we isolate verses from their immediate and larger contexts.</w:t>
      </w:r>
    </w:p>
    <w:p>
      <w:pPr>
        <w:pStyle w:val="BodyText"/>
      </w:pPr>
      <w:r>
        <w:t xml:space="preserve">A verse may answer a question, but was it answering the question we are asking? A command may be given, but to whom? A promise may be spoken, but under what conditions? An encouragement may be offered, but in response to what problem?</w:t>
      </w:r>
    </w:p>
    <w:p>
      <w:pPr>
        <w:pStyle w:val="BodyText"/>
      </w:pPr>
      <w:r>
        <w:t xml:space="preserve">Context helps answer those questions. It helps us hear a passage as its original readers did.</w:t>
      </w:r>
    </w:p>
    <w:p>
      <w:pPr>
        <w:pStyle w:val="BodyText"/>
      </w:pPr>
      <w:r>
        <w:t xml:space="preserve">A common habit among sincere Bible readers is to open the Bible to a favorite verse, read it in isolation, and immediately ask,</w:t>
      </w:r>
      <w:r>
        <w:t xml:space="preserve"> </w:t>
      </w:r>
      <w:r>
        <w:rPr>
          <w:i/>
          <w:iCs/>
        </w:rPr>
        <w:t xml:space="preserve">“What does this mean to me?”</w:t>
      </w:r>
    </w:p>
    <w:p>
      <w:pPr>
        <w:pStyle w:val="BodyText"/>
      </w:pPr>
      <w:r>
        <w:t xml:space="preserve">That is an important question. It is simply not the first question.</w:t>
      </w:r>
    </w:p>
    <w:p>
      <w:pPr>
        <w:pStyle w:val="BodyText"/>
      </w:pPr>
      <w:r>
        <w:t xml:space="preserve">A better first question is:</w:t>
      </w:r>
    </w:p>
    <w:p>
      <w:pPr>
        <w:pStyle w:val="Heading3"/>
      </w:pPr>
      <w:r>
        <w:t xml:space="preserve">Why did the author write these words here?</w:t>
      </w:r>
    </w:p>
    <w:p>
      <w:pPr>
        <w:pStyle w:val="FirstParagraph"/>
      </w:pPr>
      <w:r>
        <w:t xml:space="preserve">The difference matters. A lot! One question begins with us; the other begins with the inspired author.</w:t>
      </w:r>
    </w:p>
    <w:p>
      <w:pPr>
        <w:pStyle w:val="BodyText"/>
      </w:pPr>
      <w:r>
        <w:t xml:space="preserve">Before applying a verse to our lives, we should seek to understand its place in the author’s argument. What point is being developed? How does this paragraph relate to the previous one? What problem/issue/challenge is the author addressing? How does this passage contribute to the purpose of the book?</w:t>
      </w:r>
    </w:p>
    <w:p>
      <w:pPr>
        <w:pStyle w:val="BodyText"/>
      </w:pPr>
      <w:r>
        <w:t xml:space="preserve">Those questions often protect us from assigning meanings the author never intended.</w:t>
      </w:r>
    </w:p>
    <w:p>
      <w:pPr>
        <w:pStyle w:val="BodyText"/>
      </w:pPr>
      <w:r>
        <w:t xml:space="preserve">Reading context is not a complicated technique for specialists. It simply means letting the author finish speaking before deciding what he meant.</w:t>
      </w:r>
    </w:p>
    <w:p>
      <w:pPr>
        <w:pStyle w:val="BodyText"/>
      </w:pPr>
      <w:r>
        <w:t xml:space="preserve">Good interpretation begins with good listening.</w:t>
      </w:r>
    </w:p>
    <w:p>
      <w:pPr>
        <w:pStyle w:val="BodyText"/>
      </w:pPr>
      <w:r>
        <w:t xml:space="preserve">And good listening almost always requires reading more than one verse.</w:t>
      </w:r>
    </w:p>
    <w:p>
      <w:pPr>
        <w:pStyle w:val="Heading3"/>
      </w:pPr>
      <w:r>
        <w:t xml:space="preserve">Every Passage Has a Neighborhood</w:t>
      </w:r>
    </w:p>
    <w:p>
      <w:pPr>
        <w:pStyle w:val="FirstParagraph"/>
      </w:pPr>
      <w:r>
        <w:t xml:space="preserve">One of the most common mistakes in Bible study is treating a verse as though it stands alone.</w:t>
      </w:r>
    </w:p>
    <w:p>
      <w:pPr>
        <w:pStyle w:val="BodyText"/>
      </w:pPr>
      <w:r>
        <w:t xml:space="preserve">It does not.</w:t>
      </w:r>
    </w:p>
    <w:p>
      <w:pPr>
        <w:pStyle w:val="BodyText"/>
      </w:pPr>
      <w:r>
        <w:t xml:space="preserve">You cannot understand the Bible by pulling verses out of their setting as if they were promises from a daily Bible quotation box. Every passage lives in a neighborhood.</w:t>
      </w:r>
    </w:p>
    <w:p>
      <w:pPr>
        <w:pStyle w:val="BodyText"/>
      </w:pPr>
      <w:r>
        <w:t xml:space="preserve">Read that last line again.</w:t>
      </w:r>
    </w:p>
    <w:p>
      <w:pPr>
        <w:pStyle w:val="BodyText"/>
      </w:pPr>
      <w:r>
        <w:t xml:space="preserve">Just as a house cannot be fully understood apart from the street, town, and community in which it stands, no biblical passage can be rightly understood apart from the setting in which God placed it.</w:t>
      </w:r>
    </w:p>
    <w:p>
      <w:pPr>
        <w:pStyle w:val="BodyText"/>
      </w:pPr>
      <w:r>
        <w:t xml:space="preserve">That setting begins with the nearest context and expands outward:</w:t>
      </w:r>
    </w:p>
    <w:p>
      <w:pPr>
        <w:pStyle w:val="Compact"/>
        <w:numPr>
          <w:ilvl w:val="0"/>
          <w:numId w:val="1005"/>
        </w:numPr>
      </w:pPr>
      <w:r>
        <w:t xml:space="preserve">How does the sentence fit within the paragraph?</w:t>
      </w:r>
    </w:p>
    <w:p>
      <w:pPr>
        <w:pStyle w:val="Compact"/>
        <w:numPr>
          <w:ilvl w:val="0"/>
          <w:numId w:val="1005"/>
        </w:numPr>
      </w:pPr>
      <w:r>
        <w:t xml:space="preserve">How does the paragraph contribute to the chapter?</w:t>
      </w:r>
    </w:p>
    <w:p>
      <w:pPr>
        <w:pStyle w:val="Compact"/>
        <w:numPr>
          <w:ilvl w:val="0"/>
          <w:numId w:val="1005"/>
        </w:numPr>
      </w:pPr>
      <w:r>
        <w:t xml:space="preserve">How does the chapter advance the purpose of the book?</w:t>
      </w:r>
    </w:p>
    <w:p>
      <w:pPr>
        <w:pStyle w:val="Compact"/>
        <w:numPr>
          <w:ilvl w:val="0"/>
          <w:numId w:val="1005"/>
        </w:numPr>
      </w:pPr>
      <w:r>
        <w:t xml:space="preserve">How does the passage relate to the author’s other writings?</w:t>
      </w:r>
    </w:p>
    <w:p>
      <w:pPr>
        <w:pStyle w:val="Compact"/>
        <w:numPr>
          <w:ilvl w:val="0"/>
          <w:numId w:val="1005"/>
        </w:numPr>
      </w:pPr>
      <w:r>
        <w:t xml:space="preserve">How does it fit within its Testament?</w:t>
      </w:r>
    </w:p>
    <w:p>
      <w:pPr>
        <w:pStyle w:val="Compact"/>
        <w:numPr>
          <w:ilvl w:val="0"/>
          <w:numId w:val="1005"/>
        </w:numPr>
      </w:pPr>
      <w:r>
        <w:t xml:space="preserve">How does it relate to the whole canon of Scripture?</w:t>
      </w:r>
    </w:p>
    <w:p>
      <w:pPr>
        <w:pStyle w:val="Compact"/>
        <w:numPr>
          <w:ilvl w:val="0"/>
          <w:numId w:val="1005"/>
        </w:numPr>
      </w:pPr>
      <w:r>
        <w:t xml:space="preserve">How does it contribute to God’s unfolding plan of redemption?</w:t>
      </w:r>
    </w:p>
    <w:p>
      <w:pPr>
        <w:pStyle w:val="FirstParagraph"/>
      </w:pPr>
      <w:r>
        <w:t xml:space="preserve">Each step outward adds another layer of understanding.</w:t>
      </w:r>
    </w:p>
    <w:p>
      <w:pPr>
        <w:pStyle w:val="BodyText"/>
      </w:pPr>
      <w:r>
        <w:t xml:space="preserve">Suppose you are reading the words of Jesus in Matthew’s Gospel. Before asking what those words mean for Christians today, first ask where they occur in Matthew’s account. Why did Matthew place this event or teaching here? How does it connect with the material before and after it? How does it advance Matthew’s presentation of Jesus as Israel’s promised Messiah and rightful King?</w:t>
      </w:r>
    </w:p>
    <w:p>
      <w:pPr>
        <w:pStyle w:val="BodyText"/>
      </w:pPr>
      <w:r>
        <w:t xml:space="preserve">Only then should we step back and ask how the passage contributes to the larger biblical story.</w:t>
      </w:r>
    </w:p>
    <w:p>
      <w:pPr>
        <w:pStyle w:val="BodyText"/>
      </w:pPr>
      <w:r>
        <w:t xml:space="preserve">The same principle applies throughout Scripture. A proverb functions differently from a law. A prophetic oracle serves a different purpose than a New Testament letter. A psalm expresses truth differently than a historical narrative.</w:t>
      </w:r>
    </w:p>
    <w:p>
      <w:pPr>
        <w:pStyle w:val="BodyText"/>
      </w:pPr>
      <w:r>
        <w:rPr>
          <w:i/>
          <w:iCs/>
        </w:rPr>
        <w:t xml:space="preserve">Genre matters.</w:t>
      </w:r>
    </w:p>
    <w:p>
      <w:pPr>
        <w:pStyle w:val="BodyText"/>
      </w:pPr>
      <w:r>
        <w:t xml:space="preserve">Reading a proverb as though it were an unconditional covenant promise can mislead us. Reading a psalm as though every line were a legal command can do the same. Scripture contains many literary forms, and each communicates truth in its own unique way.</w:t>
      </w:r>
    </w:p>
    <w:p>
      <w:pPr>
        <w:pStyle w:val="BodyText"/>
      </w:pPr>
      <w:r>
        <w:t xml:space="preserve">Paying attention to genre does not needlessly complicate interpretation. It helps us read each passage according to the way God inspired it to be written.</w:t>
      </w:r>
    </w:p>
    <w:p>
      <w:pPr>
        <w:pStyle w:val="BodyText"/>
      </w:pPr>
      <w:r>
        <w:t xml:space="preserve">We should first understand each text within its own literary and historical neighborhood before asking how it relates to the rest of Scripture.</w:t>
      </w:r>
    </w:p>
    <w:p>
      <w:pPr>
        <w:pStyle w:val="BodyText"/>
      </w:pPr>
      <w:r>
        <w:t xml:space="preserve">This protects us from a common error: quoting the Bible accurately while understanding it inaccurately.</w:t>
      </w:r>
    </w:p>
    <w:p>
      <w:pPr>
        <w:pStyle w:val="BodyText"/>
      </w:pPr>
      <w:r>
        <w:t xml:space="preserve">The farther we move from a passage’s neighborhood, the easier it becomes to hear our own ideas rather than the author’s voice. Faithful interpretation works in the opposite direction. It begins with the nearest context and gradually widens the circle until we see how the passage fits within the whole story God has been telling from Genesis to Revelation.</w:t>
      </w:r>
    </w:p>
    <w:p>
      <w:pPr>
        <w:pStyle w:val="BodyText"/>
      </w:pPr>
      <w:r>
        <w:t xml:space="preserve">Only then are we ready to ask how that truth should shape our lives.</w:t>
      </w:r>
    </w:p>
    <w:p>
      <w:pPr>
        <w:pStyle w:val="Heading3"/>
      </w:pPr>
      <w:r>
        <w:t xml:space="preserve">Written for Us, First Written to Others</w:t>
      </w:r>
    </w:p>
    <w:p>
      <w:pPr>
        <w:pStyle w:val="FirstParagraph"/>
      </w:pPr>
      <w:r>
        <w:t xml:space="preserve">One of the most helpful principles for reading Scripture well is also one of the simplest:</w:t>
      </w:r>
    </w:p>
    <w:p>
      <w:pPr>
        <w:pStyle w:val="Heading3"/>
      </w:pPr>
      <w:r>
        <w:t xml:space="preserve">The Bible was written for us, but it was first written to someone else.</w:t>
      </w:r>
    </w:p>
    <w:p>
      <w:pPr>
        <w:pStyle w:val="FirstParagraph"/>
      </w:pPr>
      <w:r>
        <w:t xml:space="preserve">This does not lessen Scripture’s authority. It explains how God chose to reveal Himself.</w:t>
      </w:r>
    </w:p>
    <w:p>
      <w:pPr>
        <w:pStyle w:val="BodyText"/>
      </w:pPr>
      <w:r>
        <w:t xml:space="preserve">Every biblical book had an original author and an original audience. Every message was spoken into a real historical setting. Moses addressed Israel. Isaiah spoke to Judah. Jeremiah warned Jerusalem. Paul wrote to actual churches facing their own particular challenges. John addressed seven real churches in Asia Minor before his words became part of the New Testament canon for believers everywhere.</w:t>
      </w:r>
    </w:p>
    <w:p>
      <w:pPr>
        <w:pStyle w:val="BodyText"/>
      </w:pPr>
      <w:r>
        <w:t xml:space="preserve">None of these books was originally addressed to modern Christians, either corporately or individually. Yet God preserved every book so later generations could learn from what He first spoke to those original hearers and readers.</w:t>
      </w:r>
    </w:p>
    <w:p>
      <w:pPr>
        <w:pStyle w:val="BodyText"/>
      </w:pPr>
      <w:r>
        <w:t xml:space="preserve">Therefore, we begin by asking:</w:t>
      </w:r>
    </w:p>
    <w:p>
      <w:pPr>
        <w:pStyle w:val="Heading3"/>
      </w:pPr>
      <w:r>
        <w:t xml:space="preserve">What did this passage mean to its first readers?</w:t>
      </w:r>
    </w:p>
    <w:p>
      <w:pPr>
        <w:pStyle w:val="FirstParagraph"/>
      </w:pPr>
      <w:r>
        <w:t xml:space="preserve">Only after we have wrestled seriously with that question are we prepared to ask:</w:t>
      </w:r>
    </w:p>
    <w:p>
      <w:pPr>
        <w:pStyle w:val="Heading3"/>
      </w:pPr>
      <w:r>
        <w:t xml:space="preserve">What does this teach God’s people today?</w:t>
      </w:r>
    </w:p>
    <w:p>
      <w:pPr>
        <w:pStyle w:val="FirstParagraph"/>
      </w:pPr>
      <w:r>
        <w:t xml:space="preserve">The order matters:</w:t>
      </w:r>
    </w:p>
    <w:p>
      <w:pPr>
        <w:pStyle w:val="BodyText"/>
      </w:pPr>
      <w:r>
        <w:t xml:space="preserve">Meaning comes before application.</w:t>
      </w:r>
    </w:p>
    <w:p>
      <w:pPr>
        <w:pStyle w:val="BodyText"/>
      </w:pPr>
      <w:r>
        <w:t xml:space="preserve">The original audience comes before the modern audience.</w:t>
      </w:r>
    </w:p>
    <w:p>
      <w:pPr>
        <w:pStyle w:val="BodyText"/>
      </w:pPr>
      <w:r>
        <w:t xml:space="preserve">Historical setting comes before personal reflection.</w:t>
      </w:r>
    </w:p>
    <w:p>
      <w:pPr>
        <w:pStyle w:val="BodyText"/>
      </w:pPr>
      <w:r>
        <w:t xml:space="preserve">Too often we reverse the process and begin with,</w:t>
      </w:r>
      <w:r>
        <w:t xml:space="preserve"> </w:t>
      </w:r>
      <w:r>
        <w:rPr>
          <w:i/>
          <w:iCs/>
        </w:rPr>
        <w:t xml:space="preserve">“What does this verse mean to me?”</w:t>
      </w:r>
    </w:p>
    <w:p>
      <w:pPr>
        <w:pStyle w:val="BodyText"/>
      </w:pPr>
      <w:r>
        <w:t xml:space="preserve">Consider a promise spoken to Israel during exile, a command given to a particular church, or an instruction directed to a specific leader. Before claiming that promise, command, or instruction for ourselves, we must first ask what it meant in its original setting. Then we must consider how the rest of Scripture helps us identify and apply its enduring theological principle.</w:t>
      </w:r>
    </w:p>
    <w:p>
      <w:pPr>
        <w:pStyle w:val="BodyText"/>
      </w:pPr>
      <w:r>
        <w:t xml:space="preserve">Some readers begin instead with the question,</w:t>
      </w:r>
      <w:r>
        <w:t xml:space="preserve"> </w:t>
      </w:r>
      <w:r>
        <w:rPr>
          <w:i/>
          <w:iCs/>
        </w:rPr>
        <w:t xml:space="preserve">“What do I feel God is saying to me?”</w:t>
      </w:r>
    </w:p>
    <w:p>
      <w:pPr>
        <w:pStyle w:val="BodyText"/>
      </w:pPr>
      <w:r>
        <w:t xml:space="preserve">That question is not unimportant. It is simply premature.</w:t>
      </w:r>
    </w:p>
    <w:p>
      <w:pPr>
        <w:pStyle w:val="BodyText"/>
      </w:pPr>
      <w:r>
        <w:t xml:space="preserve">The Holy Spirit continues to guide, convict, empower, and speak to God’s people. Absolutely. The New Testament describes Spirit-enabled ministry, including prophecy, words of knowledge, and other gifts given to build up the church. Yet every claimed revelation, impression, or application must be tested by Scripture. Nothing spoken, sensed, or received in the present can contradict, correct, or supersede the authoritative teaching of God’s written Word.</w:t>
      </w:r>
    </w:p>
    <w:p>
      <w:pPr>
        <w:pStyle w:val="BodyText"/>
      </w:pPr>
      <w:r>
        <w:rPr>
          <w:b/>
          <w:bCs/>
        </w:rPr>
        <w:t xml:space="preserve">Scripture itself remains the final and controlling authority.</w:t>
      </w:r>
    </w:p>
    <w:p>
      <w:pPr>
        <w:pStyle w:val="BodyText"/>
      </w:pPr>
      <w:r>
        <w:t xml:space="preserve">The Spirit’s present work helps believers faithfully apply God’s revealed truth to contemporary circumstances, but the Spirit will never lead God’s people away from the Scriptures He inspired. Interpretation must govern application so that subjective impressions do not redefine the meaning of the biblical text.</w:t>
      </w:r>
    </w:p>
    <w:p>
      <w:pPr>
        <w:pStyle w:val="BodyText"/>
      </w:pPr>
      <w:r>
        <w:t xml:space="preserve">When we skip the original audience, we often replace the author’s intended meaning with our own imagination. When we honor the original audience, we often discover that Scripture speaks to us with greater clarity and power than we expected.</w:t>
      </w:r>
    </w:p>
    <w:p>
      <w:pPr>
        <w:pStyle w:val="BodyText"/>
      </w:pPr>
      <w:r>
        <w:t xml:space="preserve">God did not accidentally choose the people, places, languages, cultures, and historical moments through which he gave the Scriptures. He chose them intentionally.</w:t>
      </w:r>
    </w:p>
    <w:p>
      <w:pPr>
        <w:pStyle w:val="BodyText"/>
      </w:pPr>
      <w:r>
        <w:t xml:space="preserve">Understanding those settings does not distance us from Scripture. It brings us closer to what God intended to communicate from the beginning.</w:t>
      </w:r>
    </w:p>
    <w:p>
      <w:pPr>
        <w:pStyle w:val="BodyText"/>
      </w:pPr>
      <w:r>
        <w:t xml:space="preserve">The Bible was written for us, but it first came through God’s faithful servants to real people living within the unfolding story of redemption. The better we understand their world, the better we understand God’s revelation.</w:t>
      </w:r>
    </w:p>
    <w:p>
      <w:pPr>
        <w:pStyle w:val="Heading3"/>
      </w:pPr>
      <w:r>
        <w:t xml:space="preserve">Learning to Listen</w:t>
      </w:r>
    </w:p>
    <w:p>
      <w:pPr>
        <w:pStyle w:val="FirstParagraph"/>
      </w:pPr>
      <w:r>
        <w:t xml:space="preserve">The habits discussed in this chapter are simple:</w:t>
      </w:r>
    </w:p>
    <w:p>
      <w:pPr>
        <w:pStyle w:val="Compact"/>
        <w:numPr>
          <w:ilvl w:val="0"/>
          <w:numId w:val="1006"/>
        </w:numPr>
      </w:pPr>
      <w:r>
        <w:t xml:space="preserve">Read carefully.</w:t>
      </w:r>
    </w:p>
    <w:p>
      <w:pPr>
        <w:pStyle w:val="Compact"/>
        <w:numPr>
          <w:ilvl w:val="0"/>
          <w:numId w:val="1006"/>
        </w:numPr>
      </w:pPr>
      <w:r>
        <w:t xml:space="preserve">Observe before interpreting.</w:t>
      </w:r>
    </w:p>
    <w:p>
      <w:pPr>
        <w:pStyle w:val="Compact"/>
        <w:numPr>
          <w:ilvl w:val="0"/>
          <w:numId w:val="1006"/>
        </w:numPr>
      </w:pPr>
      <w:r>
        <w:t xml:space="preserve">Read what comes before and after.</w:t>
      </w:r>
    </w:p>
    <w:p>
      <w:pPr>
        <w:pStyle w:val="Compact"/>
        <w:numPr>
          <w:ilvl w:val="0"/>
          <w:numId w:val="1006"/>
        </w:numPr>
      </w:pPr>
      <w:r>
        <w:t xml:space="preserve">Pay attention to context.</w:t>
      </w:r>
    </w:p>
    <w:p>
      <w:pPr>
        <w:pStyle w:val="Compact"/>
        <w:numPr>
          <w:ilvl w:val="0"/>
          <w:numId w:val="1006"/>
        </w:numPr>
      </w:pPr>
      <w:r>
        <w:t xml:space="preserve">Remember the original audience.</w:t>
      </w:r>
    </w:p>
    <w:p>
      <w:pPr>
        <w:pStyle w:val="FirstParagraph"/>
      </w:pPr>
      <w:r>
        <w:t xml:space="preserve">None of these practices requires advanced education. None depends on knowing Hebrew or Greek. None demands formal theological training.</w:t>
      </w:r>
    </w:p>
    <w:p>
      <w:pPr>
        <w:pStyle w:val="BodyText"/>
      </w:pPr>
      <w:r>
        <w:t xml:space="preserve">What they require is something both simpler and more difficult:</w:t>
      </w:r>
    </w:p>
    <w:p>
      <w:pPr>
        <w:pStyle w:val="Heading3"/>
      </w:pPr>
      <w:r>
        <w:t xml:space="preserve">Patience.</w:t>
      </w:r>
    </w:p>
    <w:p>
      <w:pPr>
        <w:pStyle w:val="FirstParagraph"/>
      </w:pPr>
      <w:r>
        <w:t xml:space="preserve">Our culture rewards speed. We skim articles, scroll headlines, and consume messages sentence by sentence. Without realizing it, we can bring those same habits to Scripture.</w:t>
      </w:r>
    </w:p>
    <w:p>
      <w:pPr>
        <w:pStyle w:val="BodyText"/>
      </w:pPr>
      <w:r>
        <w:t xml:space="preserve">We look for quick answers, favorite verses, and ready-made applications. But the Bible was not written to be skimmed. It was written to be read, pondered, remembered, and obeyed.</w:t>
      </w:r>
    </w:p>
    <w:p>
      <w:pPr>
        <w:pStyle w:val="BodyText"/>
      </w:pPr>
      <w:r>
        <w:t xml:space="preserve">The biblical authors invite us to slow down: to follow an argument, wrestle with a narrative, feel the force of a prophet’s warning, rejoice in a psalmist’s praise, and consider an apostle’s reasoning carefully.</w:t>
      </w:r>
    </w:p>
    <w:p>
      <w:pPr>
        <w:pStyle w:val="BodyText"/>
      </w:pPr>
      <w:r>
        <w:t xml:space="preserve">Good Bible study begins when we stop treating Scripture as a collection of inspirational quotations and begin reading it as God’s providentially inspired communication.</w:t>
      </w:r>
    </w:p>
    <w:p>
      <w:pPr>
        <w:pStyle w:val="BodyText"/>
      </w:pPr>
      <w:r>
        <w:rPr>
          <w:b/>
          <w:bCs/>
        </w:rPr>
        <w:t xml:space="preserve">Communication requires listening.</w:t>
      </w:r>
    </w:p>
    <w:p>
      <w:pPr>
        <w:pStyle w:val="BodyText"/>
      </w:pPr>
      <w:r>
        <w:t xml:space="preserve">Imagine a conversation with a close friend. If you interrupted every sentence to explain what you thought your friend meant, you would probably misunderstand much, if not all, of the conversation. If you ignored everything except one sentence that sounded meaningful, you would almost certainly miss the larger point.</w:t>
      </w:r>
    </w:p>
    <w:p>
      <w:pPr>
        <w:pStyle w:val="BodyText"/>
      </w:pPr>
      <w:r>
        <w:rPr>
          <w:i/>
          <w:iCs/>
        </w:rPr>
        <w:t xml:space="preserve">The most loving thing you can do in a conversation is listen.</w:t>
      </w:r>
    </w:p>
    <w:p>
      <w:pPr>
        <w:pStyle w:val="BodyText"/>
      </w:pPr>
      <w:r>
        <w:t xml:space="preserve">The same is true when God speaks through Scripture. Before we analyze, debate, defend our theology, or apply a passage to our lives, we listen—and listen closely.</w:t>
      </w:r>
    </w:p>
    <w:p>
      <w:pPr>
        <w:pStyle w:val="BodyText"/>
      </w:pPr>
      <w:r>
        <w:t xml:space="preserve">That has been the goal of this chapter: to become careful listeners before becoming confident interpreters.</w:t>
      </w:r>
    </w:p>
    <w:p>
      <w:pPr>
        <w:pStyle w:val="BodyText"/>
      </w:pPr>
      <w:r>
        <w:t xml:space="preserve">Only after we have listened well are we prepared to ask what a passage means. Only after we have understood what it means are we ready to ask how it should shape the way we live.</w:t>
      </w:r>
    </w:p>
    <w:p>
      <w:pPr>
        <w:pStyle w:val="BodyText"/>
      </w:pPr>
      <w:r>
        <w:t xml:space="preserve">That is the journey we now begin.</w:t>
      </w:r>
    </w:p>
    <w:p>
      <w:pPr>
        <w:pStyle w:val="BodyText"/>
      </w:pPr>
      <w:r>
        <w:t xml:space="preserve">In the next chapter, we will step into the world of the biblical authors. We will see that history, culture, geography, customs, and worldview are not optional concerns reserved for specialists. They are gifts that help us hear Scripture as its first readers heard it—and, in doing so, hear it more faithfully ourselves.</w:t>
      </w:r>
    </w:p>
    <w:p>
      <w:pPr>
        <w:pStyle w:val="Heading2"/>
      </w:pPr>
      <w:r>
        <w:t xml:space="preserve">Try This: Learn to Observe</w:t>
      </w:r>
    </w:p>
    <w:p>
      <w:pPr>
        <w:pStyle w:val="FirstParagraph"/>
      </w:pPr>
      <w:r>
        <w:t xml:space="preserve">Read Mark 2:1–12 three times.</w:t>
      </w:r>
    </w:p>
    <w:p>
      <w:pPr>
        <w:pStyle w:val="Heading3"/>
      </w:pPr>
      <w:r>
        <w:t xml:space="preserve">First Reading</w:t>
      </w:r>
    </w:p>
    <w:p>
      <w:pPr>
        <w:pStyle w:val="FirstParagraph"/>
      </w:pPr>
      <w:r>
        <w:t xml:space="preserve">Simply read the passage.</w:t>
      </w:r>
    </w:p>
    <w:p>
      <w:pPr>
        <w:pStyle w:val="BodyText"/>
      </w:pPr>
      <w:r>
        <w:t xml:space="preserve">Do not explain it. Do not consult notes or cross-references. Read attentively.</w:t>
      </w:r>
    </w:p>
    <w:p>
      <w:pPr>
        <w:pStyle w:val="Heading3"/>
      </w:pPr>
      <w:r>
        <w:t xml:space="preserve">Second Reading</w:t>
      </w:r>
    </w:p>
    <w:p>
      <w:pPr>
        <w:pStyle w:val="FirstParagraph"/>
      </w:pPr>
      <w:r>
        <w:t xml:space="preserve">Write down at least twenty observations.</w:t>
      </w:r>
    </w:p>
    <w:p>
      <w:pPr>
        <w:pStyle w:val="BodyText"/>
      </w:pPr>
      <w:r>
        <w:t xml:space="preserve">Look for:</w:t>
      </w:r>
    </w:p>
    <w:p>
      <w:pPr>
        <w:pStyle w:val="Compact"/>
        <w:numPr>
          <w:ilvl w:val="0"/>
          <w:numId w:val="1007"/>
        </w:numPr>
      </w:pPr>
      <w:r>
        <w:t xml:space="preserve">Repeated words or ideas</w:t>
      </w:r>
    </w:p>
    <w:p>
      <w:pPr>
        <w:pStyle w:val="Compact"/>
        <w:numPr>
          <w:ilvl w:val="0"/>
          <w:numId w:val="1007"/>
        </w:numPr>
      </w:pPr>
      <w:r>
        <w:t xml:space="preserve">People and groups</w:t>
      </w:r>
    </w:p>
    <w:p>
      <w:pPr>
        <w:pStyle w:val="Compact"/>
        <w:numPr>
          <w:ilvl w:val="0"/>
          <w:numId w:val="1007"/>
        </w:numPr>
      </w:pPr>
      <w:r>
        <w:t xml:space="preserve">Places</w:t>
      </w:r>
    </w:p>
    <w:p>
      <w:pPr>
        <w:pStyle w:val="Compact"/>
        <w:numPr>
          <w:ilvl w:val="0"/>
          <w:numId w:val="1007"/>
        </w:numPr>
      </w:pPr>
      <w:r>
        <w:t xml:space="preserve">Actions</w:t>
      </w:r>
    </w:p>
    <w:p>
      <w:pPr>
        <w:pStyle w:val="Compact"/>
        <w:numPr>
          <w:ilvl w:val="0"/>
          <w:numId w:val="1007"/>
        </w:numPr>
      </w:pPr>
      <w:r>
        <w:t xml:space="preserve">Questions</w:t>
      </w:r>
    </w:p>
    <w:p>
      <w:pPr>
        <w:pStyle w:val="Compact"/>
        <w:numPr>
          <w:ilvl w:val="0"/>
          <w:numId w:val="1007"/>
        </w:numPr>
      </w:pPr>
      <w:r>
        <w:t xml:space="preserve">Emotions</w:t>
      </w:r>
    </w:p>
    <w:p>
      <w:pPr>
        <w:pStyle w:val="Compact"/>
        <w:numPr>
          <w:ilvl w:val="0"/>
          <w:numId w:val="1007"/>
        </w:numPr>
      </w:pPr>
      <w:r>
        <w:t xml:space="preserve">Contrasts</w:t>
      </w:r>
    </w:p>
    <w:p>
      <w:pPr>
        <w:pStyle w:val="Compact"/>
        <w:numPr>
          <w:ilvl w:val="0"/>
          <w:numId w:val="1007"/>
        </w:numPr>
      </w:pPr>
      <w:r>
        <w:t xml:space="preserve">Surprising details</w:t>
      </w:r>
    </w:p>
    <w:p>
      <w:pPr>
        <w:pStyle w:val="Compact"/>
        <w:numPr>
          <w:ilvl w:val="0"/>
          <w:numId w:val="1007"/>
        </w:numPr>
      </w:pPr>
      <w:r>
        <w:t xml:space="preserve">Statements that seem especially important</w:t>
      </w:r>
    </w:p>
    <w:p>
      <w:pPr>
        <w:pStyle w:val="FirstParagraph"/>
      </w:pPr>
      <w:r>
        <w:t xml:space="preserve">Do not interpret. Only observe what is present in the text.</w:t>
      </w:r>
    </w:p>
    <w:p>
      <w:pPr>
        <w:pStyle w:val="Heading3"/>
      </w:pPr>
      <w:r>
        <w:t xml:space="preserve">Third Reading</w:t>
      </w:r>
    </w:p>
    <w:p>
      <w:pPr>
        <w:pStyle w:val="FirstParagraph"/>
      </w:pPr>
      <w:r>
        <w:t xml:space="preserve">Write down every question you have about the passage.</w:t>
      </w:r>
    </w:p>
    <w:p>
      <w:pPr>
        <w:pStyle w:val="BodyText"/>
      </w:pPr>
      <w:r>
        <w:t xml:space="preserve">Do not write answers. Write questions.</w:t>
      </w:r>
    </w:p>
    <w:p>
      <w:pPr>
        <w:pStyle w:val="BodyText"/>
      </w:pPr>
      <w:r>
        <w:t xml:space="preserve">Then ask yourself:</w:t>
      </w:r>
    </w:p>
    <w:p>
      <w:pPr>
        <w:pStyle w:val="BodyText"/>
      </w:pPr>
      <w:r>
        <w:t xml:space="preserve">How much did I discover simply by slowing down and paying attention?</w:t>
      </w:r>
    </w:p>
    <w:p>
      <w:pPr>
        <w:pStyle w:val="BodyText"/>
      </w:pPr>
      <w:r>
        <w:t xml:space="preserve">Resist the temptation to consult a study Bible, commentary, sermon, or online resource too quickly. Learn to let the biblical author speak before someone else explains him.</w:t>
      </w:r>
    </w:p>
    <w:p>
      <w:pPr>
        <w:pStyle w:val="Heading3"/>
      </w:pPr>
      <w:r>
        <w:t xml:space="preserve">Before You Continue</w:t>
      </w:r>
    </w:p>
    <w:p>
      <w:pPr>
        <w:pStyle w:val="FirstParagraph"/>
      </w:pPr>
      <w:r>
        <w:t xml:space="preserve">Resist the temptation to rush ahead.</w:t>
      </w:r>
    </w:p>
    <w:p>
      <w:pPr>
        <w:pStyle w:val="BodyText"/>
      </w:pPr>
      <w:r>
        <w:t xml:space="preserve">Spend time with the text before moving to the next chapter. The goal of this book is not merely to give you new information. It is to help you develop new habits for reading Scripture carefully, faithfully, and fruitfully.</w:t>
      </w:r>
    </w:p>
    <w:p>
      <w:r>
        <w:br w:type="page"/>
      </w:r>
    </w:p>
    <w:p>
      <w:pPr>
        <w:pStyle w:val="Heading1"/>
      </w:pPr>
      <w:r>
        <w:t xml:space="preserve">Chapter Six</w:t>
      </w:r>
    </w:p>
    <w:p>
      <w:pPr>
        <w:pStyle w:val="Heading2"/>
      </w:pPr>
      <w:r>
        <w:t xml:space="preserve">Enter the World of the Bible</w:t>
      </w:r>
    </w:p>
    <w:p>
      <w:pPr>
        <w:pStyle w:val="FirstParagraph"/>
      </w:pPr>
      <w:r>
        <w:t xml:space="preserve">Imagine discovering a handwritten letter tucked inside an old family Bible.</w:t>
      </w:r>
    </w:p>
    <w:p>
      <w:pPr>
        <w:pStyle w:val="BodyText"/>
      </w:pPr>
      <w:r>
        <w:t xml:space="preserve">At the top is a date:</w:t>
      </w:r>
    </w:p>
    <w:p>
      <w:pPr>
        <w:pStyle w:val="BodyText"/>
      </w:pPr>
      <w:r>
        <w:t xml:space="preserve">June 6, 1944.</w:t>
      </w:r>
    </w:p>
    <w:p>
      <w:pPr>
        <w:pStyle w:val="BodyText"/>
      </w:pPr>
      <w:r>
        <w:t xml:space="preserve">The letter reads:</w:t>
      </w:r>
    </w:p>
    <w:p>
      <w:pPr>
        <w:pStyle w:val="BodyText"/>
      </w:pPr>
      <w:r>
        <w:t xml:space="preserve">“We are praying this terrible war will end soon. Everyone here is anxious, but we trust God will bring us through.”</w:t>
      </w:r>
    </w:p>
    <w:p>
      <w:pPr>
        <w:pStyle w:val="BodyText"/>
      </w:pPr>
      <w:r>
        <w:t xml:space="preserve">The words are easy enough to read. But can you fully understand them without knowing something about the world and circumstances in which they were written?</w:t>
      </w:r>
    </w:p>
    <w:p>
      <w:pPr>
        <w:pStyle w:val="BodyText"/>
      </w:pPr>
      <w:r>
        <w:t xml:space="preserve">Who wrote the letter? Where were they living? Which war were they describing? What fears surrounded them? What did that particular day mean?</w:t>
      </w:r>
    </w:p>
    <w:p>
      <w:pPr>
        <w:pStyle w:val="BodyText"/>
      </w:pPr>
      <w:r>
        <w:t xml:space="preserve">Without that information, you may understand the individual words while missing much of the letter’s meaning and emotional weight.</w:t>
      </w:r>
    </w:p>
    <w:p>
      <w:pPr>
        <w:pStyle w:val="BodyText"/>
      </w:pPr>
      <w:r>
        <w:rPr>
          <w:b/>
          <w:bCs/>
        </w:rPr>
        <w:t xml:space="preserve">The Bible works in much the same way.</w:t>
      </w:r>
    </w:p>
    <w:p>
      <w:pPr>
        <w:pStyle w:val="BodyText"/>
      </w:pPr>
      <w:r>
        <w:t xml:space="preserve">God did not reveal Himself through timeless abstractions detached from history. He spoke through human authors to shepherds in Canaan, slaves in Egypt, exiles in Babylon, fishermen beside the Sea of Galilee, and small home churches scattered across the Roman Empire.</w:t>
      </w:r>
    </w:p>
    <w:p>
      <w:pPr>
        <w:pStyle w:val="BodyText"/>
      </w:pPr>
      <w:r>
        <w:t xml:space="preserve">Every page of Scripture was written to people living within a particular culture, speaking particular languages, and facing particular challenges. That was not an accident. It was God’s chosen means of revelation.</w:t>
      </w:r>
    </w:p>
    <w:p>
      <w:pPr>
        <w:pStyle w:val="BodyText"/>
      </w:pPr>
      <w:r>
        <w:t xml:space="preserve">Too often, we think of historical background as something scholars study only after interpreting the Bible. In reality, historical understanding often makes faithful interpretation possible.</w:t>
      </w:r>
    </w:p>
    <w:p>
      <w:pPr>
        <w:pStyle w:val="BodyText"/>
      </w:pPr>
      <w:r>
        <w:t xml:space="preserve">When we understand the world of the Bible, difficult passages frequently become clearer. Commands make more sense. Parables come alive. Prophecies become more vivid. Conversations that once seemed confusing begin to unfold with remarkable clarity.</w:t>
      </w:r>
    </w:p>
    <w:p>
      <w:pPr>
        <w:pStyle w:val="BodyText"/>
      </w:pPr>
      <w:r>
        <w:t xml:space="preserve">History is not an obstacle standing between Scripture and us. It is the stage upon which God chose to reveal Himself.</w:t>
      </w:r>
    </w:p>
    <w:p>
      <w:pPr>
        <w:pStyle w:val="BodyText"/>
      </w:pPr>
      <w:r>
        <w:t xml:space="preserve">The better we understand that stage, the more clearly we hear the message He intended to communicate.</w:t>
      </w:r>
    </w:p>
    <w:p>
      <w:pPr>
        <w:pStyle w:val="Heading3"/>
      </w:pPr>
      <w:r>
        <w:t xml:space="preserve">Enter Their World First</w:t>
      </w:r>
    </w:p>
    <w:p>
      <w:pPr>
        <w:pStyle w:val="FirstParagraph"/>
      </w:pPr>
      <w:r>
        <w:t xml:space="preserve">One of the greatest challenges in reading the Bible is one we rarely recognize: we naturally assume that the people in Scripture thought as we think.</w:t>
      </w:r>
    </w:p>
    <w:p>
      <w:pPr>
        <w:pStyle w:val="BodyText"/>
      </w:pPr>
      <w:r>
        <w:t xml:space="preserve">They did not.</w:t>
      </w:r>
    </w:p>
    <w:p>
      <w:pPr>
        <w:pStyle w:val="BodyText"/>
      </w:pPr>
      <w:r>
        <w:t xml:space="preserve">We assume they asked the same questions we ask, shared our cultural values and sensibilities, operated within similar political systems, and viewed family, economics, religion, and honor in the same ways we do.</w:t>
      </w:r>
    </w:p>
    <w:p>
      <w:pPr>
        <w:pStyle w:val="BodyText"/>
      </w:pPr>
      <w:r>
        <w:t xml:space="preserve">They did not.</w:t>
      </w:r>
    </w:p>
    <w:p>
      <w:pPr>
        <w:pStyle w:val="BodyText"/>
      </w:pPr>
      <w:r>
        <w:t xml:space="preserve">The first readers of Scripture lived in an ancient world profoundly different from modern Western society. Their customs, family structures, economies, governments, religious practices, and communication patterns often bear little resemblance to our own.</w:t>
      </w:r>
    </w:p>
    <w:p>
      <w:pPr>
        <w:pStyle w:val="BodyText"/>
      </w:pPr>
      <w:r>
        <w:t xml:space="preserve">That difference matters.</w:t>
      </w:r>
    </w:p>
    <w:p>
      <w:pPr>
        <w:pStyle w:val="BodyText"/>
      </w:pPr>
      <w:r>
        <w:t xml:space="preserve">Suppose you traveled to a country whose language you barely understood. You would not naively assume that every gesture, custom, or expression carried the same meaning it carries in your culture. Instead, you would listen, observe, ask questions, and learn from the people who live there.</w:t>
      </w:r>
    </w:p>
    <w:p>
      <w:pPr>
        <w:pStyle w:val="BodyText"/>
      </w:pPr>
      <w:r>
        <w:rPr>
          <w:b/>
          <w:bCs/>
        </w:rPr>
        <w:t xml:space="preserve">Reading the Bible requires the same humility.</w:t>
      </w:r>
    </w:p>
    <w:p>
      <w:pPr>
        <w:pStyle w:val="BodyText"/>
      </w:pPr>
      <w:r>
        <w:t xml:space="preserve">Rather than expecting the biblical authors to enter our world, we must first enter theirs. This does not mean leaving our faith behind. Nor does it mean that Scripture cannot speak powerfully and personally today.</w:t>
      </w:r>
    </w:p>
    <w:p>
      <w:pPr>
        <w:pStyle w:val="BodyText"/>
      </w:pPr>
      <w:r>
        <w:t xml:space="preserve">It means that faithful interpretation begins by allowing Scripture to speak within the historical and cultural world in which God first gave it.</w:t>
      </w:r>
    </w:p>
    <w:p>
      <w:pPr>
        <w:pStyle w:val="BodyText"/>
      </w:pPr>
      <w:r>
        <w:t xml:space="preserve">Only then are we prepared to bridge the distance between their world and ours.</w:t>
      </w:r>
    </w:p>
    <w:p>
      <w:pPr>
        <w:pStyle w:val="BodyText"/>
      </w:pPr>
      <w:r>
        <w:t xml:space="preserve">This is why historians, archaeologists, linguists, and biblical scholars devote so much attention to the cultures surrounding Israel and the early church. They are not searching for a better Bible. They are seeking a better understanding of the world into which God chose to reveal Himself.</w:t>
      </w:r>
    </w:p>
    <w:p>
      <w:pPr>
        <w:pStyle w:val="BodyText"/>
      </w:pPr>
      <w:r>
        <w:t xml:space="preserve">Learning about ancient agriculture can illuminate Jesus’ parables. Learning about first-century weddings can enrich our understanding of Kingdom imagery. Learning about honor and shame can clarify many of Jesus’ conflicts with religious leaders. Learning about shepherds, kings, temples, sacrifices, covenants, and households helps us hear Scripture more closely as its original audience did.</w:t>
      </w:r>
    </w:p>
    <w:p>
      <w:pPr>
        <w:pStyle w:val="BodyText"/>
      </w:pPr>
      <w:r>
        <w:t xml:space="preserve">None of this replaces the authority of Scripture.</w:t>
      </w:r>
    </w:p>
    <w:p>
      <w:pPr>
        <w:pStyle w:val="BodyText"/>
      </w:pPr>
      <w:r>
        <w:t xml:space="preserve">It helps us understand Scripture more accurately.</w:t>
      </w:r>
    </w:p>
    <w:p>
      <w:pPr>
        <w:pStyle w:val="BodyText"/>
      </w:pPr>
      <w:r>
        <w:t xml:space="preserve">God did not accidentally place His revelation in the Ancient Near East and, later, within the Jewish and Roman worlds of the first century. These were the worlds He chose.</w:t>
      </w:r>
    </w:p>
    <w:p>
      <w:pPr>
        <w:pStyle w:val="BodyText"/>
      </w:pPr>
      <w:r>
        <w:t xml:space="preserve">As we learn to appreciate them, familiar passages often become richer, clearer, and more compelling than we imagined. Understanding the Bible’s world does not move us farther from God. It often brings us closer to what He intended to say.</w:t>
      </w:r>
    </w:p>
    <w:p>
      <w:pPr>
        <w:pStyle w:val="BodyText"/>
      </w:pPr>
      <w:r>
        <w:t xml:space="preserve">Before asking what a passage means for our lives today, we should first ask what it meant when God first inspired it.</w:t>
      </w:r>
    </w:p>
    <w:p>
      <w:pPr>
        <w:pStyle w:val="BodyText"/>
      </w:pPr>
      <w:r>
        <w:t xml:space="preserve">That does not diminish relevance. It protects it.</w:t>
      </w:r>
    </w:p>
    <w:p>
      <w:pPr>
        <w:pStyle w:val="BodyText"/>
      </w:pPr>
      <w:r>
        <w:t xml:space="preserve">A passage cannot faithfully mean today what it never meant within the world in which God first gave it. Once we understand its original meaning, we can discover its enduring significance for every generation.</w:t>
      </w:r>
    </w:p>
    <w:p>
      <w:pPr>
        <w:pStyle w:val="Heading3"/>
      </w:pPr>
      <w:r>
        <w:t xml:space="preserve">The World Behind the Words</w:t>
      </w:r>
    </w:p>
    <w:p>
      <w:pPr>
        <w:pStyle w:val="FirstParagraph"/>
      </w:pPr>
      <w:r>
        <w:t xml:space="preserve">Every conversation assumes a shared world.</w:t>
      </w:r>
    </w:p>
    <w:p>
      <w:pPr>
        <w:pStyle w:val="BodyText"/>
      </w:pPr>
      <w:r>
        <w:t xml:space="preserve">If a friend says, “I will meet you at the courthouse after the parade,” you immediately picture a location, an event, and a sequence of activities. You understand the sentence because you share the world in which it is spoken.</w:t>
      </w:r>
    </w:p>
    <w:p>
      <w:pPr>
        <w:pStyle w:val="BodyText"/>
      </w:pPr>
      <w:r>
        <w:t xml:space="preserve">Now imagine someone reading that same sentence one hundred or one thousand years from now.</w:t>
      </w:r>
    </w:p>
    <w:p>
      <w:pPr>
        <w:pStyle w:val="BodyText"/>
      </w:pPr>
      <w:r>
        <w:t xml:space="preserve">The courthouse may no longer exist. The parade may commemorate a long-forgotten event. The writer and reader may have shared local knowledge that later generations no longer have or can access. The words would still be understandable, but much of their richness would fade.</w:t>
      </w:r>
    </w:p>
    <w:p>
      <w:pPr>
        <w:pStyle w:val="BodyText"/>
      </w:pPr>
      <w:r>
        <w:t xml:space="preserve">The Bible is no different. Get it?</w:t>
      </w:r>
    </w:p>
    <w:p>
      <w:pPr>
        <w:pStyle w:val="BodyText"/>
      </w:pPr>
      <w:r>
        <w:t xml:space="preserve">Biblical writers assumed their first readers understood the world they shared. They did not stop to explain every custom, political leader, geographical location, social practice, or religious expectation. They simply wrote to people who already knew those things.</w:t>
      </w:r>
    </w:p>
    <w:p>
      <w:pPr>
        <w:pStyle w:val="BodyText"/>
      </w:pPr>
      <w:r>
        <w:t xml:space="preserve">As a result, modern readers sometimes overhear conversations without immediately recognizing everything the original audience would have understood.</w:t>
      </w:r>
    </w:p>
    <w:p>
      <w:pPr>
        <w:pStyle w:val="BodyText"/>
      </w:pPr>
      <w:r>
        <w:t xml:space="preserve">Fortunately, we are not left guessing.</w:t>
      </w:r>
    </w:p>
    <w:p>
      <w:pPr>
        <w:pStyle w:val="BodyText"/>
      </w:pPr>
      <w:r>
        <w:t xml:space="preserve">Archaeologists have uncovered ancient cities and inscriptions. Historians have reconstructed major political events. Linguists have studied biblical languages and related ancient texts. Scholars have examined letters, legal documents, treaties, household records, royal inscriptions, religious texts, and other materials from the biblical world.</w:t>
      </w:r>
    </w:p>
    <w:p>
      <w:pPr>
        <w:pStyle w:val="BodyText"/>
      </w:pPr>
      <w:r>
        <w:t xml:space="preserve">These discoveries have not given us a new Bible.</w:t>
      </w:r>
    </w:p>
    <w:p>
      <w:pPr>
        <w:pStyle w:val="BodyText"/>
      </w:pPr>
      <w:r>
        <w:t xml:space="preserve">They have helped us better understand the Bible we already have.</w:t>
      </w:r>
    </w:p>
    <w:p>
      <w:pPr>
        <w:pStyle w:val="BodyText"/>
      </w:pPr>
      <w:r>
        <w:t xml:space="preserve">When Jesus speaks of a shepherd leaving ninety-nine sheep to search for one that is lost, His listeners understood the responsibilities, dangers, and economic realities of shepherding. When the prophets describe kings making covenants, their audiences recognized language of loyalty, obligation, and covenant faithfulness. When Paul speaks of adoption, citizenship, slavery, freedom, inheritance, or household relationships, his readers understood social and legal realities that modern readers may need to study.</w:t>
      </w:r>
    </w:p>
    <w:p>
      <w:pPr>
        <w:pStyle w:val="BodyText"/>
      </w:pPr>
      <w:r>
        <w:t xml:space="preserve">We often need to learn what they already knew.</w:t>
      </w:r>
    </w:p>
    <w:p>
      <w:pPr>
        <w:pStyle w:val="BodyText"/>
      </w:pPr>
      <w:r>
        <w:t xml:space="preserve">Far from weakening confidence in Scripture, this kind of study can strengthen it. Archaeology, history, geography, and ancient literature frequently illuminate details that modern readers might otherwise overlook.</w:t>
      </w:r>
    </w:p>
    <w:p>
      <w:pPr>
        <w:pStyle w:val="BodyText"/>
      </w:pPr>
      <w:r>
        <w:t xml:space="preserve">They remind us that the Bible is not a collection of timeless sayings floating above history. It is God’s timeless truth revealed within and throughout history.</w:t>
      </w:r>
    </w:p>
    <w:p>
      <w:pPr>
        <w:pStyle w:val="BodyText"/>
      </w:pPr>
      <w:r>
        <w:t xml:space="preserve">As our understanding of that world grows, Scripture often becomes clearer—not because God’s Word has changed, but because our hearing and comprehension have improved.</w:t>
      </w:r>
    </w:p>
    <w:p>
      <w:pPr>
        <w:pStyle w:val="Heading3"/>
      </w:pPr>
      <w:r>
        <w:t xml:space="preserve">Learning the Bible’s Native World</w:t>
      </w:r>
    </w:p>
    <w:p>
      <w:pPr>
        <w:pStyle w:val="FirstParagraph"/>
      </w:pPr>
      <w:r>
        <w:t xml:space="preserve">Scholars often refer to the Old Testament world as the</w:t>
      </w:r>
      <w:r>
        <w:t xml:space="preserve"> </w:t>
      </w:r>
      <w:r>
        <w:rPr>
          <w:b/>
          <w:bCs/>
        </w:rPr>
        <w:t xml:space="preserve">Ancient Near East</w:t>
      </w:r>
      <w:r>
        <w:t xml:space="preserve">. This broad setting includes Egypt, Canaan, Mesopotamia, Assyria, Babylon, and the surrounding lands in which much of the Old Testament story unfolded.</w:t>
      </w:r>
    </w:p>
    <w:p>
      <w:pPr>
        <w:pStyle w:val="BodyText"/>
      </w:pPr>
      <w:r>
        <w:t xml:space="preserve">The New Testament belongs primarily to the worlds of</w:t>
      </w:r>
      <w:r>
        <w:t xml:space="preserve"> </w:t>
      </w:r>
      <w:r>
        <w:rPr>
          <w:b/>
          <w:bCs/>
        </w:rPr>
        <w:t xml:space="preserve">Second Temple Judaism</w:t>
      </w:r>
      <w:r>
        <w:t xml:space="preserve"> </w:t>
      </w:r>
      <w:r>
        <w:t xml:space="preserve">and the Roman Empire. Jesus, His disciples, and the early church lived within a Hellenistic Jewish society while also navigating the political, economic, social, and cultural realities of Greco-Roman rule.</w:t>
      </w:r>
    </w:p>
    <w:p>
      <w:pPr>
        <w:pStyle w:val="BodyText"/>
      </w:pPr>
      <w:r>
        <w:t xml:space="preserve">Those expressions may sound technical, but the truth behind them is simple:</w:t>
      </w:r>
    </w:p>
    <w:p>
      <w:pPr>
        <w:pStyle w:val="Heading3"/>
      </w:pPr>
      <w:r>
        <w:t xml:space="preserve">God revealed Himself to real people living in real cultures.</w:t>
      </w:r>
    </w:p>
    <w:p>
      <w:pPr>
        <w:pStyle w:val="FirstParagraph"/>
      </w:pPr>
      <w:r>
        <w:t xml:space="preserve">The first hearers of Scripture understood customs, expressions, and assumptions that often go unexplained because they were part of ordinary life. Modern readers must therefore learn enough about those settings to recognize what biblical authors and their original audiences understood naturally.</w:t>
      </w:r>
    </w:p>
    <w:p>
      <w:pPr>
        <w:pStyle w:val="BodyText"/>
      </w:pPr>
      <w:r>
        <w:t xml:space="preserve">Our task is not to become experts in every detail of ancient history.</w:t>
      </w:r>
    </w:p>
    <w:p>
      <w:pPr>
        <w:pStyle w:val="BodyText"/>
      </w:pPr>
      <w:r>
        <w:t xml:space="preserve">Our task is to become thoughtful listeners.</w:t>
      </w:r>
    </w:p>
    <w:p>
      <w:pPr>
        <w:pStyle w:val="BodyText"/>
      </w:pPr>
      <w:r>
        <w:t xml:space="preserve">The more we understand the worlds of Abraham, Moses, David, Isaiah, Jesus, Paul, and the early church, the more naturally their words begin to make sense.</w:t>
      </w:r>
    </w:p>
    <w:p>
      <w:pPr>
        <w:pStyle w:val="BodyText"/>
      </w:pPr>
      <w:r>
        <w:t xml:space="preserve">This does not mean every Christian must become an archaeologist, historian, or linguist. It means we should be willing to learn enough about the biblical world to hear Scripture on its own terms.</w:t>
      </w:r>
    </w:p>
    <w:p>
      <w:pPr>
        <w:pStyle w:val="BodyText"/>
      </w:pPr>
      <w:r>
        <w:t xml:space="preserve">That is one of the great privileges of living today. Ordinary Christians have access to maps, Bible dictionaries, atlases, historical resources, archaeological discoveries, commentaries, and digital study tools that open windows into the biblical world.</w:t>
      </w:r>
    </w:p>
    <w:p>
      <w:pPr>
        <w:pStyle w:val="BodyText"/>
      </w:pPr>
      <w:r>
        <w:t xml:space="preserve">Therefore, we should not be intimidated by these resources.</w:t>
      </w:r>
    </w:p>
    <w:p>
      <w:pPr>
        <w:pStyle w:val="BodyText"/>
      </w:pPr>
      <w:r>
        <w:t xml:space="preserve">We should be grateful for them.</w:t>
      </w:r>
    </w:p>
    <w:p>
      <w:pPr>
        <w:pStyle w:val="BodyText"/>
      </w:pPr>
      <w:r>
        <w:t xml:space="preserve">A map can help us see why a journey mattered. A Bible dictionary can explain an unfamiliar term. A study Bible can identify a ruler, city, custom, or historical event. A reliable commentary can help us recognize details that ancient readers would have understood without explanation.</w:t>
      </w:r>
    </w:p>
    <w:p>
      <w:pPr>
        <w:pStyle w:val="BodyText"/>
      </w:pPr>
      <w:r>
        <w:t xml:space="preserve">Every insight that helps us understand the world of the Bible gives us another opportunity to appreciate more fully what God intended to communicate through His Word.</w:t>
      </w:r>
    </w:p>
    <w:p>
      <w:pPr>
        <w:pStyle w:val="Heading3"/>
      </w:pPr>
      <w:r>
        <w:t xml:space="preserve">Becoming a Faithful Traveler</w:t>
      </w:r>
    </w:p>
    <w:p>
      <w:pPr>
        <w:pStyle w:val="FirstParagraph"/>
      </w:pPr>
      <w:r>
        <w:t xml:space="preserve">Imagine visiting a country whose language, customs, and history are completely unfamiliar.</w:t>
      </w:r>
    </w:p>
    <w:p>
      <w:pPr>
        <w:pStyle w:val="BodyText"/>
      </w:pPr>
      <w:r>
        <w:t xml:space="preserve">As I stated earlier, you would not expect the people there to adopt your culture before you could understand them. You would begin learning theirs. You would listen, observe, ask questions, and seek understanding before offering your own opinions.</w:t>
      </w:r>
    </w:p>
    <w:p>
      <w:pPr>
        <w:pStyle w:val="BodyText"/>
      </w:pPr>
      <w:r>
        <w:t xml:space="preserve">Reading the Bible calls for that same humility.</w:t>
      </w:r>
    </w:p>
    <w:p>
      <w:pPr>
        <w:pStyle w:val="BodyText"/>
      </w:pPr>
      <w:r>
        <w:t xml:space="preserve">When we open Scripture, we step into another world. We meet shepherds tending flocks beneath Middle Eastern skies. We stand beside Abraham as he leaves his homeland. We travel through the wilderness with Israel. We enter the courts of Israel’s kings and the streets of Jerusalem. We sit on hillsides as Jesus teaches. We gather with small house churches as Paul’s letters are read aloud for the first time.</w:t>
      </w:r>
    </w:p>
    <w:p>
      <w:pPr>
        <w:pStyle w:val="BodyText"/>
      </w:pPr>
      <w:r>
        <w:t xml:space="preserve">For a little while, we become travelers.</w:t>
      </w:r>
    </w:p>
    <w:p>
      <w:pPr>
        <w:pStyle w:val="BodyText"/>
      </w:pPr>
      <w:r>
        <w:t xml:space="preserve">We enter their world before asking the Bible to enter ours.</w:t>
      </w:r>
    </w:p>
    <w:p>
      <w:pPr>
        <w:pStyle w:val="BodyText"/>
      </w:pPr>
      <w:r>
        <w:t xml:space="preserve">As we do, something remarkable happens. The distance between the ancient world and our own begins to shrink. The people of Scripture become more than distant names. Their fears resemble our fears. Their failures resemble our failures. Their longings, struggles, doubts, and hopes become recognizable.</w:t>
      </w:r>
    </w:p>
    <w:p>
      <w:pPr>
        <w:pStyle w:val="BodyText"/>
      </w:pPr>
      <w:r>
        <w:t xml:space="preserve">Most importantly, the God who revealed Himself to them is revealed to us.</w:t>
      </w:r>
    </w:p>
    <w:p>
      <w:pPr>
        <w:pStyle w:val="BodyText"/>
      </w:pPr>
      <w:r>
        <w:t xml:space="preserve">That has always been one of Scripture’s central purposes. The Bible was not given merely to satisfy curiosity or sharpen the intellect. It was given so that we might know the living God and respond to Him with faith, worship, obedience, and perseverance.</w:t>
      </w:r>
    </w:p>
    <w:p>
      <w:pPr>
        <w:pStyle w:val="BodyText"/>
      </w:pPr>
      <w:r>
        <w:t xml:space="preserve">Historical study serves that purpose.</w:t>
      </w:r>
    </w:p>
    <w:p>
      <w:pPr>
        <w:pStyle w:val="BodyText"/>
      </w:pPr>
      <w:r>
        <w:t xml:space="preserve">Cultural understanding serves that purpose.</w:t>
      </w:r>
    </w:p>
    <w:p>
      <w:pPr>
        <w:pStyle w:val="BodyText"/>
      </w:pPr>
      <w:r>
        <w:t xml:space="preserve">Language study serves that purpose.</w:t>
      </w:r>
    </w:p>
    <w:p>
      <w:pPr>
        <w:pStyle w:val="BodyText"/>
      </w:pPr>
      <w:r>
        <w:t xml:space="preserve">Archaeology serves that purpose.</w:t>
      </w:r>
    </w:p>
    <w:p>
      <w:pPr>
        <w:pStyle w:val="BodyText"/>
      </w:pPr>
      <w:r>
        <w:t xml:space="preserve">Every faithful tool of biblical study exists to help us hear more clearly the voice of the God who has graciously spoken.</w:t>
      </w:r>
    </w:p>
    <w:p>
      <w:pPr>
        <w:pStyle w:val="BodyText"/>
      </w:pPr>
      <w:r>
        <w:t xml:space="preserve">Remember this simple principle:</w:t>
      </w:r>
    </w:p>
    <w:p>
      <w:pPr>
        <w:pStyle w:val="BodyText"/>
      </w:pPr>
      <w:r>
        <w:t xml:space="preserve">We study the world of the Bible not because we love history more than God.</w:t>
      </w:r>
      <w:r>
        <w:t xml:space="preserve"> </w:t>
      </w:r>
    </w:p>
    <w:p>
      <w:pPr>
        <w:pStyle w:val="BodyText"/>
      </w:pPr>
      <w:r>
        <w:t xml:space="preserve">We study history because we love the God who acted within history.</w:t>
      </w:r>
    </w:p>
    <w:p>
      <w:pPr>
        <w:pStyle w:val="BodyText"/>
      </w:pPr>
      <w:r>
        <w:t xml:space="preserve">We learn about ancient cultures because God chose to reveal Himself through people who lived within those cultures.</w:t>
      </w:r>
    </w:p>
    <w:p>
      <w:pPr>
        <w:pStyle w:val="BodyText"/>
      </w:pPr>
      <w:r>
        <w:t xml:space="preserve">We seek understanding because understanding should lead us to worship, trust, obedience, and faithful discipleship.</w:t>
      </w:r>
    </w:p>
    <w:p>
      <w:pPr>
        <w:pStyle w:val="BodyText"/>
      </w:pPr>
      <w:r>
        <w:t xml:space="preserve">The better we understand the world of the Bible, the more clearly we see the greatness of the God who stands above every culture, Kingdom, generation, and age.</w:t>
      </w:r>
    </w:p>
    <w:p>
      <w:pPr>
        <w:pStyle w:val="BodyText"/>
      </w:pPr>
      <w:r>
        <w:t xml:space="preserve">That is the journey before us.</w:t>
      </w:r>
    </w:p>
    <w:p>
      <w:pPr>
        <w:pStyle w:val="BodyText"/>
      </w:pPr>
      <w:r>
        <w:t xml:space="preserve">And it is one well worth taking.</w:t>
      </w:r>
    </w:p>
    <w:p>
      <w:pPr>
        <w:pStyle w:val="Heading3"/>
      </w:pPr>
      <w:r>
        <w:t xml:space="preserve">Try This: Step Into Their World</w:t>
      </w:r>
    </w:p>
    <w:p>
      <w:pPr>
        <w:pStyle w:val="FirstParagraph"/>
      </w:pPr>
      <w:r>
        <w:t xml:space="preserve">Choose one familiar Bible story:</w:t>
      </w:r>
    </w:p>
    <w:p>
      <w:pPr>
        <w:pStyle w:val="Compact"/>
        <w:numPr>
          <w:ilvl w:val="0"/>
          <w:numId w:val="1008"/>
        </w:numPr>
      </w:pPr>
      <w:r>
        <w:t xml:space="preserve">David and Goliath — 1 Samuel 17</w:t>
      </w:r>
    </w:p>
    <w:p>
      <w:pPr>
        <w:pStyle w:val="Compact"/>
        <w:numPr>
          <w:ilvl w:val="0"/>
          <w:numId w:val="1008"/>
        </w:numPr>
      </w:pPr>
      <w:r>
        <w:t xml:space="preserve">The Good Samaritan — Luke 10:25–37</w:t>
      </w:r>
    </w:p>
    <w:p>
      <w:pPr>
        <w:pStyle w:val="Compact"/>
        <w:numPr>
          <w:ilvl w:val="0"/>
          <w:numId w:val="1008"/>
        </w:numPr>
      </w:pPr>
      <w:r>
        <w:t xml:space="preserve">The Feeding of the Five Thousand — Mark 6:30–44</w:t>
      </w:r>
    </w:p>
    <w:p>
      <w:pPr>
        <w:pStyle w:val="Compact"/>
        <w:numPr>
          <w:ilvl w:val="0"/>
          <w:numId w:val="1008"/>
        </w:numPr>
      </w:pPr>
      <w:r>
        <w:t xml:space="preserve">The Woman at the Well — John 4:1–42</w:t>
      </w:r>
    </w:p>
    <w:p>
      <w:pPr>
        <w:pStyle w:val="Heading3"/>
      </w:pPr>
      <w:r>
        <w:t xml:space="preserve">First Reading</w:t>
      </w:r>
    </w:p>
    <w:p>
      <w:pPr>
        <w:pStyle w:val="FirstParagraph"/>
      </w:pPr>
      <w:r>
        <w:t xml:space="preserve">Read the passage once without consulting study resources.</w:t>
      </w:r>
    </w:p>
    <w:p>
      <w:pPr>
        <w:pStyle w:val="BodyText"/>
      </w:pPr>
      <w:r>
        <w:t xml:space="preserve">Write down everything that seems familiar. What details do you think you already understand? What assumptions do you bring to the story?</w:t>
      </w:r>
    </w:p>
    <w:p>
      <w:pPr>
        <w:pStyle w:val="Heading3"/>
      </w:pPr>
      <w:r>
        <w:t xml:space="preserve">Explore the Setting</w:t>
      </w:r>
    </w:p>
    <w:p>
      <w:pPr>
        <w:pStyle w:val="FirstParagraph"/>
      </w:pPr>
      <w:r>
        <w:t xml:space="preserve">Spend fifteen to twenty minutes using a reliable study Bible, Bible dictionary, atlas, historical resource, or Bible-software tool to investigate the passage’s setting.</w:t>
      </w:r>
    </w:p>
    <w:p>
      <w:pPr>
        <w:pStyle w:val="BodyText"/>
      </w:pPr>
      <w:r>
        <w:t xml:space="preserve">Look for answers to questions such as:</w:t>
      </w:r>
    </w:p>
    <w:p>
      <w:pPr>
        <w:pStyle w:val="Compact"/>
        <w:numPr>
          <w:ilvl w:val="0"/>
          <w:numId w:val="1009"/>
        </w:numPr>
      </w:pPr>
      <w:r>
        <w:t xml:space="preserve">Who was the original audience?</w:t>
      </w:r>
    </w:p>
    <w:p>
      <w:pPr>
        <w:pStyle w:val="Compact"/>
        <w:numPr>
          <w:ilvl w:val="0"/>
          <w:numId w:val="1009"/>
        </w:numPr>
      </w:pPr>
      <w:r>
        <w:t xml:space="preserve">What customs does the passage assume?</w:t>
      </w:r>
    </w:p>
    <w:p>
      <w:pPr>
        <w:pStyle w:val="Compact"/>
        <w:numPr>
          <w:ilvl w:val="0"/>
          <w:numId w:val="1009"/>
        </w:numPr>
      </w:pPr>
      <w:r>
        <w:t xml:space="preserve">Which geographical details matter?</w:t>
      </w:r>
    </w:p>
    <w:p>
      <w:pPr>
        <w:pStyle w:val="Compact"/>
        <w:numPr>
          <w:ilvl w:val="0"/>
          <w:numId w:val="1009"/>
        </w:numPr>
      </w:pPr>
      <w:r>
        <w:t xml:space="preserve">What political or religious background is important?</w:t>
      </w:r>
    </w:p>
    <w:p>
      <w:pPr>
        <w:pStyle w:val="Compact"/>
        <w:numPr>
          <w:ilvl w:val="0"/>
          <w:numId w:val="1009"/>
        </w:numPr>
      </w:pPr>
      <w:r>
        <w:t xml:space="preserve">What social expectations are present?</w:t>
      </w:r>
    </w:p>
    <w:p>
      <w:pPr>
        <w:pStyle w:val="Compact"/>
        <w:numPr>
          <w:ilvl w:val="0"/>
          <w:numId w:val="1009"/>
        </w:numPr>
      </w:pPr>
      <w:r>
        <w:t xml:space="preserve">What would the first hearers have understood that I initially missed?</w:t>
      </w:r>
    </w:p>
    <w:p>
      <w:pPr>
        <w:pStyle w:val="Heading3"/>
      </w:pPr>
      <w:r>
        <w:t xml:space="preserve">Second Reading</w:t>
      </w:r>
    </w:p>
    <w:p>
      <w:pPr>
        <w:pStyle w:val="FirstParagraph"/>
      </w:pPr>
      <w:r>
        <w:t xml:space="preserve">Read the passage again.</w:t>
      </w:r>
    </w:p>
    <w:p>
      <w:pPr>
        <w:pStyle w:val="BodyText"/>
      </w:pPr>
      <w:r>
        <w:t xml:space="preserve">Then ask yourself:</w:t>
      </w:r>
    </w:p>
    <w:p>
      <w:pPr>
        <w:pStyle w:val="BodyText"/>
      </w:pPr>
      <w:r>
        <w:t xml:space="preserve">What became clearer once I stepped into their world before asking the passage to speak to mine?</w:t>
      </w:r>
    </w:p>
    <w:p>
      <w:pPr>
        <w:pStyle w:val="BodyText"/>
      </w:pPr>
      <w:r>
        <w:t xml:space="preserve">You may discover that the Bible has not become more complicated.</w:t>
      </w:r>
    </w:p>
    <w:p>
      <w:pPr>
        <w:pStyle w:val="BodyText"/>
      </w:pPr>
      <w:r>
        <w:t xml:space="preserve">It has become more alive.</w:t>
      </w:r>
    </w:p>
    <w:p>
      <w:pPr>
        <w:pStyle w:val="Heading3"/>
      </w:pPr>
      <w:r>
        <w:t xml:space="preserve">Before You Continue</w:t>
      </w:r>
    </w:p>
    <w:p>
      <w:pPr>
        <w:pStyle w:val="FirstParagraph"/>
      </w:pPr>
      <w:r>
        <w:t xml:space="preserve">Resist the temptation to rush ahead.</w:t>
      </w:r>
    </w:p>
    <w:p>
      <w:pPr>
        <w:pStyle w:val="BodyText"/>
      </w:pPr>
      <w:r>
        <w:t xml:space="preserve">Spend time with Scripture before reading the next chapter. The goal of this book is not merely to give you new information. It is to help you develop new habits of reading God’s Word carefully, faithfully, and fruitfully.</w:t>
      </w:r>
    </w:p>
    <w:p>
      <w:r>
        <w:br w:type="page"/>
      </w:r>
    </w:p>
    <w:p>
      <w:pPr>
        <w:pStyle w:val="Heading1"/>
      </w:pPr>
      <w:r>
        <w:t xml:space="preserve">Interlude</w:t>
      </w:r>
    </w:p>
    <w:p>
      <w:pPr>
        <w:pStyle w:val="Heading2"/>
      </w:pPr>
      <w:r>
        <w:t xml:space="preserve">Before We Pick Up the Tools</w:t>
      </w:r>
    </w:p>
    <w:p>
      <w:pPr>
        <w:pStyle w:val="FirstParagraph"/>
      </w:pPr>
      <w:r>
        <w:t xml:space="preserve">If you have read this far, you may have noticed something unusual.</w:t>
      </w:r>
    </w:p>
    <w:p>
      <w:pPr>
        <w:pStyle w:val="BodyText"/>
      </w:pPr>
      <w:r>
        <w:t xml:space="preserve">We haven’t spent much time discussing Bible dictionaries, concordances, Hebrew and Greek, commentaries, study Bibles, or Bible-study software.</w:t>
      </w:r>
    </w:p>
    <w:p>
      <w:pPr>
        <w:pStyle w:val="BodyText"/>
      </w:pPr>
      <w:r>
        <w:t xml:space="preserve">That has been intentional.</w:t>
      </w:r>
    </w:p>
    <w:p>
      <w:pPr>
        <w:pStyle w:val="BodyText"/>
      </w:pPr>
      <w:r>
        <w:t xml:space="preserve">Many books about Bible study begin with tools. We have begun with habits.</w:t>
      </w:r>
    </w:p>
    <w:p>
      <w:pPr>
        <w:pStyle w:val="BodyText"/>
      </w:pPr>
      <w:r>
        <w:t xml:space="preserve">There is a reason for that.</w:t>
      </w:r>
    </w:p>
    <w:p>
      <w:pPr>
        <w:pStyle w:val="BodyText"/>
      </w:pPr>
      <w:r>
        <w:t xml:space="preserve">Imagine giving an apprentice a chest filled with the finest woodworking tools money can buy. If that apprentice lacks patience, discipline, skill, and a willingness to learn, those tools will not make him a master craftsman. They may simply help him make mistakes more efficiently.</w:t>
      </w:r>
    </w:p>
    <w:p>
      <w:pPr>
        <w:pStyle w:val="BodyText"/>
      </w:pPr>
      <w:r>
        <w:t xml:space="preserve">Bible study works much the same way.</w:t>
      </w:r>
    </w:p>
    <w:p>
      <w:pPr>
        <w:pStyle w:val="BodyText"/>
      </w:pPr>
      <w:r>
        <w:t xml:space="preserve">The greatest obstacle to understanding Scripture is rarely a lack of resources. For most Christians today, the problem is often the opposite: we have access to an overwhelming amount of information.</w:t>
      </w:r>
    </w:p>
    <w:p>
      <w:pPr>
        <w:pStyle w:val="BodyText"/>
      </w:pPr>
      <w:r>
        <w:t xml:space="preserve">We have study Bibles, Bible dictionaries, concordances, commentaries, maps, atlases, ancient-language resources, archaeological discoveries, digital libraries, search engines, online sermons, videos, podcasts, artificial intelligence, and Bible-study software that puts vast libraries at our fingertips.</w:t>
      </w:r>
    </w:p>
    <w:p>
      <w:pPr>
        <w:pStyle w:val="BodyText"/>
      </w:pPr>
      <w:r>
        <w:t xml:space="preserve">The question is no longer:</w:t>
      </w:r>
    </w:p>
    <w:p>
      <w:pPr>
        <w:pStyle w:val="BodyText"/>
      </w:pPr>
      <w:r>
        <w:rPr>
          <w:i/>
          <w:iCs/>
        </w:rPr>
        <w:t xml:space="preserve">Can I find information?</w:t>
      </w:r>
    </w:p>
    <w:p>
      <w:pPr>
        <w:pStyle w:val="BodyText"/>
      </w:pPr>
      <w:r>
        <w:t xml:space="preserve">The more important question is:</w:t>
      </w:r>
    </w:p>
    <w:p>
      <w:pPr>
        <w:pStyle w:val="BodyText"/>
      </w:pPr>
      <w:r>
        <w:rPr>
          <w:i/>
          <w:iCs/>
        </w:rPr>
        <w:t xml:space="preserve">Do I know how to evaluate information wisely?</w:t>
      </w:r>
    </w:p>
    <w:p>
      <w:pPr>
        <w:pStyle w:val="BodyText"/>
      </w:pPr>
      <w:r>
        <w:t xml:space="preserve">Information is not the same as understanding. Knowledge is not the same as wisdom. Owning good tools is not the same as using them safely and faithfully.</w:t>
      </w:r>
    </w:p>
    <w:p>
      <w:pPr>
        <w:pStyle w:val="BodyText"/>
      </w:pPr>
      <w:r>
        <w:t xml:space="preserve">That is why we have spent so much time learning to slow down, observe carefully, read in context, consider the world of the biblical authors, and listen before interpreting.</w:t>
      </w:r>
    </w:p>
    <w:p>
      <w:pPr>
        <w:pStyle w:val="BodyText"/>
      </w:pPr>
      <w:r>
        <w:t xml:space="preserve">Those habits matter more than many readers realize.</w:t>
      </w:r>
    </w:p>
    <w:p>
      <w:pPr>
        <w:pStyle w:val="BodyText"/>
      </w:pPr>
      <w:r>
        <w:t xml:space="preserve">A humble believer with few resources will often understand Scripture more faithfully than a proud reader with an entire theological library.</w:t>
      </w:r>
    </w:p>
    <w:p>
      <w:pPr>
        <w:pStyle w:val="BodyText"/>
      </w:pPr>
      <w:r>
        <w:t xml:space="preserve">The best tools never replace careful reading.</w:t>
      </w:r>
    </w:p>
    <w:p>
      <w:pPr>
        <w:pStyle w:val="BodyText"/>
      </w:pPr>
      <w:r>
        <w:t xml:space="preserve">They assist it.</w:t>
      </w:r>
    </w:p>
    <w:p>
      <w:pPr>
        <w:pStyle w:val="Heading3"/>
      </w:pPr>
      <w:r>
        <w:t xml:space="preserve">Tools Are Servants</w:t>
      </w:r>
    </w:p>
    <w:p>
      <w:pPr>
        <w:pStyle w:val="FirstParagraph"/>
      </w:pPr>
      <w:r>
        <w:t xml:space="preserve">As we move forward, we will begin exploring resources that can deepen our understanding of Scripture. Some are simple and readily available. Others are more advanced. Some you may already own. Others you may decide to acquire gradually as your study deepens.</w:t>
      </w:r>
    </w:p>
    <w:p>
      <w:pPr>
        <w:pStyle w:val="BodyText"/>
      </w:pPr>
      <w:r>
        <w:t xml:space="preserve">But remember this:</w:t>
      </w:r>
    </w:p>
    <w:p>
      <w:pPr>
        <w:pStyle w:val="BodyText"/>
      </w:pPr>
      <w:r>
        <w:rPr>
          <w:b/>
          <w:bCs/>
        </w:rPr>
        <w:t xml:space="preserve">The tools are servants. They are never the master.</w:t>
      </w:r>
    </w:p>
    <w:p>
      <w:pPr>
        <w:pStyle w:val="BodyText"/>
      </w:pPr>
      <w:r>
        <w:t xml:space="preserve">Every map exists to help you understand the text.</w:t>
      </w:r>
    </w:p>
    <w:p>
      <w:pPr>
        <w:pStyle w:val="BodyText"/>
      </w:pPr>
      <w:r>
        <w:t xml:space="preserve">Every Bible dictionary exists to help you understand the text.</w:t>
      </w:r>
    </w:p>
    <w:p>
      <w:pPr>
        <w:pStyle w:val="BodyText"/>
      </w:pPr>
      <w:r>
        <w:t xml:space="preserve">Every concordance exists to help you trace words and themes in the text.</w:t>
      </w:r>
    </w:p>
    <w:p>
      <w:pPr>
        <w:pStyle w:val="BodyText"/>
      </w:pPr>
      <w:r>
        <w:t xml:space="preserve">Every lexicon exists to help you understand the words of the text.</w:t>
      </w:r>
    </w:p>
    <w:p>
      <w:pPr>
        <w:pStyle w:val="BodyText"/>
      </w:pPr>
      <w:r>
        <w:t xml:space="preserve">Every commentary exists to help you consider how faithful interpreters have understood the text.</w:t>
      </w:r>
    </w:p>
    <w:p>
      <w:pPr>
        <w:pStyle w:val="BodyText"/>
      </w:pPr>
      <w:r>
        <w:t xml:space="preserve">Every archaeological discovery, historical resource, and digital tool exists to help you understand the text.</w:t>
      </w:r>
    </w:p>
    <w:p>
      <w:pPr>
        <w:pStyle w:val="BodyText"/>
      </w:pPr>
      <w:r>
        <w:t xml:space="preserve">None of them should replace the text itself.</w:t>
      </w:r>
    </w:p>
    <w:p>
      <w:pPr>
        <w:pStyle w:val="BodyText"/>
      </w:pPr>
      <w:r>
        <w:t xml:space="preserve">A commentary can offer wise insight, but it cannot do your listening for you. A lexicon can define a word, but it cannot substitute for reading that word in its sentence, paragraph, argument, genre, and historical setting. Bible software can locate thousands of references in seconds, but it cannot automatically produce spiritual maturity, sound judgment, or faithful obedience.</w:t>
      </w:r>
    </w:p>
    <w:p>
      <w:pPr>
        <w:pStyle w:val="BodyText"/>
      </w:pPr>
      <w:r>
        <w:t xml:space="preserve">Tools can accelerate research. They cannot replace discernment.</w:t>
      </w:r>
    </w:p>
    <w:p>
      <w:pPr>
        <w:pStyle w:val="BodyText"/>
      </w:pPr>
      <w:r>
        <w:t xml:space="preserve">They can provide background. They cannot replace context.</w:t>
      </w:r>
    </w:p>
    <w:p>
      <w:pPr>
        <w:pStyle w:val="BodyText"/>
      </w:pPr>
      <w:r>
        <w:t xml:space="preserve">They can expose us to the wisdom of other readers. They cannot excuse us from reading Scripture carefully for ourselves.</w:t>
      </w:r>
    </w:p>
    <w:p>
      <w:pPr>
        <w:pStyle w:val="BodyText"/>
      </w:pPr>
      <w:r>
        <w:t xml:space="preserve">The goal is never to become impressed or obsessed with our tools. The goal is to hear God’s Word more clearly and respond to it more faithfully.</w:t>
      </w:r>
    </w:p>
    <w:p>
      <w:pPr>
        <w:pStyle w:val="Heading3"/>
      </w:pPr>
      <w:r>
        <w:t xml:space="preserve">Begin and Return</w:t>
      </w:r>
    </w:p>
    <w:p>
      <w:pPr>
        <w:pStyle w:val="FirstParagraph"/>
      </w:pPr>
      <w:r>
        <w:t xml:space="preserve">As you begin using study resources, establish two simple habits:</w:t>
      </w:r>
    </w:p>
    <w:p>
      <w:pPr>
        <w:pStyle w:val="BodyText"/>
      </w:pPr>
      <w:r>
        <w:t xml:space="preserve">Always begin with Scripture.</w:t>
      </w:r>
    </w:p>
    <w:p>
      <w:pPr>
        <w:pStyle w:val="BodyText"/>
      </w:pPr>
      <w:r>
        <w:t xml:space="preserve">Always return to Scripture.</w:t>
      </w:r>
    </w:p>
    <w:p>
      <w:pPr>
        <w:pStyle w:val="BodyText"/>
      </w:pPr>
      <w:r>
        <w:t xml:space="preserve">Rinse and repeat.</w:t>
      </w:r>
    </w:p>
    <w:p>
      <w:pPr>
        <w:pStyle w:val="BodyText"/>
      </w:pPr>
      <w:r>
        <w:t xml:space="preserve">Begin by reading the passage carefully. Observe its words, structure, setting, and flow of thought. Ask questions. Read what comes before and after. Consider the original audience and the literary form.</w:t>
      </w:r>
    </w:p>
    <w:p>
      <w:pPr>
        <w:pStyle w:val="BodyText"/>
      </w:pPr>
      <w:r>
        <w:t xml:space="preserve">Then, and only then, bring in the tools.</w:t>
      </w:r>
    </w:p>
    <w:p>
      <w:pPr>
        <w:pStyle w:val="BodyText"/>
      </w:pPr>
      <w:r>
        <w:t xml:space="preserve">Use a map to understand the geography. Consult a Bible dictionary to clarify an unfamiliar person, place, practice, or term. Read a commentary to test your observations and consider interpretations you may have missed. Use language resources carefully to explore a significant Hebrew, Aramaic, or Greek word within its context.</w:t>
      </w:r>
    </w:p>
    <w:p>
      <w:pPr>
        <w:pStyle w:val="BodyText"/>
      </w:pPr>
      <w:r>
        <w:t xml:space="preserve">Afterward, return to the biblical text.</w:t>
      </w:r>
    </w:p>
    <w:p>
      <w:pPr>
        <w:pStyle w:val="BodyText"/>
      </w:pPr>
      <w:r>
        <w:t xml:space="preserve">Read it again.</w:t>
      </w:r>
    </w:p>
    <w:p>
      <w:pPr>
        <w:pStyle w:val="BodyText"/>
      </w:pPr>
      <w:r>
        <w:t xml:space="preserve">Ask whether the information you gathered has helped you see more clearly what the author actually wrote. If a resource distracts you from the passage, encourages speculation, or leads you away from the author’s argument, it is not serving its proper purpose.</w:t>
      </w:r>
    </w:p>
    <w:p>
      <w:pPr>
        <w:pStyle w:val="BodyText"/>
      </w:pPr>
      <w:r>
        <w:t xml:space="preserve">The text must remain central.</w:t>
      </w:r>
    </w:p>
    <w:p>
      <w:pPr>
        <w:pStyle w:val="BodyText"/>
      </w:pPr>
      <w:r>
        <w:t xml:space="preserve">Scripture is God-breathed. Study tools are not.</w:t>
      </w:r>
    </w:p>
    <w:p>
      <w:pPr>
        <w:pStyle w:val="BodyText"/>
      </w:pPr>
      <w:r>
        <w:t xml:space="preserve">The Bible is the final authority for faith and practice. Maps, lexicons, dictionaries, commentaries, sermons, software, and artificial-intelligence tools may be useful servants, but they are never equal to the Word of God.</w:t>
      </w:r>
    </w:p>
    <w:p>
      <w:pPr>
        <w:pStyle w:val="BodyText"/>
      </w:pPr>
      <w:r>
        <w:t xml:space="preserve">As we move into the chapters that follow, keep this posture before you:</w:t>
      </w:r>
    </w:p>
    <w:p>
      <w:pPr>
        <w:pStyle w:val="BodyText"/>
      </w:pPr>
      <w:r>
        <w:t xml:space="preserve">Read prayerfully.</w:t>
      </w:r>
    </w:p>
    <w:p>
      <w:pPr>
        <w:pStyle w:val="BodyText"/>
      </w:pPr>
      <w:r>
        <w:t xml:space="preserve">Observe patiently.</w:t>
      </w:r>
    </w:p>
    <w:p>
      <w:pPr>
        <w:pStyle w:val="BodyText"/>
      </w:pPr>
      <w:r>
        <w:t xml:space="preserve">Use tools wisely.</w:t>
      </w:r>
    </w:p>
    <w:p>
      <w:pPr>
        <w:pStyle w:val="BodyText"/>
      </w:pPr>
      <w:r>
        <w:t xml:space="preserve">Test everything carefully.</w:t>
      </w:r>
    </w:p>
    <w:p>
      <w:pPr>
        <w:pStyle w:val="BodyText"/>
      </w:pPr>
      <w:r>
        <w:t xml:space="preserve">Return continually to the text.</w:t>
      </w:r>
    </w:p>
    <w:p>
      <w:pPr>
        <w:pStyle w:val="Heading3"/>
      </w:pPr>
      <w:r>
        <w:t xml:space="preserve">Everything else exists to help you hear Scripture more clearly.</w:t>
      </w:r>
    </w:p>
    <w:p>
      <w:r>
        <w:br w:type="page"/>
      </w:r>
    </w:p>
    <w:p>
      <w:pPr>
        <w:pStyle w:val="Heading1"/>
      </w:pPr>
      <w:r>
        <w:t xml:space="preserve">A Simple Process to Remember</w:t>
      </w:r>
    </w:p>
    <w:p>
      <w:pPr>
        <w:pStyle w:val="FirstParagraph"/>
      </w:pPr>
      <w:r>
        <w:t xml:space="preserve">As we continue our journey, you will notice that we return to the same basic pattern again and again.</w:t>
      </w:r>
    </w:p>
    <w:p>
      <w:pPr>
        <w:pStyle w:val="BodyText"/>
      </w:pPr>
      <w:r>
        <w:t xml:space="preserve">It is not complicated. In fact, it is remarkably simple.</w:t>
      </w:r>
    </w:p>
    <w:p>
      <w:pPr>
        <w:pStyle w:val="BodyText"/>
      </w:pPr>
      <w:r>
        <w:rPr>
          <w:b/>
          <w:bCs/>
        </w:rPr>
        <w:t xml:space="preserve">First, read the text carefully.</w:t>
      </w:r>
      <w:r>
        <w:t xml:space="preserve"> </w:t>
      </w:r>
      <w:r>
        <w:t xml:space="preserve">Slow down. Observe. Listen before you explain.</w:t>
      </w:r>
    </w:p>
    <w:p>
      <w:pPr>
        <w:pStyle w:val="BodyText"/>
      </w:pPr>
      <w:r>
        <w:rPr>
          <w:b/>
          <w:bCs/>
        </w:rPr>
        <w:t xml:space="preserve">Second, understand the text within its own world.</w:t>
      </w:r>
      <w:r>
        <w:t xml:space="preserve"> </w:t>
      </w:r>
      <w:r>
        <w:t xml:space="preserve">Read the surrounding context. Learn the historical setting. Consider Scripture’s culture, geography, and unfolding story. Ask what the inspired author intended to communicate to the original audience.</w:t>
      </w:r>
    </w:p>
    <w:p>
      <w:pPr>
        <w:pStyle w:val="BodyText"/>
      </w:pPr>
      <w:r>
        <w:rPr>
          <w:b/>
          <w:bCs/>
        </w:rPr>
        <w:t xml:space="preserve">Third, allow Scripture to interpret Scripture.</w:t>
      </w:r>
      <w:r>
        <w:t xml:space="preserve"> </w:t>
      </w:r>
      <w:r>
        <w:t xml:space="preserve">Trace themes across the Bible. Notice how God’s revelation unfolds from Genesis to Revelation. Resist the temptation to force every passage into a framework that silences its distinctive voice. Let each biblical author contribute to the larger story of redemption.</w:t>
      </w:r>
    </w:p>
    <w:p>
      <w:pPr>
        <w:pStyle w:val="BodyText"/>
      </w:pPr>
      <w:r>
        <w:rPr>
          <w:b/>
          <w:bCs/>
        </w:rPr>
        <w:t xml:space="preserve">Fourth, consult trusted resources.</w:t>
      </w:r>
      <w:r>
        <w:t xml:space="preserve"> </w:t>
      </w:r>
      <w:r>
        <w:t xml:space="preserve">Learn from faithful scholars. Compare viewpoints. Test your conclusions. Remain teachable.</w:t>
      </w:r>
    </w:p>
    <w:p>
      <w:pPr>
        <w:pStyle w:val="BodyText"/>
      </w:pPr>
      <w:r>
        <w:rPr>
          <w:b/>
          <w:bCs/>
        </w:rPr>
        <w:t xml:space="preserve">Finally, ask the most important question:</w:t>
      </w:r>
      <w:r>
        <w:t xml:space="preserve"> </w:t>
      </w:r>
      <w:r>
        <w:t xml:space="preserve">How should this truth shape my worship, my obedience, and my allegiance to Jesus Christ?</w:t>
      </w:r>
    </w:p>
    <w:p>
      <w:pPr>
        <w:pStyle w:val="BodyText"/>
      </w:pPr>
      <w:r>
        <w:t xml:space="preserve">Notice what comes last:</w:t>
      </w:r>
    </w:p>
    <w:p>
      <w:pPr>
        <w:pStyle w:val="BodyText"/>
      </w:pPr>
      <w:r>
        <w:rPr>
          <w:b/>
          <w:bCs/>
        </w:rPr>
        <w:t xml:space="preserve">Application.</w:t>
      </w:r>
    </w:p>
    <w:p>
      <w:pPr>
        <w:pStyle w:val="BodyText"/>
      </w:pPr>
      <w:r>
        <w:t xml:space="preserve">Not because it is least important, but because faithful application grows out of faithful interpretation.</w:t>
      </w:r>
    </w:p>
    <w:p>
      <w:pPr>
        <w:pStyle w:val="BodyText"/>
      </w:pPr>
      <w:r>
        <w:t xml:space="preserve">The goal has never been simply to know more about the Bible. The goal is to know the God who has revealed Himself through the Bible and to become more faithful disciples of His Son.</w:t>
      </w:r>
    </w:p>
    <w:p>
      <w:pPr>
        <w:pStyle w:val="BodyText"/>
      </w:pPr>
      <w:r>
        <w:t xml:space="preserve">That is the journey we now continue together.</w:t>
      </w:r>
    </w:p>
    <w:p>
      <w:r>
        <w:br w:type="page"/>
      </w:r>
    </w:p>
    <w:p>
      <w:pPr>
        <w:pStyle w:val="Heading1"/>
      </w:pPr>
      <w:r>
        <w:t xml:space="preserve">Part Three</w:t>
      </w:r>
    </w:p>
    <w:p>
      <w:pPr>
        <w:pStyle w:val="FirstParagraph"/>
      </w:pPr>
      <w:r>
        <w:rPr>
          <w:b/>
          <w:bCs/>
        </w:rPr>
        <w:t xml:space="preserve">Reading the Bible with Confidence</w:t>
      </w:r>
      <w:r>
        <w:rPr>
          <w:b/>
          <w:bCs/>
        </w:rPr>
        <w:t xml:space="preserve"> </w:t>
      </w:r>
    </w:p>
    <w:p>
      <w:pPr>
        <w:pStyle w:val="BodyText"/>
      </w:pPr>
    </w:p>
    <w:p>
      <w:pPr>
        <w:pStyle w:val="BodyText"/>
      </w:pPr>
      <w:r>
        <w:t xml:space="preserve">Many believers assume that difficult questions, historical context, and literary complexity threaten confidence in Scripture. Often the opposite is true. The chapters that follow bring together the lessons of the previous sections and show that careful reading, historical understanding, and sound interpretation can deepen our confidence in the Bible’s trustworthiness, authority, and message.</w:t>
      </w:r>
      <w:r>
        <w:t xml:space="preserve"> </w:t>
      </w:r>
    </w:p>
    <w:p>
      <w:r>
        <w:br w:type="page"/>
      </w:r>
    </w:p>
    <w:p>
      <w:pPr>
        <w:pStyle w:val="Heading1"/>
      </w:pPr>
      <w:r>
        <w:t xml:space="preserve">Chapter Seven</w:t>
      </w:r>
    </w:p>
    <w:p>
      <w:pPr>
        <w:pStyle w:val="Heading2"/>
      </w:pPr>
      <w:r>
        <w:t xml:space="preserve">Every Verse Has an Address</w:t>
      </w:r>
    </w:p>
    <w:p>
      <w:pPr>
        <w:pStyle w:val="FirstParagraph"/>
      </w:pPr>
      <w:r>
        <w:t xml:space="preserve">One of the most common mistakes Bible readers make is also one of the easiest to avoid: reading a single verse without reading the surrounding verses.</w:t>
      </w:r>
    </w:p>
    <w:p>
      <w:pPr>
        <w:pStyle w:val="BodyText"/>
      </w:pPr>
      <w:r>
        <w:t xml:space="preserve">Imagine walking into the middle of a conversation and hearing someone say, “I never want to see you again.”</w:t>
      </w:r>
    </w:p>
    <w:p>
      <w:pPr>
        <w:pStyle w:val="BodyText"/>
      </w:pPr>
      <w:r>
        <w:t xml:space="preserve">What would you conclude?</w:t>
      </w:r>
    </w:p>
    <w:p>
      <w:pPr>
        <w:pStyle w:val="BodyText"/>
      </w:pPr>
      <w:r>
        <w:t xml:space="preserve">Were they angry? Heartbroken? Joking with a close friend? Quoting someone else? Reading a script? Recalling words they regretted saying years earlier?</w:t>
      </w:r>
    </w:p>
    <w:p>
      <w:pPr>
        <w:pStyle w:val="BodyText"/>
      </w:pPr>
      <w:r>
        <w:t xml:space="preserve">You cannot know.</w:t>
      </w:r>
    </w:p>
    <w:p>
      <w:pPr>
        <w:pStyle w:val="BodyText"/>
      </w:pPr>
      <w:r>
        <w:t xml:space="preserve">One sentence rarely tells the whole story.</w:t>
      </w:r>
    </w:p>
    <w:p>
      <w:pPr>
        <w:pStyle w:val="BodyText"/>
      </w:pPr>
      <w:r>
        <w:t xml:space="preserve">Context, context, context alone does.</w:t>
      </w:r>
    </w:p>
    <w:p>
      <w:pPr>
        <w:pStyle w:val="BodyText"/>
      </w:pPr>
      <w:r>
        <w:t xml:space="preserve">The Bible works in much the same way. Every verse belongs somewhere. Every verse is part of a sentence; every sentence belongs to a paragraph; every paragraph belongs to a chapter; every chapter belongs to a book; and every book belongs to the unfolding story of God’s work in history.</w:t>
      </w:r>
    </w:p>
    <w:p>
      <w:pPr>
        <w:pStyle w:val="BodyText"/>
      </w:pPr>
      <w:r>
        <w:t xml:space="preserve">As we saw earlier, every verse lives in a neighborhood. Every verse has an address. When we ignore that address, we often ask a verse to answer questions it was never intended to answer. When we rediscover its address, the author’s meaning often becomes clearer.</w:t>
      </w:r>
    </w:p>
    <w:p>
      <w:pPr>
        <w:pStyle w:val="BodyText"/>
      </w:pPr>
      <w:r>
        <w:t xml:space="preserve">Many disagreements among sincere Christians do not arise because they reject Scripture. They arise because they begin reading in the middle or at the end of the conversation.</w:t>
      </w:r>
    </w:p>
    <w:p>
      <w:pPr>
        <w:pStyle w:val="BodyText"/>
      </w:pPr>
      <w:r>
        <w:t xml:space="preserve">The solution is usually simpler than we imagine:</w:t>
      </w:r>
    </w:p>
    <w:p>
      <w:pPr>
        <w:pStyle w:val="Heading3"/>
      </w:pPr>
      <w:r>
        <w:t xml:space="preserve">Read more, not less.</w:t>
      </w:r>
    </w:p>
    <w:p>
      <w:pPr>
        <w:pStyle w:val="FirstParagraph"/>
      </w:pPr>
      <w:r>
        <w:t xml:space="preserve">Read the paragraph. Read the chapter. Read the whole book when possible.</w:t>
      </w:r>
    </w:p>
    <w:p>
      <w:pPr>
        <w:pStyle w:val="BodyText"/>
      </w:pPr>
      <w:r>
        <w:t xml:space="preserve">Allow the biblical author to finish his thought before deciding what he means.</w:t>
      </w:r>
    </w:p>
    <w:p>
      <w:pPr>
        <w:pStyle w:val="BodyText"/>
      </w:pPr>
      <w:r>
        <w:t xml:space="preserve">That simple habit can prevent countless misunderstandings.</w:t>
      </w:r>
    </w:p>
    <w:p>
      <w:pPr>
        <w:pStyle w:val="Heading3"/>
      </w:pPr>
      <w:r>
        <w:t xml:space="preserve">Start with the Paragraph</w:t>
      </w:r>
    </w:p>
    <w:p>
      <w:pPr>
        <w:pStyle w:val="FirstParagraph"/>
      </w:pPr>
      <w:r>
        <w:t xml:space="preserve">When Christians encounter a difficult verse, the first instinct is often to search for another verse elsewhere in the Bible.</w:t>
      </w:r>
    </w:p>
    <w:p>
      <w:pPr>
        <w:pStyle w:val="BodyText"/>
      </w:pPr>
      <w:r>
        <w:t xml:space="preserve">Cross-references can be enormously helpful. Scripture often helps illuminate Scripture. But before searching the rest of the Bible, we should first finish reading the author’s present argument.</w:t>
      </w:r>
    </w:p>
    <w:p>
      <w:pPr>
        <w:pStyle w:val="BodyText"/>
      </w:pPr>
      <w:r>
        <w:t xml:space="preserve">The best commentary on a verse is often the paragraph in which it appears.</w:t>
      </w:r>
    </w:p>
    <w:p>
      <w:pPr>
        <w:pStyle w:val="BodyText"/>
      </w:pPr>
      <w:r>
        <w:t xml:space="preserve">The best explanation of a difficult sentence may be found only a few lines earlier or later.</w:t>
      </w:r>
    </w:p>
    <w:p>
      <w:pPr>
        <w:pStyle w:val="BodyText"/>
      </w:pPr>
      <w:r>
        <w:t xml:space="preserve">Biblical authors wrote with purpose. They developed arguments, asked questions, anticipated objections, gave commands, offered comfort, and told stories with beginnings, conflicts, and resolutions.</w:t>
      </w:r>
    </w:p>
    <w:p>
      <w:pPr>
        <w:pStyle w:val="BodyText"/>
      </w:pPr>
      <w:r>
        <w:t xml:space="preserve">When we isolate a verse, we interrupt and often destroy that flow.</w:t>
      </w:r>
    </w:p>
    <w:p>
      <w:pPr>
        <w:pStyle w:val="BodyText"/>
      </w:pPr>
      <w:r>
        <w:t xml:space="preserve">Imagine opening a mystery novel to its final page and reading only the last paragraph. You might know how the story ends, but you would have little understanding of how the author arrived there. The clues, tensions, characters, and events that give the ending meaning would be missing.</w:t>
      </w:r>
    </w:p>
    <w:p>
      <w:pPr>
        <w:pStyle w:val="BodyText"/>
      </w:pPr>
      <w:r>
        <w:t xml:space="preserve">The same principle applies to Scripture.</w:t>
      </w:r>
    </w:p>
    <w:p>
      <w:pPr>
        <w:pStyle w:val="BodyText"/>
      </w:pPr>
      <w:r>
        <w:t xml:space="preserve">God inspired complete books, not collections of disconnected sayings. The biblical authors expected their audiences to hear whole letters read aloud, whole narratives told from beginning to end, and prophetic messages proclaimed within their larger setting.</w:t>
      </w:r>
    </w:p>
    <w:p>
      <w:pPr>
        <w:pStyle w:val="BodyText"/>
      </w:pPr>
      <w:r>
        <w:t xml:space="preserve">We honor those inspired authors when we read them that way.</w:t>
      </w:r>
    </w:p>
    <w:p>
      <w:pPr>
        <w:pStyle w:val="BodyText"/>
      </w:pPr>
      <w:r>
        <w:t xml:space="preserve">Before asking what a particular verse means, ask a simpler question:</w:t>
      </w:r>
    </w:p>
    <w:p>
      <w:pPr>
        <w:pStyle w:val="Heading3"/>
      </w:pPr>
      <w:r>
        <w:t xml:space="preserve">What is the author discussing?</w:t>
      </w:r>
    </w:p>
    <w:p>
      <w:pPr>
        <w:pStyle w:val="FirstParagraph"/>
      </w:pPr>
      <w:r>
        <w:t xml:space="preserve">That question often unlocks passages that once seemed difficult.</w:t>
      </w:r>
    </w:p>
    <w:p>
      <w:pPr>
        <w:pStyle w:val="BodyText"/>
      </w:pPr>
      <w:r>
        <w:t xml:space="preserve">Context is not an optional step added after interpretation.</w:t>
      </w:r>
    </w:p>
    <w:p>
      <w:pPr>
        <w:pStyle w:val="BodyText"/>
      </w:pPr>
      <w:r>
        <w:t xml:space="preserve">Context is where interpretation begins.</w:t>
      </w:r>
    </w:p>
    <w:p>
      <w:pPr>
        <w:pStyle w:val="BlockText"/>
      </w:pPr>
      <w:r>
        <w:rPr>
          <w:i/>
          <w:iCs/>
        </w:rPr>
        <w:t xml:space="preserve">Reader’s Tip</w:t>
      </w:r>
    </w:p>
    <w:p>
      <w:pPr>
        <w:pStyle w:val="BlockText"/>
      </w:pPr>
      <w:r>
        <w:rPr>
          <w:i/>
          <w:iCs/>
        </w:rPr>
        <w:t xml:space="preserve">Memorize verses—but study paragraphs.</w:t>
      </w:r>
    </w:p>
    <w:p>
      <w:pPr>
        <w:pStyle w:val="FirstParagraph"/>
      </w:pPr>
      <w:r>
        <w:t xml:space="preserve">Memorizing Scripture fills the heart and mind with God’s Word. Context helps us understand God’s Word. Both are essential.</w:t>
      </w:r>
    </w:p>
    <w:p>
      <w:pPr>
        <w:pStyle w:val="BodyText"/>
      </w:pPr>
      <w:r>
        <w:t xml:space="preserve">When I was young in the faith, my early mentors emphasized Scripture memorization. Over a relatively short period, I had memorized hundreds of verses.</w:t>
      </w:r>
    </w:p>
    <w:p>
      <w:pPr>
        <w:pStyle w:val="BodyText"/>
      </w:pPr>
      <w:r>
        <w:t xml:space="preserve">That discipline served me well, and I still believe Scripture memorization is one of the most valuable practices in Christian discipleship. But I had a weakness in how I first approached it. If someone had selected many of those verses and asked me to explain their meaning—or, more importantly, how they fit within the larger biblical story—I often would not have known how to answer.</w:t>
      </w:r>
    </w:p>
    <w:p>
      <w:pPr>
        <w:pStyle w:val="BodyText"/>
      </w:pPr>
      <w:r>
        <w:t xml:space="preserve">I had memorized the words, but I had not always studied or understood their setting.</w:t>
      </w:r>
    </w:p>
    <w:p>
      <w:pPr>
        <w:pStyle w:val="BodyText"/>
      </w:pPr>
      <w:r>
        <w:t xml:space="preserve">Today, I still memorize Scripture. But I seek to memorize and understand the meaning along with the words.</w:t>
      </w:r>
    </w:p>
    <w:p>
      <w:pPr>
        <w:pStyle w:val="BodyText"/>
      </w:pPr>
      <w:r>
        <w:t xml:space="preserve">A verse stored in the heart is a powerful gift. A verse understood in context becomes an even stronger guide for faith, wisdom, and obedient discipleship.</w:t>
      </w:r>
    </w:p>
    <w:p>
      <w:pPr>
        <w:pStyle w:val="Heading3"/>
      </w:pPr>
      <w:r>
        <w:t xml:space="preserve">Context at Work</w:t>
      </w:r>
    </w:p>
    <w:p>
      <w:pPr>
        <w:pStyle w:val="FirstParagraph"/>
      </w:pPr>
      <w:r>
        <w:t xml:space="preserve">Consider one of the best-known verses in the New Testament:</w:t>
      </w:r>
    </w:p>
    <w:p>
      <w:pPr>
        <w:pStyle w:val="BodyText"/>
      </w:pPr>
      <w:r>
        <w:rPr>
          <w:i/>
          <w:iCs/>
        </w:rPr>
        <w:t xml:space="preserve">“I am able to do all things by the one who strengthens me.”</w:t>
      </w:r>
      <w:r>
        <w:t xml:space="preserve"> </w:t>
      </w:r>
      <w:r>
        <w:t xml:space="preserve">—Philippians 4:13</w:t>
      </w:r>
    </w:p>
    <w:p>
      <w:pPr>
        <w:pStyle w:val="BodyText"/>
      </w:pPr>
      <w:r>
        <w:t xml:space="preserve">These words have appeared on coffee mugs, athletic jerseys, graduation cards, and motivational posters. Many sincere Christians have understood them as a promise that Christ will empower them to accomplish any goal they set.</w:t>
      </w:r>
    </w:p>
    <w:p>
      <w:pPr>
        <w:pStyle w:val="BodyText"/>
      </w:pPr>
      <w:r>
        <w:t xml:space="preserve">But before deciding what Paul meant, we should ask:</w:t>
      </w:r>
    </w:p>
    <w:p>
      <w:pPr>
        <w:pStyle w:val="Heading3"/>
      </w:pPr>
      <w:r>
        <w:t xml:space="preserve">Where does this verse live?</w:t>
      </w:r>
    </w:p>
    <w:p>
      <w:pPr>
        <w:pStyle w:val="FirstParagraph"/>
      </w:pPr>
      <w:r>
        <w:t xml:space="preserve">Instead of starting with verse 13, start with verse 10.</w:t>
      </w:r>
    </w:p>
    <w:p>
      <w:pPr>
        <w:pStyle w:val="BodyText"/>
      </w:pPr>
      <w:r>
        <w:t xml:space="preserve">Paul is thanking the Philippian believers for their concern and generosity. He then explains a lesson he has learned—not because life has always been comfortable, but because it has often been difficult.</w:t>
      </w:r>
    </w:p>
    <w:p>
      <w:pPr>
        <w:pStyle w:val="BodyText"/>
      </w:pPr>
      <w:r>
        <w:t xml:space="preserve">He writes:</w:t>
      </w:r>
    </w:p>
    <w:p>
      <w:pPr>
        <w:pStyle w:val="BodyText"/>
      </w:pPr>
      <w:r>
        <w:rPr>
          <w:i/>
          <w:iCs/>
        </w:rPr>
        <w:t xml:space="preserve">“I have learned to be content in whatever circumstances I am.”</w:t>
      </w:r>
      <w:r>
        <w:t xml:space="preserve"> </w:t>
      </w:r>
      <w:r>
        <w:t xml:space="preserve">—Philippians 4:11</w:t>
      </w:r>
    </w:p>
    <w:p>
      <w:pPr>
        <w:pStyle w:val="BodyText"/>
      </w:pPr>
      <w:r>
        <w:t xml:space="preserve">Paul then describes both extremes of life. He has known abundance and need, prosperity and hunger, plenty and scarcity.</w:t>
      </w:r>
    </w:p>
    <w:p>
      <w:pPr>
        <w:pStyle w:val="BodyText"/>
      </w:pPr>
      <w:r>
        <w:t xml:space="preserve">Only then does he say:</w:t>
      </w:r>
    </w:p>
    <w:p>
      <w:pPr>
        <w:pStyle w:val="BodyText"/>
      </w:pPr>
      <w:r>
        <w:rPr>
          <w:i/>
          <w:iCs/>
        </w:rPr>
        <w:t xml:space="preserve">“I am able to do all things by the one who strengthens me.”</w:t>
      </w:r>
    </w:p>
    <w:p>
      <w:pPr>
        <w:pStyle w:val="BodyText"/>
      </w:pPr>
      <w:r>
        <w:t xml:space="preserve">The verse now takes on a richer meaning.</w:t>
      </w:r>
    </w:p>
    <w:p>
      <w:pPr>
        <w:pStyle w:val="BodyText"/>
      </w:pPr>
      <w:r>
        <w:t xml:space="preserve">Paul is not promising unlimited personal success. He is describing Christ-enabled contentment and steadfastness. Christ gives him strength to remain faithful whether life is comfortable or painful, prosperous or difficult.</w:t>
      </w:r>
    </w:p>
    <w:p>
      <w:pPr>
        <w:pStyle w:val="BodyText"/>
      </w:pPr>
      <w:r>
        <w:t xml:space="preserve">Far from making the verse less encouraging, its context makes it more encouraging.</w:t>
      </w:r>
    </w:p>
    <w:p>
      <w:pPr>
        <w:pStyle w:val="BodyText"/>
      </w:pPr>
      <w:r>
        <w:t xml:space="preserve">Most of us will never compete in the Olympic Games, become famous leaders, or achieve every dream we may pursue. But every believer will experience seasons of abundance and seasons of need. We will face disappointment, uncertainty, suffering, loss, and change.</w:t>
      </w:r>
      <w:r>
        <w:t xml:space="preserve"> </w:t>
      </w:r>
    </w:p>
    <w:p>
      <w:pPr>
        <w:pStyle w:val="BodyText"/>
      </w:pPr>
      <w:r>
        <w:t xml:space="preserve">Guaranteed.</w:t>
      </w:r>
    </w:p>
    <w:p>
      <w:pPr>
        <w:pStyle w:val="BodyText"/>
      </w:pPr>
      <w:r>
        <w:t xml:space="preserve">Paul’s confidence is that Christ’s strength is sufficient in every circumstance God permits him to face.</w:t>
      </w:r>
    </w:p>
    <w:p>
      <w:pPr>
        <w:pStyle w:val="BodyText"/>
      </w:pPr>
      <w:r>
        <w:t xml:space="preserve">That promise is not smaller than we first imagined.</w:t>
      </w:r>
    </w:p>
    <w:p>
      <w:pPr>
        <w:pStyle w:val="BodyText"/>
      </w:pPr>
      <w:r>
        <w:t xml:space="preserve">It is larger.</w:t>
      </w:r>
    </w:p>
    <w:p>
      <w:pPr>
        <w:pStyle w:val="BodyText"/>
      </w:pPr>
      <w:r>
        <w:t xml:space="preserve">It reaches into every season of the Christian life.</w:t>
      </w:r>
    </w:p>
    <w:p>
      <w:pPr>
        <w:pStyle w:val="BodyText"/>
      </w:pPr>
      <w:r>
        <w:t xml:space="preserve">All because we took time to read a few verses before and after a familiar sentence.</w:t>
      </w:r>
    </w:p>
    <w:p>
      <w:pPr>
        <w:pStyle w:val="Heading3"/>
      </w:pPr>
      <w:r>
        <w:t xml:space="preserve">Four Questions</w:t>
      </w:r>
    </w:p>
    <w:p>
      <w:pPr>
        <w:pStyle w:val="FirstParagraph"/>
      </w:pPr>
      <w:r>
        <w:t xml:space="preserve">Whenever you encounter a verse that captures your attention—or a verse you want to understand better—pause before asking what it means for you.</w:t>
      </w:r>
    </w:p>
    <w:p>
      <w:pPr>
        <w:pStyle w:val="BodyText"/>
      </w:pPr>
      <w:r>
        <w:t xml:space="preserve">Ask four simple questions first.</w:t>
      </w:r>
    </w:p>
    <w:p>
      <w:pPr>
        <w:pStyle w:val="Heading3"/>
      </w:pPr>
      <w:r>
        <w:t xml:space="preserve">1. Who is speaking?</w:t>
      </w:r>
    </w:p>
    <w:p>
      <w:pPr>
        <w:pStyle w:val="FirstParagraph"/>
      </w:pPr>
      <w:r>
        <w:t xml:space="preserve">Is it God? A prophet? Jesus? Paul? A psalmist? A narrator? A faithful believer? An unbeliever? An enemy of God?</w:t>
      </w:r>
    </w:p>
    <w:p>
      <w:pPr>
        <w:pStyle w:val="BodyText"/>
      </w:pPr>
      <w:r>
        <w:t xml:space="preserve">Not every statement recorded in the Bible expresses God’s approval.</w:t>
      </w:r>
      <w:r>
        <w:t xml:space="preserve"> </w:t>
      </w:r>
    </w:p>
    <w:p>
      <w:pPr>
        <w:pStyle w:val="BodyText"/>
      </w:pPr>
      <w:r>
        <w:t xml:space="preserve">Everything in the Bible is not true. But everything in the Bible is truthfully stated and recorded. Scripture truthfully records speeches, actions, arguments, temptations, lies, and sins that God later rebukes or corrects.</w:t>
      </w:r>
    </w:p>
    <w:p>
      <w:pPr>
        <w:pStyle w:val="BodyText"/>
      </w:pPr>
      <w:r>
        <w:t xml:space="preserve">Scripture is wholly trustworthy in what it reports. But readers must identify the speaker and the wider context before treating a particular statement as a truth God endorses, a command to obey, or an example to follow.</w:t>
      </w:r>
    </w:p>
    <w:p>
      <w:pPr>
        <w:pStyle w:val="Heading3"/>
      </w:pPr>
      <w:r>
        <w:t xml:space="preserve">2. To whom is the speaker talking?</w:t>
      </w:r>
    </w:p>
    <w:p>
      <w:pPr>
        <w:pStyle w:val="FirstParagraph"/>
      </w:pPr>
      <w:r>
        <w:t xml:space="preserve">Is the audience Israel? A king? The disciples? A particular church? An individual leader? A hostile crowd? A grieving person? A congregation facing false teaching?</w:t>
      </w:r>
    </w:p>
    <w:p>
      <w:pPr>
        <w:pStyle w:val="BodyText"/>
      </w:pPr>
      <w:r>
        <w:t xml:space="preserve">Knowing the audience often explains details that otherwise seem confusing.</w:t>
      </w:r>
    </w:p>
    <w:p>
      <w:pPr>
        <w:pStyle w:val="BodyText"/>
      </w:pPr>
      <w:r>
        <w:t xml:space="preserve">A command addressed to Israel in the wilderness, a promise given to David, an instruction written to Timothy, and an exhortation directed to a New Testament congregation may all have enduring relevance. Yet each must first be understood in relation to its original audience and setting.</w:t>
      </w:r>
    </w:p>
    <w:p>
      <w:pPr>
        <w:pStyle w:val="Heading3"/>
      </w:pPr>
      <w:r>
        <w:t xml:space="preserve">3. What is happening?</w:t>
      </w:r>
    </w:p>
    <w:p>
      <w:pPr>
        <w:pStyle w:val="FirstParagraph"/>
      </w:pPr>
      <w:r>
        <w:t xml:space="preserve">What prompted these words?</w:t>
      </w:r>
    </w:p>
    <w:p>
      <w:pPr>
        <w:pStyle w:val="BodyText"/>
      </w:pPr>
      <w:r>
        <w:t xml:space="preserve">Is this a response to a question? A warning? A celebration? A rebuke? A prayer? A lament? A covenant instruction? A prophetic announcement? A letter addressing a church problem?</w:t>
      </w:r>
    </w:p>
    <w:p>
      <w:pPr>
        <w:pStyle w:val="BodyText"/>
      </w:pPr>
      <w:r>
        <w:t xml:space="preserve">Understanding the situation helps us understand the message.</w:t>
      </w:r>
    </w:p>
    <w:p>
      <w:pPr>
        <w:pStyle w:val="BodyText"/>
      </w:pPr>
      <w:r>
        <w:t xml:space="preserve">Words gain meaning from circumstances. The same sentence can carry comfort, correction, irony, warning, or instruction depending on who says it, to whom it is said, and what is happening at the time.</w:t>
      </w:r>
    </w:p>
    <w:p>
      <w:pPr>
        <w:pStyle w:val="Heading3"/>
      </w:pPr>
      <w:r>
        <w:t xml:space="preserve">4. What comes before and after?</w:t>
      </w:r>
    </w:p>
    <w:p>
      <w:pPr>
        <w:pStyle w:val="FirstParagraph"/>
      </w:pPr>
      <w:r>
        <w:t xml:space="preserve">Read the entire paragraph. Better yet, read the chapter. If time permits, read the whole book. The inspired author will almost always explain his own point more clearly than we can by isolating a single verse.</w:t>
      </w:r>
    </w:p>
    <w:p>
      <w:pPr>
        <w:pStyle w:val="BodyText"/>
      </w:pPr>
      <w:r>
        <w:t xml:space="preserve">These four questions will not solve every interpretive challenge. But they will prevent many of the mistakes that arise when we read Scripture one verse at a time instead of one thought at a time.</w:t>
      </w:r>
    </w:p>
    <w:p>
      <w:pPr>
        <w:pStyle w:val="Heading3"/>
      </w:pPr>
      <w:r>
        <w:t xml:space="preserve">Follow the Author’s Thought</w:t>
      </w:r>
    </w:p>
    <w:p>
      <w:pPr>
        <w:pStyle w:val="FirstParagraph"/>
      </w:pPr>
      <w:r>
        <w:t xml:space="preserve">One of the best questions you can ask while reading the Bible is surprisingly simple:</w:t>
      </w:r>
    </w:p>
    <w:p>
      <w:pPr>
        <w:pStyle w:val="Heading3"/>
      </w:pPr>
      <w:r>
        <w:t xml:space="preserve">What is the author trying to accomplish?</w:t>
      </w:r>
    </w:p>
    <w:p>
      <w:pPr>
        <w:pStyle w:val="FirstParagraph"/>
      </w:pPr>
      <w:r>
        <w:t xml:space="preserve">Notice that this is different from immediately asking, “What does this verse mean?”</w:t>
      </w:r>
    </w:p>
    <w:p>
      <w:pPr>
        <w:pStyle w:val="BodyText"/>
      </w:pPr>
      <w:r>
        <w:t xml:space="preserve">A more helpful early question is:</w:t>
      </w:r>
    </w:p>
    <w:p>
      <w:pPr>
        <w:pStyle w:val="Heading3"/>
      </w:pPr>
      <w:r>
        <w:t xml:space="preserve">Why did the author include this here?</w:t>
      </w:r>
    </w:p>
    <w:p>
      <w:pPr>
        <w:pStyle w:val="FirstParagraph"/>
      </w:pPr>
      <w:r>
        <w:t xml:space="preserve">Every biblical writer had a purpose.</w:t>
      </w:r>
    </w:p>
    <w:p>
      <w:pPr>
        <w:pStyle w:val="BodyText"/>
      </w:pPr>
      <w:r>
        <w:t xml:space="preserve">Sometimes that purpose was to tell a story. Sometimes it was to answer a question, correct false teaching, encourage weary believers, confront sin, call God’s people to repentance, defend the truth of the gospel, or strengthen faith in the living God.</w:t>
      </w:r>
    </w:p>
    <w:p>
      <w:pPr>
        <w:pStyle w:val="BodyText"/>
      </w:pPr>
      <w:r>
        <w:t xml:space="preserve">Whatever the purpose, the author developed it one thought at a time.</w:t>
      </w:r>
    </w:p>
    <w:p>
      <w:pPr>
        <w:pStyle w:val="BodyText"/>
      </w:pPr>
      <w:r>
        <w:t xml:space="preserve">Think again of reading a novel. You would not stop after every paragraph and ask what the entire book means. You continue reading because you know the author is building toward something.</w:t>
      </w:r>
    </w:p>
    <w:p>
      <w:pPr>
        <w:pStyle w:val="BodyText"/>
      </w:pPr>
      <w:r>
        <w:t xml:space="preserve">The same is true of Scripture.</w:t>
      </w:r>
    </w:p>
    <w:p>
      <w:pPr>
        <w:pStyle w:val="BodyText"/>
      </w:pPr>
      <w:r>
        <w:t xml:space="preserve">Paul develops arguments. The prophets build messages of warning, judgment, hope, and restoration. The Gospel writers arrange events and teachings to reveal Jesus’ identity and mission. The psalmists often move from lament to trust, from fear to praise, or from confession to renewed hope.</w:t>
      </w:r>
    </w:p>
    <w:p>
      <w:pPr>
        <w:pStyle w:val="BodyText"/>
      </w:pPr>
      <w:r>
        <w:t xml:space="preserve">The biblical authors were not collecting unrelated thoughts. Under the Holy Spirit’s inspiration, they communicated coherent messages.</w:t>
      </w:r>
    </w:p>
    <w:p>
      <w:pPr>
        <w:pStyle w:val="BodyText"/>
      </w:pPr>
      <w:r>
        <w:t xml:space="preserve">Our first responsibility, therefore, is to follow their reasoning rather than interrupt it.</w:t>
      </w:r>
    </w:p>
    <w:p>
      <w:pPr>
        <w:pStyle w:val="BodyText"/>
      </w:pPr>
      <w:r>
        <w:t xml:space="preserve">As you read, ask broader questions:</w:t>
      </w:r>
    </w:p>
    <w:p>
      <w:pPr>
        <w:pStyle w:val="Compact"/>
        <w:numPr>
          <w:ilvl w:val="0"/>
          <w:numId w:val="1010"/>
        </w:numPr>
      </w:pPr>
      <w:r>
        <w:t xml:space="preserve">What problem is the author addressing?</w:t>
      </w:r>
    </w:p>
    <w:p>
      <w:pPr>
        <w:pStyle w:val="Compact"/>
        <w:numPr>
          <w:ilvl w:val="0"/>
          <w:numId w:val="1010"/>
        </w:numPr>
      </w:pPr>
      <w:r>
        <w:t xml:space="preserve">What question is being answered?</w:t>
      </w:r>
    </w:p>
    <w:p>
      <w:pPr>
        <w:pStyle w:val="Compact"/>
        <w:numPr>
          <w:ilvl w:val="0"/>
          <w:numId w:val="1010"/>
        </w:numPr>
      </w:pPr>
      <w:r>
        <w:t xml:space="preserve">What truth is being emphasized?</w:t>
      </w:r>
    </w:p>
    <w:p>
      <w:pPr>
        <w:pStyle w:val="Compact"/>
        <w:numPr>
          <w:ilvl w:val="0"/>
          <w:numId w:val="1010"/>
        </w:numPr>
      </w:pPr>
      <w:r>
        <w:t xml:space="preserve">How does this paragraph move the discussion forward?</w:t>
      </w:r>
    </w:p>
    <w:p>
      <w:pPr>
        <w:pStyle w:val="Compact"/>
        <w:numPr>
          <w:ilvl w:val="0"/>
          <w:numId w:val="1010"/>
        </w:numPr>
      </w:pPr>
      <w:r>
        <w:t xml:space="preserve">How does the next paragraph build on what came before?</w:t>
      </w:r>
    </w:p>
    <w:p>
      <w:pPr>
        <w:pStyle w:val="Compact"/>
        <w:numPr>
          <w:ilvl w:val="0"/>
          <w:numId w:val="1010"/>
        </w:numPr>
      </w:pPr>
      <w:r>
        <w:t xml:space="preserve">Where is the argument, narrative, or poem heading?</w:t>
      </w:r>
    </w:p>
    <w:p>
      <w:pPr>
        <w:pStyle w:val="FirstParagraph"/>
      </w:pPr>
      <w:r>
        <w:t xml:space="preserve">As you learn to ask such questions, Scripture often becomes easier to understand—not because it has become shallow or simplistic, but because you are following the path the inspired author intended you to walk.</w:t>
      </w:r>
    </w:p>
    <w:p>
      <w:pPr>
        <w:pStyle w:val="Heading3"/>
      </w:pPr>
      <w:r>
        <w:t xml:space="preserve">Verses Were Added Later</w:t>
      </w:r>
    </w:p>
    <w:p>
      <w:pPr>
        <w:pStyle w:val="FirstParagraph"/>
      </w:pPr>
      <w:r>
        <w:t xml:space="preserve">When Paul wrote his letters, he did not stop after every sentence and assign a verse number. When Isaiah proclaimed his prophecies, he did not announce, “Now we will begin chapter forty.”</w:t>
      </w:r>
    </w:p>
    <w:p>
      <w:pPr>
        <w:pStyle w:val="BodyText"/>
      </w:pPr>
      <w:r>
        <w:t xml:space="preserve">Many centuries later, people added chapter and verse divisions to help readers locate passages more easily.</w:t>
      </w:r>
    </w:p>
    <w:p>
      <w:pPr>
        <w:pStyle w:val="BodyText"/>
      </w:pPr>
      <w:r>
        <w:t xml:space="preserve">They are among the most useful study aids ever developed.</w:t>
      </w:r>
    </w:p>
    <w:p>
      <w:pPr>
        <w:pStyle w:val="BodyText"/>
      </w:pPr>
      <w:r>
        <w:t xml:space="preserve">But they can also often create an unintended problem.</w:t>
      </w:r>
    </w:p>
    <w:p>
      <w:pPr>
        <w:pStyle w:val="BodyText"/>
      </w:pPr>
      <w:r>
        <w:t xml:space="preserve">Without realizing it, we may begin treating every numbered verse as though it were a complete, independent thought. Often it is not.</w:t>
      </w:r>
    </w:p>
    <w:p>
      <w:pPr>
        <w:pStyle w:val="BodyText"/>
      </w:pPr>
      <w:r>
        <w:t xml:space="preserve">Some verses oddly begin in the middle of a sentence. Others conclude an argument that began much earlier. Some cannot be understood without reading several paragraphs together. A chapter division can even appear in the middle of a narrative, a prayer, a speech, or an argument.</w:t>
      </w:r>
    </w:p>
    <w:p>
      <w:pPr>
        <w:pStyle w:val="BodyText"/>
      </w:pPr>
      <w:r>
        <w:t xml:space="preserve">The numbers help us locate a passage.</w:t>
      </w:r>
    </w:p>
    <w:p>
      <w:pPr>
        <w:pStyle w:val="BodyText"/>
      </w:pPr>
      <w:r>
        <w:t xml:space="preserve">They seldom determine its meaning.</w:t>
      </w:r>
    </w:p>
    <w:p>
      <w:pPr>
        <w:pStyle w:val="BodyText"/>
      </w:pPr>
      <w:r>
        <w:t xml:space="preserve">Imagine reading a letter from a close friend with a number inserted after every sentence. Those numbers may help you find a particular sentence later, but they do not change the flow of the conversation. You would still read the letter as a unified message.</w:t>
      </w:r>
    </w:p>
    <w:p>
      <w:pPr>
        <w:pStyle w:val="BodyText"/>
      </w:pPr>
      <w:r>
        <w:t xml:space="preserve">The same is true of Scripture.</w:t>
      </w:r>
    </w:p>
    <w:p>
      <w:pPr>
        <w:pStyle w:val="BodyText"/>
      </w:pPr>
      <w:r>
        <w:t xml:space="preserve">Chapter and verse numbers are wonderful servants, but they are poor masters. Do not let them become barriers that prevent you from hearing the author’s complete message.</w:t>
      </w:r>
    </w:p>
    <w:p>
      <w:pPr>
        <w:pStyle w:val="BodyText"/>
      </w:pPr>
      <w:r>
        <w:t xml:space="preserve">The inspired writers communicated through literary units: narratives, arguments, poems, prayers, sermons, laws, prophecies, visions, and letters. Whenever possible, read them in those larger units.</w:t>
      </w:r>
    </w:p>
    <w:p>
      <w:pPr>
        <w:pStyle w:val="Heading3"/>
      </w:pPr>
      <w:r>
        <w:t xml:space="preserve">Another Look at Context</w:t>
      </w:r>
    </w:p>
    <w:p>
      <w:pPr>
        <w:pStyle w:val="FirstParagraph"/>
      </w:pPr>
      <w:r>
        <w:t xml:space="preserve">Consider another familiar verse:</w:t>
      </w:r>
    </w:p>
    <w:p>
      <w:pPr>
        <w:pStyle w:val="BodyText"/>
      </w:pPr>
      <w:r>
        <w:rPr>
          <w:i/>
          <w:iCs/>
        </w:rPr>
        <w:t xml:space="preserve">“And we know that all things work together for good for those who love God, for those who are called according to his purpose.”</w:t>
      </w:r>
      <w:r>
        <w:t xml:space="preserve"> </w:t>
      </w:r>
      <w:r>
        <w:t xml:space="preserve">—Romans 8:28</w:t>
      </w:r>
    </w:p>
    <w:p>
      <w:pPr>
        <w:pStyle w:val="BodyText"/>
      </w:pPr>
      <w:r>
        <w:t xml:space="preserve">Many Christians have found deep comfort in these words during difficult seasons of life. As they should.</w:t>
      </w:r>
    </w:p>
    <w:p>
      <w:pPr>
        <w:pStyle w:val="BodyText"/>
      </w:pPr>
      <w:r>
        <w:t xml:space="preserve">But notice what happens when we keep reading.</w:t>
      </w:r>
    </w:p>
    <w:p>
      <w:pPr>
        <w:pStyle w:val="BodyText"/>
      </w:pPr>
      <w:r>
        <w:t xml:space="preserve">Paul does not stop at verse 28. He immediately explains what he means by God’s purpose. He speaks of believers being conformed to Christ’s image. He speaks of God’s faithfulness from beginning to end. He speaks of present suffering and future glory. He speaks of the unshakable love of God, from which nothing in all creation can separate us.</w:t>
      </w:r>
    </w:p>
    <w:p>
      <w:pPr>
        <w:pStyle w:val="BodyText"/>
      </w:pPr>
      <w:r>
        <w:t xml:space="preserve">The surrounding verses do not weaken the promise of Romans 8:28.</w:t>
      </w:r>
    </w:p>
    <w:p>
      <w:pPr>
        <w:pStyle w:val="BodyText"/>
      </w:pPr>
      <w:r>
        <w:t xml:space="preserve">They define it.</w:t>
      </w:r>
    </w:p>
    <w:p>
      <w:pPr>
        <w:pStyle w:val="BodyText"/>
      </w:pPr>
      <w:r>
        <w:t xml:space="preserve">Paul is not saying that every event in life will feel good or appear good in the moment. He is declaring that God remains faithfully at work in His people, even through suffering, hardship, persecution, weakness, and loss.</w:t>
      </w:r>
    </w:p>
    <w:p>
      <w:pPr>
        <w:pStyle w:val="BodyText"/>
      </w:pPr>
      <w:r>
        <w:t xml:space="preserve">God’s ultimate purpose is not merely our temporary comfort. It is our conformity to Christ, our final glorification, and the fulfillment of His redemptive plan.</w:t>
      </w:r>
    </w:p>
    <w:p>
      <w:pPr>
        <w:pStyle w:val="BodyText"/>
      </w:pPr>
      <w:r>
        <w:t xml:space="preserve">Once again, context does not reduce Scripture’s power.</w:t>
      </w:r>
    </w:p>
    <w:p>
      <w:pPr>
        <w:pStyle w:val="BodyText"/>
      </w:pPr>
      <w:r>
        <w:t xml:space="preserve">It reveals its depth.</w:t>
      </w:r>
    </w:p>
    <w:p>
      <w:pPr>
        <w:pStyle w:val="BodyText"/>
      </w:pPr>
      <w:r>
        <w:t xml:space="preserve">The more carefully we follow Paul’s argument, the more profound his encouragement becomes.</w:t>
      </w:r>
    </w:p>
    <w:p>
      <w:pPr>
        <w:pStyle w:val="Heading3"/>
      </w:pPr>
      <w:r>
        <w:t xml:space="preserve">Let Scripture Speak</w:t>
      </w:r>
    </w:p>
    <w:p>
      <w:pPr>
        <w:pStyle w:val="FirstParagraph"/>
      </w:pPr>
      <w:r>
        <w:t xml:space="preserve">Over the years, people have occasionally asked whether my five-plus decades of study and teaching have made the Bible less exciting.</w:t>
      </w:r>
    </w:p>
    <w:p>
      <w:pPr>
        <w:pStyle w:val="BodyText"/>
      </w:pPr>
      <w:r>
        <w:t xml:space="preserve">My answer is always the same:</w:t>
      </w:r>
    </w:p>
    <w:p>
      <w:pPr>
        <w:pStyle w:val="Heading3"/>
      </w:pPr>
      <w:r>
        <w:t xml:space="preserve">Exactly the opposite.</w:t>
      </w:r>
    </w:p>
    <w:p>
      <w:pPr>
        <w:pStyle w:val="FirstParagraph"/>
      </w:pPr>
      <w:r>
        <w:t xml:space="preserve">One of the great joys of studying Scripture is discovering how often I was wrong—or, perhaps more accurately, how often my understanding was incomplete.</w:t>
      </w:r>
    </w:p>
    <w:p>
      <w:pPr>
        <w:pStyle w:val="BodyText"/>
      </w:pPr>
      <w:r>
        <w:t xml:space="preserve">There have been many occasions when I opened a passage convinced that I already knew what it meant. But after slowing down, reading the surrounding context, considering the author’s purpose, and following the flow of the argument, I found something richer than I had previously seen before.</w:t>
      </w:r>
    </w:p>
    <w:p>
      <w:pPr>
        <w:pStyle w:val="BodyText"/>
      </w:pPr>
      <w:r>
        <w:t xml:space="preserve">There are passages I taught years ago that I would explain differently today—not because I believe the Bible less, but because I have learned to listen to it more carefully.</w:t>
      </w:r>
    </w:p>
    <w:p>
      <w:pPr>
        <w:pStyle w:val="BodyText"/>
      </w:pPr>
      <w:r>
        <w:t xml:space="preserve">I have</w:t>
      </w:r>
      <w:r>
        <w:t xml:space="preserve"> </w:t>
      </w:r>
      <w:r>
        <w:rPr>
          <w:i/>
          <w:iCs/>
        </w:rPr>
        <w:t xml:space="preserve">never</w:t>
      </w:r>
      <w:r>
        <w:t xml:space="preserve"> </w:t>
      </w:r>
      <w:r>
        <w:t xml:space="preserve">regretted allowing Scripture to correct me.</w:t>
      </w:r>
    </w:p>
    <w:p>
      <w:pPr>
        <w:pStyle w:val="BodyText"/>
      </w:pPr>
      <w:r>
        <w:t xml:space="preserve">Those moments have often become some of the most rewarding experiences of my Christian life.</w:t>
      </w:r>
    </w:p>
    <w:p>
      <w:pPr>
        <w:pStyle w:val="BodyText"/>
      </w:pPr>
      <w:r>
        <w:t xml:space="preserve">One of the greatest gifts we can give Scripture is the freedom to speak on its own terms.</w:t>
      </w:r>
    </w:p>
    <w:p>
      <w:pPr>
        <w:pStyle w:val="BodyText"/>
      </w:pPr>
      <w:r>
        <w:t xml:space="preserve">That may sound obvious, but it is surprisingly easy to approach the Bible with our questions already answered. Sometimes we open Scripture looking for support for an opinion we already hold. At other times, we search for a verse that confirms what we have always believed.</w:t>
      </w:r>
    </w:p>
    <w:p>
      <w:pPr>
        <w:pStyle w:val="BodyText"/>
      </w:pPr>
      <w:r>
        <w:t xml:space="preserve">Without realizing it, we begin asking the Bible to defend our conclusions rather than allowing it to shape them.</w:t>
      </w:r>
    </w:p>
    <w:p>
      <w:pPr>
        <w:pStyle w:val="BodyText"/>
      </w:pPr>
      <w:r>
        <w:t xml:space="preserve">Faithful Bible reading begins with a different posture.</w:t>
      </w:r>
    </w:p>
    <w:p>
      <w:pPr>
        <w:pStyle w:val="BodyText"/>
      </w:pPr>
      <w:r>
        <w:t xml:space="preserve">Instead of asking:</w:t>
      </w:r>
    </w:p>
    <w:p>
      <w:pPr>
        <w:pStyle w:val="BodyText"/>
      </w:pPr>
      <w:r>
        <w:rPr>
          <w:i/>
          <w:iCs/>
        </w:rPr>
        <w:t xml:space="preserve">Where can I find a verse that supports my view?</w:t>
      </w:r>
    </w:p>
    <w:p>
      <w:pPr>
        <w:pStyle w:val="BodyText"/>
      </w:pPr>
      <w:r>
        <w:t xml:space="preserve">Ask:</w:t>
      </w:r>
    </w:p>
    <w:p>
      <w:pPr>
        <w:pStyle w:val="BodyText"/>
      </w:pPr>
      <w:r>
        <w:rPr>
          <w:i/>
          <w:iCs/>
        </w:rPr>
        <w:t xml:space="preserve">What is the biblical author actually saying?</w:t>
      </w:r>
    </w:p>
    <w:p>
      <w:pPr>
        <w:pStyle w:val="BodyText"/>
      </w:pPr>
      <w:r>
        <w:t xml:space="preserve">Those are two very different questions.</w:t>
      </w:r>
    </w:p>
    <w:p>
      <w:pPr>
        <w:pStyle w:val="BodyText"/>
      </w:pPr>
      <w:r>
        <w:t xml:space="preserve">The first begins with our conclusion. The second begins with the inspired text.</w:t>
      </w:r>
    </w:p>
    <w:p>
      <w:pPr>
        <w:pStyle w:val="BodyText"/>
      </w:pPr>
      <w:r>
        <w:t xml:space="preserve">Our beliefs matter. Theology matters. Doctrine matters. But all of them must remain open to correction by the Word of God.</w:t>
      </w:r>
    </w:p>
    <w:p>
      <w:pPr>
        <w:pStyle w:val="BodyText"/>
      </w:pPr>
      <w:r>
        <w:t xml:space="preserve">Every sincere Christian has experienced the joy—and sometimes the discomfort—of discovering that a passage says something different than expected.</w:t>
      </w:r>
    </w:p>
    <w:p>
      <w:pPr>
        <w:pStyle w:val="BodyText"/>
      </w:pPr>
      <w:r>
        <w:t xml:space="preserve">Those moments are not failures.</w:t>
      </w:r>
    </w:p>
    <w:p>
      <w:pPr>
        <w:pStyle w:val="BodyText"/>
      </w:pPr>
      <w:r>
        <w:t xml:space="preserve">They are signs that Scripture is doing exactly what God intended: teaching us, correcting us, training us, and shaping us into faithful disciples who think more like Christ.</w:t>
      </w:r>
    </w:p>
    <w:p>
      <w:pPr>
        <w:pStyle w:val="BodyText"/>
      </w:pPr>
      <w:r>
        <w:t xml:space="preserve">The goal of Bible study is not to win arguments.</w:t>
      </w:r>
    </w:p>
    <w:p>
      <w:pPr>
        <w:pStyle w:val="BodyText"/>
      </w:pPr>
      <w:r>
        <w:t xml:space="preserve">The goal is to hear God faithfully.</w:t>
      </w:r>
    </w:p>
    <w:p>
      <w:pPr>
        <w:pStyle w:val="BodyText"/>
      </w:pPr>
      <w:r>
        <w:t xml:space="preserve">When we approach Scripture with humble hearts, we give the Bible permission to surprise us.</w:t>
      </w:r>
    </w:p>
    <w:p>
      <w:pPr>
        <w:pStyle w:val="BodyText"/>
      </w:pPr>
      <w:r>
        <w:t xml:space="preserve">And that is often where some of our deepest spiritual growth begins.</w:t>
      </w:r>
    </w:p>
    <w:p>
      <w:pPr>
        <w:pStyle w:val="Heading3"/>
      </w:pPr>
      <w:r>
        <w:t xml:space="preserve">One Habit to Remember</w:t>
      </w:r>
    </w:p>
    <w:p>
      <w:pPr>
        <w:pStyle w:val="FirstParagraph"/>
      </w:pPr>
      <w:r>
        <w:t xml:space="preserve">If you remember only one lesson from this chapter, let it be this:</w:t>
      </w:r>
    </w:p>
    <w:p>
      <w:pPr>
        <w:pStyle w:val="BlockText"/>
      </w:pPr>
      <w:r>
        <w:t xml:space="preserve">Never let a single verse speak louder than the author intended.</w:t>
      </w:r>
    </w:p>
    <w:p>
      <w:pPr>
        <w:pStyle w:val="FirstParagraph"/>
      </w:pPr>
      <w:r>
        <w:t xml:space="preserve">Whenever a verse captures your attention, pause.</w:t>
      </w:r>
    </w:p>
    <w:p>
      <w:pPr>
        <w:pStyle w:val="BodyText"/>
      </w:pPr>
      <w:r>
        <w:t xml:space="preserve">Read what comes before. Read what comes after. Ask why the author included those words at that point in the discussion. Follow the paragraph. Follow the chapter. Follow the argument.</w:t>
      </w:r>
    </w:p>
    <w:p>
      <w:pPr>
        <w:pStyle w:val="BodyText"/>
      </w:pPr>
      <w:r>
        <w:t xml:space="preserve">Allow the inspired writer to finish his thought before deciding what he means.</w:t>
      </w:r>
    </w:p>
    <w:p>
      <w:pPr>
        <w:pStyle w:val="BodyText"/>
      </w:pPr>
      <w:r>
        <w:t xml:space="preserve">That one habit will protect you from many misunderstandings.</w:t>
      </w:r>
    </w:p>
    <w:p>
      <w:pPr>
        <w:pStyle w:val="BodyText"/>
      </w:pPr>
      <w:r>
        <w:t xml:space="preserve">More importantly, it will help you hear Scripture as its human authors wrote it and as God intended it to be understood.</w:t>
      </w:r>
    </w:p>
    <w:p>
      <w:pPr>
        <w:pStyle w:val="BodyText"/>
      </w:pPr>
      <w:r>
        <w:t xml:space="preserve">Every verse has an address.</w:t>
      </w:r>
    </w:p>
    <w:p>
      <w:pPr>
        <w:pStyle w:val="BodyText"/>
      </w:pPr>
      <w:r>
        <w:t xml:space="preserve">Learn to visit the whole neighborhood.</w:t>
      </w:r>
    </w:p>
    <w:p>
      <w:pPr>
        <w:pStyle w:val="Heading3"/>
      </w:pPr>
      <w:r>
        <w:t xml:space="preserve">Looking Ahead</w:t>
      </w:r>
    </w:p>
    <w:p>
      <w:pPr>
        <w:pStyle w:val="FirstParagraph"/>
      </w:pPr>
      <w:r>
        <w:t xml:space="preserve">In this chapter, we have seen that every verse has an address. Meaning is not found by isolating a sentence but by following the author’s flow of thought. Reading the paragraph, chapter, and book often answers questions that a single verse cannot.</w:t>
      </w:r>
    </w:p>
    <w:p>
      <w:pPr>
        <w:pStyle w:val="BodyText"/>
      </w:pPr>
      <w:r>
        <w:t xml:space="preserve">But another level of context matters just as much.</w:t>
      </w:r>
    </w:p>
    <w:p>
      <w:pPr>
        <w:pStyle w:val="BodyText"/>
      </w:pPr>
      <w:r>
        <w:t xml:space="preserve">Every biblical book belongs to a much larger story.</w:t>
      </w:r>
    </w:p>
    <w:p>
      <w:pPr>
        <w:pStyle w:val="BodyText"/>
      </w:pPr>
      <w:r>
        <w:t xml:space="preserve">Moses did not write in isolation. Neither did Isaiah, Matthew, John, Peter, or Paul. Each contributed to God’s unfolding revelation.</w:t>
      </w:r>
    </w:p>
    <w:p>
      <w:pPr>
        <w:pStyle w:val="BodyText"/>
      </w:pPr>
      <w:r>
        <w:t xml:space="preserve">To understand an individual passage fully, we must not only read the surrounding paragraphs. We must also understand where that passage belongs within the grand story of Scripture.</w:t>
      </w:r>
    </w:p>
    <w:p>
      <w:pPr>
        <w:pStyle w:val="BodyText"/>
      </w:pPr>
      <w:r>
        <w:t xml:space="preserve">That is where we turn next.</w:t>
      </w:r>
    </w:p>
    <w:p>
      <w:pPr>
        <w:pStyle w:val="Heading3"/>
      </w:pPr>
      <w:r>
        <w:t xml:space="preserve">Try This: Find the Verse’s Address</w:t>
      </w:r>
    </w:p>
    <w:p>
      <w:pPr>
        <w:pStyle w:val="FirstParagraph"/>
      </w:pPr>
      <w:r>
        <w:t xml:space="preserve">Choose one familiar passage:</w:t>
      </w:r>
    </w:p>
    <w:p>
      <w:pPr>
        <w:pStyle w:val="Compact"/>
        <w:numPr>
          <w:ilvl w:val="0"/>
          <w:numId w:val="1011"/>
        </w:numPr>
      </w:pPr>
      <w:r>
        <w:t xml:space="preserve">Romans 12:2</w:t>
      </w:r>
    </w:p>
    <w:p>
      <w:pPr>
        <w:pStyle w:val="Compact"/>
        <w:numPr>
          <w:ilvl w:val="0"/>
          <w:numId w:val="1011"/>
        </w:numPr>
      </w:pPr>
      <w:r>
        <w:t xml:space="preserve">Matthew 6:33</w:t>
      </w:r>
    </w:p>
    <w:p>
      <w:pPr>
        <w:pStyle w:val="Compact"/>
        <w:numPr>
          <w:ilvl w:val="0"/>
          <w:numId w:val="1011"/>
        </w:numPr>
      </w:pPr>
      <w:r>
        <w:t xml:space="preserve">James 1:5</w:t>
      </w:r>
    </w:p>
    <w:p>
      <w:pPr>
        <w:pStyle w:val="Compact"/>
        <w:numPr>
          <w:ilvl w:val="0"/>
          <w:numId w:val="1011"/>
        </w:numPr>
      </w:pPr>
      <w:r>
        <w:t xml:space="preserve">Psalm 46:10</w:t>
      </w:r>
    </w:p>
    <w:p>
      <w:pPr>
        <w:pStyle w:val="FirstParagraph"/>
      </w:pPr>
      <w:r>
        <w:t xml:space="preserve">Before reading the verse, ask yourself:</w:t>
      </w:r>
    </w:p>
    <w:p>
      <w:pPr>
        <w:pStyle w:val="BodyText"/>
      </w:pPr>
      <w:r>
        <w:rPr>
          <w:b/>
          <w:bCs/>
        </w:rPr>
        <w:t xml:space="preserve">What do I already think this verse means?</w:t>
      </w:r>
    </w:p>
    <w:p>
      <w:pPr>
        <w:pStyle w:val="BodyText"/>
      </w:pPr>
      <w:r>
        <w:t xml:space="preserve">Write down your answer.</w:t>
      </w:r>
    </w:p>
    <w:p>
      <w:pPr>
        <w:pStyle w:val="BodyText"/>
      </w:pPr>
      <w:r>
        <w:t xml:space="preserve">Then resist the temptation to stop there.</w:t>
      </w:r>
    </w:p>
    <w:p>
      <w:pPr>
        <w:pStyle w:val="BodyText"/>
      </w:pPr>
      <w:r>
        <w:t xml:space="preserve">Read the entire paragraph. Read the entire chapter. If possible, read the entire biblical book over the next day or two.</w:t>
      </w:r>
    </w:p>
    <w:p>
      <w:pPr>
        <w:pStyle w:val="BodyText"/>
      </w:pPr>
      <w:r>
        <w:t xml:space="preserve">As you read, ask:</w:t>
      </w:r>
    </w:p>
    <w:p>
      <w:pPr>
        <w:pStyle w:val="Compact"/>
        <w:numPr>
          <w:ilvl w:val="0"/>
          <w:numId w:val="1012"/>
        </w:numPr>
      </w:pPr>
      <w:r>
        <w:t xml:space="preserve">What is the author’s main subject?</w:t>
      </w:r>
    </w:p>
    <w:p>
      <w:pPr>
        <w:pStyle w:val="Compact"/>
        <w:numPr>
          <w:ilvl w:val="0"/>
          <w:numId w:val="1012"/>
        </w:numPr>
      </w:pPr>
      <w:r>
        <w:t xml:space="preserve">Why does this verse appear at this point?</w:t>
      </w:r>
    </w:p>
    <w:p>
      <w:pPr>
        <w:pStyle w:val="Compact"/>
        <w:numPr>
          <w:ilvl w:val="0"/>
          <w:numId w:val="1012"/>
        </w:numPr>
      </w:pPr>
      <w:r>
        <w:t xml:space="preserve">How does it connect to the verses before and after it?</w:t>
      </w:r>
    </w:p>
    <w:p>
      <w:pPr>
        <w:pStyle w:val="Compact"/>
        <w:numPr>
          <w:ilvl w:val="0"/>
          <w:numId w:val="1012"/>
        </w:numPr>
      </w:pPr>
      <w:r>
        <w:t xml:space="preserve">What point is the author making in this section?</w:t>
      </w:r>
    </w:p>
    <w:p>
      <w:pPr>
        <w:pStyle w:val="Compact"/>
        <w:numPr>
          <w:ilvl w:val="0"/>
          <w:numId w:val="1012"/>
        </w:numPr>
      </w:pPr>
      <w:r>
        <w:t xml:space="preserve">How does this passage contribute to the book’s larger purpose?</w:t>
      </w:r>
    </w:p>
    <w:p>
      <w:pPr>
        <w:pStyle w:val="FirstParagraph"/>
      </w:pPr>
      <w:r>
        <w:t xml:space="preserve">Finally, compare your first impression with your understanding after reading the larger context.</w:t>
      </w:r>
    </w:p>
    <w:p>
      <w:pPr>
        <w:pStyle w:val="BodyText"/>
      </w:pPr>
      <w:r>
        <w:t xml:space="preserve">Ask yourself:</w:t>
      </w:r>
    </w:p>
    <w:p>
      <w:pPr>
        <w:pStyle w:val="BodyText"/>
      </w:pPr>
      <w:r>
        <w:rPr>
          <w:b/>
          <w:bCs/>
        </w:rPr>
        <w:t xml:space="preserve">How did reading the whole conversation deepen my understanding of this verse?</w:t>
      </w:r>
    </w:p>
    <w:p>
      <w:pPr>
        <w:pStyle w:val="BodyText"/>
      </w:pPr>
      <w:r>
        <w:t xml:space="preserve">You may discover that the verse did not become less meaningful.</w:t>
      </w:r>
    </w:p>
    <w:p>
      <w:pPr>
        <w:pStyle w:val="BodyText"/>
      </w:pPr>
      <w:r>
        <w:t xml:space="preserve">It became more meaningful because you heard it as the inspired author intended.</w:t>
      </w:r>
    </w:p>
    <w:p>
      <w:pPr>
        <w:pStyle w:val="Heading3"/>
      </w:pPr>
      <w:r>
        <w:t xml:space="preserve">Before You Continue</w:t>
      </w:r>
    </w:p>
    <w:p>
      <w:pPr>
        <w:pStyle w:val="FirstParagraph"/>
      </w:pPr>
      <w:r>
        <w:t xml:space="preserve">Do not rush immediately into the next chapter.</w:t>
      </w:r>
    </w:p>
    <w:p>
      <w:pPr>
        <w:pStyle w:val="BodyText"/>
      </w:pPr>
      <w:r>
        <w:t xml:space="preserve">Spend a few days practicing what you have learned. Each time you encounter a verse this week, pause before asking what it means.</w:t>
      </w:r>
    </w:p>
    <w:p>
      <w:pPr>
        <w:pStyle w:val="BodyText"/>
      </w:pPr>
      <w:r>
        <w:t xml:space="preserve">Instead, ask:</w:t>
      </w:r>
    </w:p>
    <w:p>
      <w:pPr>
        <w:pStyle w:val="Compact"/>
        <w:numPr>
          <w:ilvl w:val="0"/>
          <w:numId w:val="1013"/>
        </w:numPr>
      </w:pPr>
      <w:r>
        <w:t xml:space="preserve">Where does this verse live?</w:t>
      </w:r>
    </w:p>
    <w:p>
      <w:pPr>
        <w:pStyle w:val="Compact"/>
        <w:numPr>
          <w:ilvl w:val="0"/>
          <w:numId w:val="1013"/>
        </w:numPr>
      </w:pPr>
      <w:r>
        <w:t xml:space="preserve">What is the author discussing?</w:t>
      </w:r>
    </w:p>
    <w:p>
      <w:pPr>
        <w:pStyle w:val="Compact"/>
        <w:numPr>
          <w:ilvl w:val="0"/>
          <w:numId w:val="1013"/>
        </w:numPr>
      </w:pPr>
      <w:r>
        <w:t xml:space="preserve">Have I read the entire conversation?</w:t>
      </w:r>
    </w:p>
    <w:p>
      <w:pPr>
        <w:pStyle w:val="Compact"/>
        <w:numPr>
          <w:ilvl w:val="0"/>
          <w:numId w:val="1013"/>
        </w:numPr>
      </w:pPr>
      <w:r>
        <w:t xml:space="preserve">Have I allowed the author to finish his thought?</w:t>
      </w:r>
    </w:p>
    <w:p>
      <w:pPr>
        <w:pStyle w:val="FirstParagraph"/>
      </w:pPr>
      <w:r>
        <w:t xml:space="preserve">These questions may feel slow at first.</w:t>
      </w:r>
    </w:p>
    <w:p>
      <w:pPr>
        <w:pStyle w:val="BodyText"/>
      </w:pPr>
      <w:r>
        <w:t xml:space="preserve">That is the point. Faithful Bible reading is rarely hurried.</w:t>
      </w:r>
    </w:p>
    <w:p>
      <w:pPr>
        <w:pStyle w:val="BodyText"/>
      </w:pPr>
      <w:r>
        <w:t xml:space="preserve">The habits you develop now will make every study tool you encounter in the chapters ahead far more valuable. The goal is not merely to gather information.</w:t>
      </w:r>
    </w:p>
    <w:p>
      <w:pPr>
        <w:pStyle w:val="BlockText"/>
      </w:pPr>
      <w:r>
        <w:t xml:space="preserve">It is to become the kind of reader who listens carefully to the voice of God speaking through His Word.</w:t>
      </w:r>
    </w:p>
    <w:p>
      <w:r>
        <w:br w:type="page"/>
      </w:r>
    </w:p>
    <w:p>
      <w:pPr>
        <w:pStyle w:val="Heading1"/>
      </w:pPr>
      <w:r>
        <w:t xml:space="preserve">Chapter Eight</w:t>
      </w:r>
    </w:p>
    <w:p>
      <w:pPr>
        <w:pStyle w:val="Heading2"/>
      </w:pPr>
      <w:r>
        <w:t xml:space="preserve">The Bible Is a Story Before It Is a System</w:t>
      </w:r>
    </w:p>
    <w:p>
      <w:pPr>
        <w:pStyle w:val="FirstParagraph"/>
      </w:pPr>
      <w:r>
        <w:t xml:space="preserve">Imagine picking up a novel and reading the final chapter first.</w:t>
      </w:r>
    </w:p>
    <w:p>
      <w:pPr>
        <w:pStyle w:val="BodyText"/>
      </w:pPr>
      <w:r>
        <w:t xml:space="preserve">Within a few pages, you would know how the story ends. The mystery would be solved. The conflict would be resolved. The ending would be revealed.</w:t>
      </w:r>
    </w:p>
    <w:p>
      <w:pPr>
        <w:pStyle w:val="BodyText"/>
      </w:pPr>
      <w:r>
        <w:t xml:space="preserve">But would you truly understand the story?</w:t>
      </w:r>
    </w:p>
    <w:p>
      <w:pPr>
        <w:pStyle w:val="BodyText"/>
      </w:pPr>
      <w:r>
        <w:t xml:space="preserve">Of course not.</w:t>
      </w:r>
    </w:p>
    <w:p>
      <w:pPr>
        <w:pStyle w:val="BodyText"/>
      </w:pPr>
      <w:r>
        <w:t xml:space="preserve">You would know the destination without understanding the journey. You would know the conclusion without experiencing the events that made it meaningful.</w:t>
      </w:r>
    </w:p>
    <w:p>
      <w:pPr>
        <w:pStyle w:val="BodyText"/>
      </w:pPr>
      <w:r>
        <w:t xml:space="preserve">No one reads a novel that way.</w:t>
      </w:r>
    </w:p>
    <w:p>
      <w:pPr>
        <w:pStyle w:val="BodyText"/>
      </w:pPr>
      <w:r>
        <w:t xml:space="preserve">Yet many of us unintentionally read the Bible in much the same manner.</w:t>
      </w:r>
    </w:p>
    <w:p>
      <w:pPr>
        <w:pStyle w:val="BodyText"/>
      </w:pPr>
      <w:r>
        <w:t xml:space="preserve">We begin with what we already know about the end of the story, then read those conclusions back into every earlier passage. Without realizing it, we ask Moses to explain Paul. We ask Abraham to understand the cross before it happened. We ask David to write with the perspective of the apostle John.</w:t>
      </w:r>
    </w:p>
    <w:p>
      <w:pPr>
        <w:pStyle w:val="BodyText"/>
      </w:pPr>
      <w:r>
        <w:t xml:space="preserve">The result is that we can overlook something beautiful: God did not reveal everything at once. He revealed Himself gradually, patiently, and faithfully—generation after generation. The Bible tells one magnificent story, but it tells that story one chapter at a time.</w:t>
      </w:r>
    </w:p>
    <w:p>
      <w:pPr>
        <w:pStyle w:val="BodyText"/>
      </w:pPr>
      <w:r>
        <w:t xml:space="preserve">Every biblical author wrote from his own place within God’s unfolding work of redemption. Moses did not know everything Isaiah would later reveal. Isaiah did not know everything the Gospels would proclaim. Even the disciples did not fully understand Jesus’ mission until after His death and resurrection.</w:t>
      </w:r>
    </w:p>
    <w:p>
      <w:pPr>
        <w:pStyle w:val="BodyText"/>
      </w:pPr>
      <w:r>
        <w:t xml:space="preserve">This was not a flaw in God’s revelation.</w:t>
      </w:r>
    </w:p>
    <w:p>
      <w:pPr>
        <w:pStyle w:val="BodyText"/>
      </w:pPr>
      <w:r>
        <w:t xml:space="preserve">It was His design.</w:t>
      </w:r>
    </w:p>
    <w:p>
      <w:pPr>
        <w:pStyle w:val="BodyText"/>
      </w:pPr>
      <w:r>
        <w:t xml:space="preserve">God chose to reveal His purposes progressively, giving each generation what He chose to disclose at that point in His unfolding plan.</w:t>
      </w:r>
    </w:p>
    <w:p>
      <w:pPr>
        <w:pStyle w:val="BodyText"/>
      </w:pPr>
      <w:r>
        <w:t xml:space="preserve">To understand Scripture well, we must learn to read it the same way.</w:t>
      </w:r>
    </w:p>
    <w:p>
      <w:pPr>
        <w:pStyle w:val="BodyText"/>
      </w:pPr>
      <w:r>
        <w:t xml:space="preserve">We must read the Bible as we read any good story: from left to right, beginning to end, Genesis to Maps. We allow the story to unfold. We rejoice as later revelation brings greater clarity without erasing what came before.</w:t>
      </w:r>
    </w:p>
    <w:p>
      <w:pPr>
        <w:pStyle w:val="BodyText"/>
      </w:pPr>
      <w:r>
        <w:t xml:space="preserve">That is one of the great joys of reading the Bible as it really is.</w:t>
      </w:r>
    </w:p>
    <w:p>
      <w:pPr>
        <w:pStyle w:val="Heading3"/>
      </w:pPr>
      <w:r>
        <w:t xml:space="preserve">God Reveals Progressively</w:t>
      </w:r>
    </w:p>
    <w:p>
      <w:pPr>
        <w:pStyle w:val="FirstParagraph"/>
      </w:pPr>
      <w:r>
        <w:t xml:space="preserve">Think about your own education.</w:t>
      </w:r>
    </w:p>
    <w:p>
      <w:pPr>
        <w:pStyle w:val="BodyText"/>
      </w:pPr>
      <w:r>
        <w:t xml:space="preserve">In first grade, your teacher did not hand you a college calculus textbook. Not because the textbook was wrong, or because you could never learn its contents, but because learning takes place progressively.</w:t>
      </w:r>
    </w:p>
    <w:p>
      <w:pPr>
        <w:pStyle w:val="BodyText"/>
      </w:pPr>
      <w:r>
        <w:t xml:space="preserve">Each lesson prepares us for the next.</w:t>
      </w:r>
    </w:p>
    <w:p>
      <w:pPr>
        <w:pStyle w:val="BodyText"/>
      </w:pPr>
      <w:r>
        <w:t xml:space="preserve">Scripture reveals that God often teaches His people in much the same way.</w:t>
      </w:r>
    </w:p>
    <w:p>
      <w:pPr>
        <w:pStyle w:val="BodyText"/>
      </w:pPr>
      <w:r>
        <w:t xml:space="preserve">From the opening pages of Genesis to the final chapters of Revelation, God gradually unfolds His purposes. He reveals. His people respond. He reveals more. The story continues.</w:t>
      </w:r>
    </w:p>
    <w:p>
      <w:pPr>
        <w:pStyle w:val="BodyText"/>
      </w:pPr>
      <w:r>
        <w:t xml:space="preserve">Each stage builds upon what came before.</w:t>
      </w:r>
    </w:p>
    <w:p>
      <w:pPr>
        <w:pStyle w:val="BodyText"/>
      </w:pPr>
      <w:r>
        <w:t xml:space="preserve">This does not mean God’s earlier revelation was mistaken, incomplete in the sense of being unreliable, or somehow deficient. It means that it was sufficient for what God intended to disclose at that moment in His unfolding plan, even though it was not the whole of what He would ultimately reveal.</w:t>
      </w:r>
    </w:p>
    <w:p>
      <w:pPr>
        <w:pStyle w:val="BodyText"/>
      </w:pPr>
      <w:r>
        <w:t xml:space="preserve">When God called Abraham, He did not explain everything that would later be revealed through Moses. When Moses wrote the Law, he did not possess the fuller understanding that would come through the prophets. The prophets faithfully proclaimed what God revealed to them, yet they also looked forward to realities they did not fully understand. Even the disciples walked with Jesus for years without fully grasping His mission until after His death and resurrection.</w:t>
      </w:r>
    </w:p>
    <w:p>
      <w:pPr>
        <w:pStyle w:val="BodyText"/>
      </w:pPr>
      <w:r>
        <w:t xml:space="preserve">Again and again, Scripture displays the same pattern:</w:t>
      </w:r>
    </w:p>
    <w:p>
      <w:pPr>
        <w:pStyle w:val="Heading3"/>
      </w:pPr>
      <w:r>
        <w:t xml:space="preserve">God reveals. His people trust Him. God reveals more.</w:t>
      </w:r>
    </w:p>
    <w:p>
      <w:pPr>
        <w:pStyle w:val="FirstParagraph"/>
      </w:pPr>
      <w:r>
        <w:t xml:space="preserve">That pattern reaches its fullest expression in Jesus Christ.</w:t>
      </w:r>
    </w:p>
    <w:p>
      <w:pPr>
        <w:pStyle w:val="BodyText"/>
      </w:pPr>
      <w:r>
        <w:t xml:space="preserve">Christ’s coming did not erase everything that came before.</w:t>
      </w:r>
    </w:p>
    <w:p>
      <w:pPr>
        <w:pStyle w:val="BodyText"/>
      </w:pPr>
      <w:r>
        <w:t xml:space="preserve">It did not explain all that had occurred before.</w:t>
      </w:r>
    </w:p>
    <w:p>
      <w:pPr>
        <w:pStyle w:val="BodyText"/>
      </w:pPr>
      <w:r>
        <w:t xml:space="preserve">It brought God’s unfolding revelation to its glorious climax.</w:t>
      </w:r>
    </w:p>
    <w:p>
      <w:pPr>
        <w:pStyle w:val="BodyText"/>
      </w:pPr>
      <w:r>
        <w:t xml:space="preserve">The earlier chapters of Scripture remain essential because, without them, we cannot fully appreciate the greatness of the ending.</w:t>
      </w:r>
    </w:p>
    <w:p>
      <w:pPr>
        <w:pStyle w:val="Heading3"/>
      </w:pPr>
      <w:r>
        <w:t xml:space="preserve">Progressive Revelation</w:t>
      </w:r>
    </w:p>
    <w:p>
      <w:pPr>
        <w:pStyle w:val="FirstParagraph"/>
      </w:pPr>
      <w:r>
        <w:t xml:space="preserve">The pattern we have just described is often called</w:t>
      </w:r>
      <w:r>
        <w:t xml:space="preserve"> </w:t>
      </w:r>
      <w:r>
        <w:rPr>
          <w:i/>
          <w:iCs/>
        </w:rPr>
        <w:t xml:space="preserve">progressive revelation</w:t>
      </w:r>
      <w:r>
        <w:t xml:space="preserve">. The phrase may sound technical, but the idea is simple:</w:t>
      </w:r>
    </w:p>
    <w:p>
      <w:pPr>
        <w:pStyle w:val="BodyText"/>
      </w:pPr>
      <w:r>
        <w:rPr>
          <w:b/>
          <w:bCs/>
        </w:rPr>
        <w:t xml:space="preserve">God chose to reveal Himself gradually over time.</w:t>
      </w:r>
    </w:p>
    <w:p>
      <w:pPr>
        <w:pStyle w:val="BodyText"/>
      </w:pPr>
      <w:r>
        <w:t xml:space="preserve">Each new stage of revelation builds upon what came before without contradicting it.</w:t>
      </w:r>
    </w:p>
    <w:p>
      <w:pPr>
        <w:pStyle w:val="BodyText"/>
      </w:pPr>
      <w:r>
        <w:t xml:space="preserve">Think of watching the sunrise.</w:t>
      </w:r>
    </w:p>
    <w:p>
      <w:pPr>
        <w:pStyle w:val="BodyText"/>
      </w:pPr>
      <w:r>
        <w:t xml:space="preserve">At dawn, the first rays of light are real light. They are not false merely because the sun has not yet reached its full brightness. As morning continues, the light increases. The landscape becomes clearer. Objects once difficult to distinguish come into sharper focus.</w:t>
      </w:r>
    </w:p>
    <w:p>
      <w:pPr>
        <w:pStyle w:val="BodyText"/>
      </w:pPr>
      <w:r>
        <w:t xml:space="preserve">Nothing about the earlier light was untrue. It simply pointed forward to greater clarity.</w:t>
      </w:r>
    </w:p>
    <w:p>
      <w:pPr>
        <w:pStyle w:val="BodyText"/>
      </w:pPr>
      <w:r>
        <w:t xml:space="preserve">God’s revelation unfolds in much the same way.</w:t>
      </w:r>
    </w:p>
    <w:p>
      <w:pPr>
        <w:pStyle w:val="BodyText"/>
      </w:pPr>
      <w:r>
        <w:t xml:space="preserve">Genesis is true. The Law is true. The prophets are true. The Gospels are true. The apostles speak truly. Each contributes to the unfolding story of God’s redemption.</w:t>
      </w:r>
    </w:p>
    <w:p>
      <w:pPr>
        <w:pStyle w:val="BodyText"/>
      </w:pPr>
      <w:r>
        <w:t xml:space="preserve">Later revelation often explains, expands, clarifies, and fulfills what earlier revelation introduced. But it does not erase it.</w:t>
      </w:r>
    </w:p>
    <w:p>
      <w:pPr>
        <w:pStyle w:val="BodyText"/>
      </w:pPr>
      <w:r>
        <w:t xml:space="preserve">This is one reason Christians must continue reading the Old Testament. It is not merely the beginning of the story. It is the indispensable foundation upon which the rest of the story stands.</w:t>
      </w:r>
    </w:p>
    <w:p>
      <w:pPr>
        <w:pStyle w:val="BlockText"/>
      </w:pPr>
      <w:r>
        <w:t xml:space="preserve">Remember This</w:t>
      </w:r>
    </w:p>
    <w:p>
      <w:pPr>
        <w:pStyle w:val="BlockText"/>
      </w:pPr>
      <w:r>
        <w:t xml:space="preserve">Progressive revelation accumulates meaning without erasing earlier revelation.</w:t>
      </w:r>
    </w:p>
    <w:p>
      <w:pPr>
        <w:pStyle w:val="FirstParagraph"/>
      </w:pPr>
      <w:r>
        <w:t xml:space="preserve">The Old Testament does not become unimportant because Christ has come. Rather, Christ enables us to see more clearly how the Old Testament’s promises, patterns, covenants, sacrifices, kingship, priesthood, temple imagery, and hope of redemption find their fulfillment in Him.</w:t>
      </w:r>
    </w:p>
    <w:p>
      <w:pPr>
        <w:pStyle w:val="BodyText"/>
      </w:pPr>
      <w:r>
        <w:t xml:space="preserve">The story grows clearer as it moves forward, but its earlier chapters remain God’s inspired Word and essential preparation for what follows.</w:t>
      </w:r>
    </w:p>
    <w:p>
      <w:pPr>
        <w:pStyle w:val="Heading3"/>
      </w:pPr>
      <w:r>
        <w:t xml:space="preserve">Read the Story First</w:t>
      </w:r>
    </w:p>
    <w:p>
      <w:pPr>
        <w:pStyle w:val="FirstParagraph"/>
      </w:pPr>
      <w:r>
        <w:t xml:space="preserve">Suppose someone handed you the final chapter of a mystery novel and asked you to explain the entire story.</w:t>
      </w:r>
    </w:p>
    <w:p>
      <w:pPr>
        <w:pStyle w:val="BodyText"/>
      </w:pPr>
      <w:r>
        <w:t xml:space="preserve">You might identify the villain. You might understand how the mystery was solved. But you would miss the clues, twists, unanswered questions, and gradual unfolding that made the ending satisfying.</w:t>
      </w:r>
    </w:p>
    <w:p>
      <w:pPr>
        <w:pStyle w:val="BodyText"/>
      </w:pPr>
      <w:r>
        <w:t xml:space="preserve">The same principle applies to Scripture.</w:t>
      </w:r>
    </w:p>
    <w:p>
      <w:pPr>
        <w:pStyle w:val="BodyText"/>
      </w:pPr>
      <w:r>
        <w:t xml:space="preserve">The Bible is much more than a collection of theological statements. It is the story of God’s</w:t>
      </w:r>
      <w:r>
        <w:t xml:space="preserve"> </w:t>
      </w:r>
      <w:r>
        <w:rPr>
          <w:i/>
          <w:iCs/>
        </w:rPr>
        <w:t xml:space="preserve">relationship</w:t>
      </w:r>
      <w:r>
        <w:t xml:space="preserve"> </w:t>
      </w:r>
      <w:r>
        <w:t xml:space="preserve">with His creation. As that story unfolds, God reveals more of His character, His purposes, and His redemptive plan.</w:t>
      </w:r>
    </w:p>
    <w:p>
      <w:pPr>
        <w:pStyle w:val="BodyText"/>
      </w:pPr>
      <w:r>
        <w:t xml:space="preserve">That is why it is important to read the Bible left to right, from beginning to end.</w:t>
      </w:r>
    </w:p>
    <w:p>
      <w:pPr>
        <w:pStyle w:val="BodyText"/>
      </w:pPr>
      <w:r>
        <w:t xml:space="preserve">We allow Moses to introduce the story. Then we listen to Joshua, David, the prophets, the Gospel writers, and the apostles. Each inspired author contributes another voice to the same magnificent story.</w:t>
      </w:r>
    </w:p>
    <w:p>
      <w:pPr>
        <w:pStyle w:val="BodyText"/>
      </w:pPr>
      <w:r>
        <w:t xml:space="preserve">Our responsibility is not to rush ahead.</w:t>
      </w:r>
    </w:p>
    <w:p>
      <w:pPr>
        <w:pStyle w:val="BodyText"/>
      </w:pPr>
      <w:r>
        <w:t xml:space="preserve">It is to walk with the story as God unfolds it.</w:t>
      </w:r>
    </w:p>
    <w:p>
      <w:pPr>
        <w:pStyle w:val="BodyText"/>
      </w:pPr>
      <w:r>
        <w:t xml:space="preserve">This approach is often called</w:t>
      </w:r>
      <w:r>
        <w:t xml:space="preserve"> </w:t>
      </w:r>
      <w:r>
        <w:rPr>
          <w:b/>
          <w:bCs/>
        </w:rPr>
        <w:t xml:space="preserve">biblical theology</w:t>
      </w:r>
      <w:r>
        <w:t xml:space="preserve">.</w:t>
      </w:r>
    </w:p>
    <w:p>
      <w:pPr>
        <w:pStyle w:val="BodyText"/>
      </w:pPr>
      <w:r>
        <w:t xml:space="preserve">Biblical theology asks:</w:t>
      </w:r>
    </w:p>
    <w:p>
      <w:pPr>
        <w:pStyle w:val="Heading3"/>
      </w:pPr>
      <w:r>
        <w:t xml:space="preserve">How does this theme develop throughout the unfolding story of Scripture?</w:t>
      </w:r>
    </w:p>
    <w:p>
      <w:pPr>
        <w:pStyle w:val="FirstParagraph"/>
      </w:pPr>
      <w:r>
        <w:t xml:space="preserve">It follows God’s revelation through history. It traces themes such as Kingdom, covenant, temple, sacrifice, priesthood, exile, restoration, Messiah, faith, Spirit, and new creation as they develop from Genesis to Revelation.</w:t>
      </w:r>
    </w:p>
    <w:p>
      <w:pPr>
        <w:pStyle w:val="BodyText"/>
      </w:pPr>
      <w:r>
        <w:t xml:space="preserve">Only after listening carefully to that unfolding story do we ask another important question:</w:t>
      </w:r>
    </w:p>
    <w:p>
      <w:pPr>
        <w:pStyle w:val="Heading3"/>
      </w:pPr>
      <w:r>
        <w:t xml:space="preserve">How do all these truths fit together?</w:t>
      </w:r>
    </w:p>
    <w:p>
      <w:pPr>
        <w:pStyle w:val="FirstParagraph"/>
      </w:pPr>
      <w:r>
        <w:t xml:space="preserve">That question belongs to</w:t>
      </w:r>
      <w:r>
        <w:t xml:space="preserve"> </w:t>
      </w:r>
      <w:r>
        <w:rPr>
          <w:b/>
          <w:bCs/>
        </w:rPr>
        <w:t xml:space="preserve">systematic theology</w:t>
      </w:r>
      <w:r>
        <w:t xml:space="preserve">.</w:t>
      </w:r>
    </w:p>
    <w:p>
      <w:pPr>
        <w:pStyle w:val="BodyText"/>
      </w:pPr>
      <w:r>
        <w:t xml:space="preserve">Systematic theology gathers Scripture’s teaching and organizes it by subject: God, humanity, sin, salvation, Christ, the Holy Spirit, the church, spiritual gifts, the Christian life, the future, and many other themes.</w:t>
      </w:r>
    </w:p>
    <w:p>
      <w:pPr>
        <w:pStyle w:val="BodyText"/>
      </w:pPr>
      <w:r>
        <w:t xml:space="preserve">Systematic theology is valuable and necessary. The church needs clear doctrine. Believers need to understand what the whole Bible teaches concerning vital subjects of faith and practice.</w:t>
      </w:r>
    </w:p>
    <w:p>
      <w:pPr>
        <w:pStyle w:val="BodyText"/>
      </w:pPr>
      <w:r>
        <w:t xml:space="preserve">But notice the order:</w:t>
      </w:r>
    </w:p>
    <w:p>
      <w:pPr>
        <w:pStyle w:val="BlockText"/>
      </w:pPr>
      <w:r>
        <w:t xml:space="preserve">Biblical theology listens to the story.</w:t>
      </w:r>
    </w:p>
    <w:p>
      <w:pPr>
        <w:pStyle w:val="BlockText"/>
      </w:pPr>
    </w:p>
    <w:p>
      <w:pPr>
        <w:pStyle w:val="BlockText"/>
      </w:pPr>
      <w:r>
        <w:t xml:space="preserve">Systematic theology summarizes the story.</w:t>
      </w:r>
    </w:p>
    <w:p>
      <w:pPr>
        <w:pStyle w:val="FirstParagraph"/>
      </w:pPr>
      <w:r>
        <w:t xml:space="preserve">If we reverse that order, we risk asking earlier biblical authors to speak with concepts not yet fully revealed.</w:t>
      </w:r>
    </w:p>
    <w:p>
      <w:pPr>
        <w:pStyle w:val="BodyText"/>
      </w:pPr>
      <w:r>
        <w:t xml:space="preserve">When we preserve the order God chose, we allow every inspired author to contribute his own voice before assembling the larger picture.</w:t>
      </w:r>
    </w:p>
    <w:p>
      <w:pPr>
        <w:pStyle w:val="BodyText"/>
      </w:pPr>
      <w:r>
        <w:t xml:space="preserve">The result is a richer understanding of Scripture and a deeper appreciation for the wisdom of the God who revealed Himself throughout history.</w:t>
      </w:r>
    </w:p>
    <w:p>
      <w:pPr>
        <w:pStyle w:val="Heading3"/>
      </w:pPr>
      <w:r>
        <w:t xml:space="preserve">An Acorn and an Oak</w:t>
      </w:r>
    </w:p>
    <w:p>
      <w:pPr>
        <w:pStyle w:val="FirstParagraph"/>
      </w:pPr>
      <w:r>
        <w:t xml:space="preserve">Imagine planting an acorn. A week later, someone looks at it and says, “That is not an oak tree.”</w:t>
      </w:r>
    </w:p>
    <w:p>
      <w:pPr>
        <w:pStyle w:val="BodyText"/>
      </w:pPr>
      <w:r>
        <w:t xml:space="preserve">Technically, that person is wrong.</w:t>
      </w:r>
    </w:p>
    <w:p>
      <w:pPr>
        <w:pStyle w:val="BodyText"/>
      </w:pPr>
      <w:r>
        <w:t xml:space="preserve">It is an oak tree—just not fully grown.</w:t>
      </w:r>
    </w:p>
    <w:p>
      <w:pPr>
        <w:pStyle w:val="BodyText"/>
      </w:pPr>
      <w:r>
        <w:t xml:space="preserve">Everything necessary for the mature tree is present in seed form, but its life and form unfold over time. The later tree does not contradict the acorn. It grows from it.</w:t>
      </w:r>
    </w:p>
    <w:p>
      <w:pPr>
        <w:pStyle w:val="BodyText"/>
      </w:pPr>
      <w:r>
        <w:t xml:space="preserve">The biblical story works similarly.</w:t>
      </w:r>
    </w:p>
    <w:p>
      <w:pPr>
        <w:pStyle w:val="BodyText"/>
      </w:pPr>
      <w:r>
        <w:t xml:space="preserve">Genesis contains the true beginning of God’s revelation. The Gospels do not contradict Genesis. They reveal the mature growth of what God had been unfolding all along.</w:t>
      </w:r>
    </w:p>
    <w:p>
      <w:pPr>
        <w:pStyle w:val="BodyText"/>
      </w:pPr>
      <w:r>
        <w:t xml:space="preserve">This picture emphasizes organic continuity. Later revelation does not replace earlier revelation. It grows from it.</w:t>
      </w:r>
    </w:p>
    <w:p>
      <w:pPr>
        <w:pStyle w:val="BodyText"/>
      </w:pPr>
      <w:r>
        <w:t xml:space="preserve">That is why the following principle is so important:</w:t>
      </w:r>
    </w:p>
    <w:p>
      <w:pPr>
        <w:pStyle w:val="Heading3"/>
      </w:pPr>
      <w:r>
        <w:t xml:space="preserve">Progressive revelation accumulates meaning without erasing earlier revelation.</w:t>
      </w:r>
    </w:p>
    <w:p>
      <w:pPr>
        <w:pStyle w:val="FirstParagraph"/>
      </w:pPr>
      <w:r>
        <w:t xml:space="preserve">Many Christians first learned the Bible by beginning with the New Testament. We often learned Paul’s letters before we understood Moses. We learned theological conclusions before we knew the stories, covenants, promises, and patterns that produced them.</w:t>
      </w:r>
    </w:p>
    <w:p>
      <w:pPr>
        <w:pStyle w:val="BodyText"/>
      </w:pPr>
      <w:r>
        <w:t xml:space="preserve">As a result, we can read Genesis through Romans instead of letting Romans build on Genesis.</w:t>
      </w:r>
    </w:p>
    <w:p>
      <w:pPr>
        <w:pStyle w:val="BodyText"/>
      </w:pPr>
      <w:r>
        <w:t xml:space="preserve">Faithful Bible reading moves in the other direction.</w:t>
      </w:r>
    </w:p>
    <w:p>
      <w:pPr>
        <w:pStyle w:val="Heading3"/>
      </w:pPr>
      <w:r>
        <w:t xml:space="preserve">Read Left to Right</w:t>
      </w:r>
    </w:p>
    <w:p>
      <w:pPr>
        <w:pStyle w:val="FirstParagraph"/>
      </w:pPr>
      <w:r>
        <w:t xml:space="preserve">One of the simplest ways to become a better reader of Scripture is to resist the temptation to skip ahead.</w:t>
      </w:r>
    </w:p>
    <w:p>
      <w:pPr>
        <w:pStyle w:val="BodyText"/>
      </w:pPr>
      <w:r>
        <w:t xml:space="preserve">Every story has a beginning, a middle, and an end.</w:t>
      </w:r>
    </w:p>
    <w:p>
      <w:pPr>
        <w:pStyle w:val="BodyText"/>
      </w:pPr>
      <w:r>
        <w:t xml:space="preserve">The Bible is no different.</w:t>
      </w:r>
    </w:p>
    <w:p>
      <w:pPr>
        <w:pStyle w:val="BodyText"/>
      </w:pPr>
      <w:r>
        <w:t xml:space="preserve">When we begin with Genesis, we discover a world created good. We meet humanity in fellowship with God. We witness rebellion enter creation. We watch God begin His redemptive purpose through Abraham and his descendants.</w:t>
      </w:r>
    </w:p>
    <w:p>
      <w:pPr>
        <w:pStyle w:val="BodyText"/>
      </w:pPr>
      <w:r>
        <w:t xml:space="preserve">As the story unfolds, we encounter covenant, sacrifice, priesthood, kingship, exile, return, hope, promise, and expectation.</w:t>
      </w:r>
    </w:p>
    <w:p>
      <w:pPr>
        <w:pStyle w:val="BodyText"/>
      </w:pPr>
      <w:r>
        <w:t xml:space="preserve">By the time we reach the New Testament, those themes are already familiar.</w:t>
      </w:r>
    </w:p>
    <w:p>
      <w:pPr>
        <w:pStyle w:val="BodyText"/>
      </w:pPr>
      <w:r>
        <w:t xml:space="preserve">Jesus does not appear in an unfamiliar story.</w:t>
      </w:r>
    </w:p>
    <w:p>
      <w:pPr>
        <w:pStyle w:val="BodyText"/>
      </w:pPr>
      <w:r>
        <w:t xml:space="preserve">He enters the story God has been telling from the beginning.</w:t>
      </w:r>
    </w:p>
    <w:p>
      <w:pPr>
        <w:pStyle w:val="BodyText"/>
      </w:pPr>
      <w:r>
        <w:t xml:space="preserve">The apostles do the same. Their letters assume that readers know the story that came before. When Paul speaks of Adam, Abraham, Moses, David, the Law, the promises, or the prophets, he expects his readers to understand those references.</w:t>
      </w:r>
    </w:p>
    <w:p>
      <w:pPr>
        <w:pStyle w:val="BodyText"/>
      </w:pPr>
      <w:r>
        <w:t xml:space="preserve">The New Testament looks backward repeatedly because God’s story has been moving forward all along.</w:t>
      </w:r>
    </w:p>
    <w:p>
      <w:pPr>
        <w:pStyle w:val="BodyText"/>
      </w:pPr>
      <w:r>
        <w:t xml:space="preserve">That is why mature Bible reading follows the same pattern.</w:t>
      </w:r>
    </w:p>
    <w:p>
      <w:pPr>
        <w:pStyle w:val="BodyText"/>
      </w:pPr>
      <w:r>
        <w:t xml:space="preserve">We begin where God began. We allow the story to unfold as He unfolded it. Then we stand back and admire the breathtaking unity of the completed picture.</w:t>
      </w:r>
    </w:p>
    <w:p>
      <w:pPr>
        <w:pStyle w:val="BodyText"/>
      </w:pPr>
      <w:r>
        <w:t xml:space="preserve">I often summarize this approach with a simple phrase:</w:t>
      </w:r>
    </w:p>
    <w:p>
      <w:pPr>
        <w:pStyle w:val="BlockText"/>
      </w:pPr>
      <w:r>
        <w:t xml:space="preserve">Read the Bible left to right.</w:t>
      </w:r>
    </w:p>
    <w:p>
      <w:pPr>
        <w:pStyle w:val="FirstParagraph"/>
      </w:pPr>
      <w:r>
        <w:t xml:space="preserve">By this, I do not mean reading English rather than Hebrew or Greek. I mean allowing God’s revelation to unfold in the order He chose to reveal it.</w:t>
      </w:r>
    </w:p>
    <w:p>
      <w:pPr>
        <w:pStyle w:val="BodyText"/>
      </w:pPr>
      <w:r>
        <w:t xml:space="preserve">Every new chapter builds upon the foundation already laid. Every covenant prepares for what follows. Every promise creates expectation. Every act of redemption points forward to an even greater fulfillment.</w:t>
      </w:r>
    </w:p>
    <w:p>
      <w:pPr>
        <w:pStyle w:val="BodyText"/>
      </w:pPr>
      <w:r>
        <w:t xml:space="preserve">When we read Scripture this way, we stop forcing later ideas into earlier passages.</w:t>
      </w:r>
    </w:p>
    <w:p>
      <w:pPr>
        <w:pStyle w:val="BodyText"/>
      </w:pPr>
      <w:r>
        <w:t xml:space="preserve">Instead, we experience the joy of discovery alongside the people who first received God’s Word.</w:t>
      </w:r>
    </w:p>
    <w:p>
      <w:pPr>
        <w:pStyle w:val="BodyText"/>
      </w:pPr>
      <w:r>
        <w:t xml:space="preserve">That is how the Bible invites us to read its story.</w:t>
      </w:r>
    </w:p>
    <w:p>
      <w:pPr>
        <w:pStyle w:val="Heading3"/>
      </w:pPr>
      <w:r>
        <w:t xml:space="preserve">Why Not All at Once?</w:t>
      </w:r>
    </w:p>
    <w:p>
      <w:pPr>
        <w:pStyle w:val="FirstParagraph"/>
      </w:pPr>
      <w:r>
        <w:t xml:space="preserve">At this point, you may wonder why God chose to reveal His purposes over thousands of years rather than giving humanity the entire story at the beginning.</w:t>
      </w:r>
    </w:p>
    <w:p>
      <w:pPr>
        <w:pStyle w:val="BodyText"/>
      </w:pPr>
      <w:r>
        <w:t xml:space="preserve">The Bible does not offer one direct, comprehensive answer. But it does show us something remarkable.</w:t>
      </w:r>
    </w:p>
    <w:p>
      <w:pPr>
        <w:pStyle w:val="BodyText"/>
      </w:pPr>
      <w:r>
        <w:t xml:space="preserve">Again and again, God reveals Himself through relationship.</w:t>
      </w:r>
    </w:p>
    <w:p>
      <w:pPr>
        <w:pStyle w:val="BodyText"/>
      </w:pPr>
      <w:r>
        <w:t xml:space="preserve">He walks with Adam and Eve in the garden. He calls Abraham into covenant. He forms Israel into a people. He speaks through judges, priests, kings, and prophets. Then, in the fullness of time, He comes among us in Jesus Christ.</w:t>
      </w:r>
    </w:p>
    <w:p>
      <w:pPr>
        <w:pStyle w:val="BodyText"/>
      </w:pPr>
      <w:r>
        <w:t xml:space="preserve">God’s revelation is not merely the communication of information.</w:t>
      </w:r>
    </w:p>
    <w:p>
      <w:pPr>
        <w:pStyle w:val="BodyText"/>
      </w:pPr>
      <w:r>
        <w:t xml:space="preserve">It is the revelation of Himself.</w:t>
      </w:r>
    </w:p>
    <w:p>
      <w:pPr>
        <w:pStyle w:val="BodyText"/>
      </w:pPr>
      <w:r>
        <w:t xml:space="preserve">He invites people to know Him, trust Him, follow Him, and grow in understanding as His purposes unfold.</w:t>
      </w:r>
    </w:p>
    <w:p>
      <w:pPr>
        <w:pStyle w:val="BodyText"/>
      </w:pPr>
      <w:r>
        <w:t xml:space="preserve">That is how relationships work.</w:t>
      </w:r>
    </w:p>
    <w:p>
      <w:pPr>
        <w:pStyle w:val="BodyText"/>
      </w:pPr>
      <w:r>
        <w:t xml:space="preserve">You do not truly know another person by reading a list of facts. You come to know that person over time—through conversation, shared experiences, faithfulness, hardship, and love.</w:t>
      </w:r>
    </w:p>
    <w:p>
      <w:pPr>
        <w:pStyle w:val="BodyText"/>
      </w:pPr>
      <w:r>
        <w:t xml:space="preserve">In a similar way, God made Himself known throughout history. He allowed generation after generation to experience His faithfulness as they waited for, anticipated, and ultimately witnessed the fulfillment of His promises.</w:t>
      </w:r>
    </w:p>
    <w:p>
      <w:pPr>
        <w:pStyle w:val="BodyText"/>
      </w:pPr>
      <w:r>
        <w:t xml:space="preserve">When we read the Bible as an unfolding story, we are not merely learning doctrines. We are watching the God of Scripture patiently reveal His character to His people.</w:t>
      </w:r>
    </w:p>
    <w:p>
      <w:pPr>
        <w:pStyle w:val="BodyText"/>
      </w:pPr>
      <w:r>
        <w:t xml:space="preserve">The story itself becomes part of the revelation.</w:t>
      </w:r>
    </w:p>
    <w:p>
      <w:pPr>
        <w:pStyle w:val="BodyText"/>
      </w:pPr>
      <w:r>
        <w:t xml:space="preserve">That is why the order of the story matters.</w:t>
      </w:r>
    </w:p>
    <w:p>
      <w:pPr>
        <w:pStyle w:val="Heading3"/>
      </w:pPr>
      <w:r>
        <w:t xml:space="preserve">Revelation Does Not Change Truth</w:t>
      </w:r>
    </w:p>
    <w:p>
      <w:pPr>
        <w:pStyle w:val="FirstParagraph"/>
      </w:pPr>
      <w:r>
        <w:t xml:space="preserve">Sometimes people hear the phrase</w:t>
      </w:r>
      <w:r>
        <w:t xml:space="preserve"> </w:t>
      </w:r>
      <w:r>
        <w:rPr>
          <w:i/>
          <w:iCs/>
        </w:rPr>
        <w:t xml:space="preserve">progressive revelation</w:t>
      </w:r>
      <w:r>
        <w:t xml:space="preserve"> </w:t>
      </w:r>
      <w:r>
        <w:t xml:space="preserve">and assume it means God changed His mind.</w:t>
      </w:r>
    </w:p>
    <w:p>
      <w:pPr>
        <w:pStyle w:val="BodyText"/>
      </w:pPr>
      <w:r>
        <w:t xml:space="preserve">That is not what Christians have historically meant by the term.</w:t>
      </w:r>
    </w:p>
    <w:p>
      <w:pPr>
        <w:pStyle w:val="BodyText"/>
      </w:pPr>
      <w:r>
        <w:t xml:space="preserve">God’s character does not change. His purposes do not fail. His promises remain faithful.</w:t>
      </w:r>
    </w:p>
    <w:p>
      <w:pPr>
        <w:pStyle w:val="BodyText"/>
      </w:pPr>
      <w:r>
        <w:t xml:space="preserve">What changes is not God.</w:t>
      </w:r>
    </w:p>
    <w:p>
      <w:pPr>
        <w:pStyle w:val="BodyText"/>
      </w:pPr>
      <w:r>
        <w:t xml:space="preserve">What changes is the amount He has chosen to reveal at each point in history.</w:t>
      </w:r>
    </w:p>
    <w:p>
      <w:pPr>
        <w:pStyle w:val="BodyText"/>
      </w:pPr>
      <w:r>
        <w:t xml:space="preserve">Think of assembling a large mosaic. Each piece is genuine. Each belongs exactly where it should. As more pieces are added, the image becomes clearer.</w:t>
      </w:r>
    </w:p>
    <w:p>
      <w:pPr>
        <w:pStyle w:val="BodyText"/>
      </w:pPr>
      <w:r>
        <w:t xml:space="preserve">The earlier pieces were never wrong. They were always part of a larger masterpiece that was still being assembled.</w:t>
      </w:r>
    </w:p>
    <w:p>
      <w:pPr>
        <w:pStyle w:val="BodyText"/>
      </w:pPr>
      <w:r>
        <w:t xml:space="preserve">The same is true of Scripture.</w:t>
      </w:r>
    </w:p>
    <w:p>
      <w:pPr>
        <w:pStyle w:val="BodyText"/>
      </w:pPr>
      <w:r>
        <w:t xml:space="preserve">Each stage of God’s revelation is true, trustworthy, and inspired. Later revelation helps us see the fuller picture, but it never makes earlier revelation false.</w:t>
      </w:r>
    </w:p>
    <w:p>
      <w:pPr>
        <w:pStyle w:val="BodyText"/>
      </w:pPr>
      <w:r>
        <w:t xml:space="preserve">Instead, it shows us how wonderfully all the pieces fit together.</w:t>
      </w:r>
    </w:p>
    <w:p>
      <w:pPr>
        <w:pStyle w:val="BodyText"/>
      </w:pPr>
      <w:r>
        <w:t xml:space="preserve">God’s revelation reaches its climactic fulfillment in Jesus Christ, but the story does not end at the cross, resurrection, ascension, or even the birth of the church. The New Testament continues to point forward to Christ’s return, the resurrection of the dead, the final defeat of evil, and the renewal of all things.</w:t>
      </w:r>
    </w:p>
    <w:p>
      <w:pPr>
        <w:pStyle w:val="BodyText"/>
      </w:pPr>
      <w:r>
        <w:t xml:space="preserve">The Bible’s story moves from creation to new creation.</w:t>
      </w:r>
    </w:p>
    <w:p>
      <w:pPr>
        <w:pStyle w:val="BodyText"/>
      </w:pPr>
      <w:r>
        <w:t xml:space="preserve">It begins in a garden and ends with God dwelling with His redeemed people in a renewed heaven and earth.</w:t>
      </w:r>
    </w:p>
    <w:p>
      <w:pPr>
        <w:pStyle w:val="Heading3"/>
      </w:pPr>
      <w:r>
        <w:t xml:space="preserve">Looking Ahead</w:t>
      </w:r>
    </w:p>
    <w:p>
      <w:pPr>
        <w:pStyle w:val="FirstParagraph"/>
      </w:pPr>
      <w:r>
        <w:t xml:space="preserve">By now, you may be noticing a pattern.</w:t>
      </w:r>
    </w:p>
    <w:p>
      <w:pPr>
        <w:pStyle w:val="BodyText"/>
      </w:pPr>
      <w:r>
        <w:t xml:space="preserve">First, we learned that every verse lives in a neighborhood and has an address. Then we discovered that every passage belongs within God’s unfolding story.</w:t>
      </w:r>
    </w:p>
    <w:p>
      <w:pPr>
        <w:pStyle w:val="BodyText"/>
      </w:pPr>
      <w:r>
        <w:t xml:space="preserve">Those two habits alone will transform the way you read the Bible.</w:t>
      </w:r>
    </w:p>
    <w:p>
      <w:pPr>
        <w:pStyle w:val="BodyText"/>
      </w:pPr>
      <w:r>
        <w:t xml:space="preserve">But one more essential piece remains.</w:t>
      </w:r>
    </w:p>
    <w:p>
      <w:pPr>
        <w:pStyle w:val="BodyText"/>
      </w:pPr>
      <w:r>
        <w:t xml:space="preserve">The story is told with words.</w:t>
      </w:r>
    </w:p>
    <w:p>
      <w:pPr>
        <w:pStyle w:val="BodyText"/>
      </w:pPr>
      <w:r>
        <w:t xml:space="preserve">Words matter. Yet words can mislead us if we assume they mean today exactly what they meant to readers in the ancient world—or if we force modern definitions onto ancient authors.</w:t>
      </w:r>
    </w:p>
    <w:p>
      <w:pPr>
        <w:pStyle w:val="BodyText"/>
      </w:pPr>
      <w:r>
        <w:t xml:space="preserve">That is why our next step is not simply to study more words.</w:t>
      </w:r>
    </w:p>
    <w:p>
      <w:pPr>
        <w:pStyle w:val="BodyText"/>
      </w:pPr>
      <w:r>
        <w:t xml:space="preserve">It is to learn how biblical words actually communicate meaning.</w:t>
      </w:r>
    </w:p>
    <w:p>
      <w:pPr>
        <w:pStyle w:val="BodyText"/>
      </w:pPr>
      <w:r>
        <w:t xml:space="preserve">Dictionaries are valuable. Original languages are important. Word studies can be immensely helpful. But we must learn to use each of these tools wisely.</w:t>
      </w:r>
    </w:p>
    <w:p>
      <w:pPr>
        <w:pStyle w:val="BodyText"/>
      </w:pPr>
      <w:r>
        <w:t xml:space="preserve">Here is the crucial truth:</w:t>
      </w:r>
    </w:p>
    <w:p>
      <w:pPr>
        <w:pStyle w:val="BlockText"/>
      </w:pPr>
      <w:r>
        <w:t xml:space="preserve">Words do not carry meaning by themselves. Authors use words to communicate meaning.</w:t>
      </w:r>
    </w:p>
    <w:p>
      <w:pPr>
        <w:pStyle w:val="FirstParagraph"/>
      </w:pPr>
      <w:r>
        <w:t xml:space="preserve">Once you understand that distinction, you will avoid one of the most common mistakes in Bible study and gain a deeper appreciation for the precision, richness, and beauty of God’s Word.</w:t>
      </w:r>
    </w:p>
    <w:p>
      <w:pPr>
        <w:pStyle w:val="Heading3"/>
      </w:pPr>
      <w:r>
        <w:t xml:space="preserve">Try This</w:t>
      </w:r>
    </w:p>
    <w:p>
      <w:pPr>
        <w:pStyle w:val="FirstParagraph"/>
      </w:pPr>
      <w:r>
        <w:t xml:space="preserve">The next time you read a familiar passage from the New Testament, ask a different question.</w:t>
      </w:r>
    </w:p>
    <w:p>
      <w:pPr>
        <w:pStyle w:val="BodyText"/>
      </w:pPr>
      <w:r>
        <w:t xml:space="preserve">Instead of asking:</w:t>
      </w:r>
    </w:p>
    <w:p>
      <w:pPr>
        <w:pStyle w:val="BodyText"/>
      </w:pPr>
      <w:r>
        <w:rPr>
          <w:b/>
          <w:bCs/>
        </w:rPr>
        <w:t xml:space="preserve">What doctrine does this teach?</w:t>
      </w:r>
    </w:p>
    <w:p>
      <w:pPr>
        <w:pStyle w:val="BodyText"/>
      </w:pPr>
      <w:r>
        <w:t xml:space="preserve">Begin by asking:</w:t>
      </w:r>
    </w:p>
    <w:p>
      <w:pPr>
        <w:pStyle w:val="BodyText"/>
      </w:pPr>
      <w:r>
        <w:rPr>
          <w:b/>
          <w:bCs/>
        </w:rPr>
        <w:t xml:space="preserve">What part of the biblical story is this continuing?</w:t>
      </w:r>
    </w:p>
    <w:p>
      <w:pPr>
        <w:pStyle w:val="BodyText"/>
      </w:pPr>
      <w:r>
        <w:t xml:space="preserve">If you are reading about Jesus as the Lamb of God, go back and read about the Passover in Exodus.</w:t>
      </w:r>
    </w:p>
    <w:p>
      <w:pPr>
        <w:pStyle w:val="BodyText"/>
      </w:pPr>
      <w:r>
        <w:t xml:space="preserve">If you are reading about the Son of David, revisit God’s covenant with David in 2 Samuel 7.</w:t>
      </w:r>
    </w:p>
    <w:p>
      <w:pPr>
        <w:pStyle w:val="BodyText"/>
      </w:pPr>
      <w:r>
        <w:t xml:space="preserve">If you are reading about the new covenant, spend time in Jeremiah 31.</w:t>
      </w:r>
    </w:p>
    <w:p>
      <w:pPr>
        <w:pStyle w:val="BodyText"/>
      </w:pPr>
      <w:r>
        <w:t xml:space="preserve">If you are reading about Jesus as the great high priest, return to the priesthood and sacrificial system in Exodus and Leviticus.</w:t>
      </w:r>
    </w:p>
    <w:p>
      <w:pPr>
        <w:pStyle w:val="BodyText"/>
      </w:pPr>
      <w:r>
        <w:t xml:space="preserve">If you are reading about the new creation, revisit Genesis 1–3 and then read Revelation 21–22.</w:t>
      </w:r>
    </w:p>
    <w:p>
      <w:pPr>
        <w:pStyle w:val="BodyText"/>
      </w:pPr>
      <w:r>
        <w:t xml:space="preserve">Notice how the earlier passages do not compete with the later ones.</w:t>
      </w:r>
    </w:p>
    <w:p>
      <w:pPr>
        <w:pStyle w:val="BodyText"/>
      </w:pPr>
      <w:r>
        <w:t xml:space="preserve">They prepare you for them.</w:t>
      </w:r>
    </w:p>
    <w:p>
      <w:pPr>
        <w:pStyle w:val="BodyText"/>
      </w:pPr>
      <w:r>
        <w:t xml:space="preserve">As you make this a habit, you will begin to see the Bible not as sixty-six disconnected books, but as one grand story of God’s faithfulness—a story that reaches its climax in Jesus Christ and continues through His people until the day He makes all things new.</w:t>
      </w:r>
    </w:p>
    <w:p>
      <w:r>
        <w:br w:type="page"/>
      </w:r>
    </w:p>
    <w:p>
      <w:pPr>
        <w:pStyle w:val="Heading1"/>
      </w:pPr>
      <w:r>
        <w:t xml:space="preserve">Chapter Nine</w:t>
      </w:r>
    </w:p>
    <w:p>
      <w:pPr>
        <w:pStyle w:val="Heading2"/>
      </w:pPr>
      <w:r>
        <w:t xml:space="preserve">Words Do Not Mean—Authors Mean</w:t>
      </w:r>
    </w:p>
    <w:p>
      <w:pPr>
        <w:pStyle w:val="FirstParagraph"/>
      </w:pPr>
      <w:r>
        <w:t xml:space="preserve">Have you ever heard someone say, “The dictionary says . . .”?</w:t>
      </w:r>
    </w:p>
    <w:p>
      <w:pPr>
        <w:pStyle w:val="BodyText"/>
      </w:pPr>
      <w:r>
        <w:t xml:space="preserve">Dictionaries are valuable tools. But imagine trying to understand every conversation simply by looking up each individual word in a dictionary.</w:t>
      </w:r>
    </w:p>
    <w:p>
      <w:pPr>
        <w:pStyle w:val="BodyText"/>
      </w:pPr>
      <w:r>
        <w:t xml:space="preserve">It would not work.</w:t>
      </w:r>
    </w:p>
    <w:p>
      <w:pPr>
        <w:pStyle w:val="BodyText"/>
      </w:pPr>
      <w:r>
        <w:t xml:space="preserve">Words do not communicate meaning in isolation. People use words to communicate meaning. The same word can mean different things depending on who is speaking, who is listening, and what is being discussed.</w:t>
      </w:r>
    </w:p>
    <w:p>
      <w:pPr>
        <w:pStyle w:val="BodyText"/>
      </w:pPr>
      <w:r>
        <w:t xml:space="preserve">If someone says, “That is cool,” they may mean the weather, a new car, or an excellent idea.</w:t>
      </w:r>
    </w:p>
    <w:p>
      <w:pPr>
        <w:pStyle w:val="BodyText"/>
      </w:pPr>
      <w:r>
        <w:t xml:space="preserve">The word has not changed.</w:t>
      </w:r>
    </w:p>
    <w:p>
      <w:pPr>
        <w:pStyle w:val="BodyText"/>
      </w:pPr>
      <w:r>
        <w:t xml:space="preserve">The context has.</w:t>
      </w:r>
    </w:p>
    <w:p>
      <w:pPr>
        <w:pStyle w:val="BodyText"/>
      </w:pPr>
      <w:r>
        <w:t xml:space="preserve">The speaker determines what the word means in that particular moment.</w:t>
      </w:r>
    </w:p>
    <w:p>
      <w:pPr>
        <w:pStyle w:val="BodyText"/>
      </w:pPr>
      <w:r>
        <w:t xml:space="preserve">The Bible works in the same way.</w:t>
      </w:r>
    </w:p>
    <w:p>
      <w:pPr>
        <w:pStyle w:val="BodyText"/>
      </w:pPr>
      <w:r>
        <w:t xml:space="preserve">Every biblical author carefully chose words to communicate particular ideas to particular audiences in particular situations. Our goal, therefore, is not merely to discover every possible meaning of a word. Our goal is to understand what the inspired author intended that word to communicate in that passage.</w:t>
      </w:r>
    </w:p>
    <w:p>
      <w:pPr>
        <w:pStyle w:val="BodyText"/>
      </w:pPr>
      <w:r>
        <w:t xml:space="preserve">This may sound like a small distinction.</w:t>
      </w:r>
    </w:p>
    <w:p>
      <w:pPr>
        <w:pStyle w:val="BodyText"/>
      </w:pPr>
      <w:r>
        <w:t xml:space="preserve">It is not.</w:t>
      </w:r>
    </w:p>
    <w:p>
      <w:pPr>
        <w:pStyle w:val="BodyText"/>
      </w:pPr>
      <w:r>
        <w:t xml:space="preserve">It changes the way we study Scripture.</w:t>
      </w:r>
    </w:p>
    <w:p>
      <w:pPr>
        <w:pStyle w:val="BodyText"/>
      </w:pPr>
      <w:r>
        <w:t xml:space="preserve">Instead of asking:</w:t>
      </w:r>
    </w:p>
    <w:p>
      <w:pPr>
        <w:pStyle w:val="Heading3"/>
      </w:pPr>
      <w:r>
        <w:t xml:space="preserve">What can this word mean?</w:t>
      </w:r>
    </w:p>
    <w:p>
      <w:pPr>
        <w:pStyle w:val="FirstParagraph"/>
      </w:pPr>
      <w:r>
        <w:t xml:space="preserve">We begin asking:</w:t>
      </w:r>
    </w:p>
    <w:p>
      <w:pPr>
        <w:pStyle w:val="BodyText"/>
      </w:pPr>
      <w:r>
        <w:rPr>
          <w:b/>
          <w:bCs/>
        </w:rPr>
        <w:t xml:space="preserve">What did the author mean by using this word here</w:t>
      </w:r>
      <w:r>
        <w:t xml:space="preserve">?</w:t>
      </w:r>
    </w:p>
    <w:p>
      <w:pPr>
        <w:pStyle w:val="BodyText"/>
      </w:pPr>
      <w:r>
        <w:t xml:space="preserve">That one question will protect you from many misunderstandings and make every word study more fruitful.</w:t>
      </w:r>
    </w:p>
    <w:p>
      <w:pPr>
        <w:pStyle w:val="Heading3"/>
      </w:pPr>
      <w:r>
        <w:t xml:space="preserve">A Dictionary Serves the Text</w:t>
      </w:r>
    </w:p>
    <w:p>
      <w:pPr>
        <w:pStyle w:val="FirstParagraph"/>
      </w:pPr>
      <w:r>
        <w:t xml:space="preserve">Consider the English word</w:t>
      </w:r>
      <w:r>
        <w:t xml:space="preserve"> </w:t>
      </w:r>
      <w:r>
        <w:rPr>
          <w:i/>
          <w:iCs/>
        </w:rPr>
        <w:t xml:space="preserve">run</w:t>
      </w:r>
      <w:r>
        <w:t xml:space="preserve">.</w:t>
      </w:r>
    </w:p>
    <w:p>
      <w:pPr>
        <w:pStyle w:val="BodyText"/>
      </w:pPr>
      <w:r>
        <w:t xml:space="preserve">A dictionary may list many uses of that one word:</w:t>
      </w:r>
    </w:p>
    <w:p>
      <w:pPr>
        <w:pStyle w:val="Compact"/>
        <w:numPr>
          <w:ilvl w:val="0"/>
          <w:numId w:val="1014"/>
        </w:numPr>
      </w:pPr>
      <w:r>
        <w:t xml:space="preserve">Run a race</w:t>
      </w:r>
    </w:p>
    <w:p>
      <w:pPr>
        <w:pStyle w:val="Compact"/>
        <w:numPr>
          <w:ilvl w:val="0"/>
          <w:numId w:val="1014"/>
        </w:numPr>
      </w:pPr>
      <w:r>
        <w:t xml:space="preserve">Run a business</w:t>
      </w:r>
    </w:p>
    <w:p>
      <w:pPr>
        <w:pStyle w:val="Compact"/>
        <w:numPr>
          <w:ilvl w:val="0"/>
          <w:numId w:val="1014"/>
        </w:numPr>
      </w:pPr>
      <w:r>
        <w:t xml:space="preserve">Run for office</w:t>
      </w:r>
    </w:p>
    <w:p>
      <w:pPr>
        <w:pStyle w:val="Compact"/>
        <w:numPr>
          <w:ilvl w:val="0"/>
          <w:numId w:val="1014"/>
        </w:numPr>
      </w:pPr>
      <w:r>
        <w:t xml:space="preserve">Run a fever</w:t>
      </w:r>
    </w:p>
    <w:p>
      <w:pPr>
        <w:pStyle w:val="Compact"/>
        <w:numPr>
          <w:ilvl w:val="0"/>
          <w:numId w:val="1014"/>
        </w:numPr>
      </w:pPr>
      <w:r>
        <w:t xml:space="preserve">Run out of milk</w:t>
      </w:r>
    </w:p>
    <w:p>
      <w:pPr>
        <w:pStyle w:val="Compact"/>
        <w:numPr>
          <w:ilvl w:val="0"/>
          <w:numId w:val="1014"/>
        </w:numPr>
      </w:pPr>
      <w:r>
        <w:t xml:space="preserve">Run a computer program</w:t>
      </w:r>
    </w:p>
    <w:p>
      <w:pPr>
        <w:pStyle w:val="Compact"/>
        <w:numPr>
          <w:ilvl w:val="0"/>
          <w:numId w:val="1014"/>
        </w:numPr>
      </w:pPr>
      <w:r>
        <w:t xml:space="preserve">A tear runs down a face</w:t>
      </w:r>
    </w:p>
    <w:p>
      <w:pPr>
        <w:pStyle w:val="Compact"/>
        <w:numPr>
          <w:ilvl w:val="0"/>
          <w:numId w:val="1014"/>
        </w:numPr>
      </w:pPr>
      <w:r>
        <w:t xml:space="preserve">A river runs through a valley</w:t>
      </w:r>
    </w:p>
    <w:p>
      <w:pPr>
        <w:pStyle w:val="FirstParagraph"/>
      </w:pPr>
      <w:r>
        <w:t xml:space="preserve">A dictionary is not confused when it lists these meanings. It is simply identifying the different ways English speakers use the same word.</w:t>
      </w:r>
    </w:p>
    <w:p>
      <w:pPr>
        <w:pStyle w:val="BodyText"/>
      </w:pPr>
      <w:r>
        <w:t xml:space="preserve">But imagine someone insisting that every time we see the word</w:t>
      </w:r>
      <w:r>
        <w:t xml:space="preserve"> </w:t>
      </w:r>
      <w:r>
        <w:rPr>
          <w:i/>
          <w:iCs/>
        </w:rPr>
        <w:t xml:space="preserve">run</w:t>
      </w:r>
      <w:r>
        <w:t xml:space="preserve">, all those meanings must somehow be present at once.</w:t>
      </w:r>
    </w:p>
    <w:p>
      <w:pPr>
        <w:pStyle w:val="BodyText"/>
      </w:pPr>
      <w:r>
        <w:t xml:space="preserve">We would immediately recognize the problem.</w:t>
      </w:r>
    </w:p>
    <w:p>
      <w:pPr>
        <w:pStyle w:val="BodyText"/>
      </w:pPr>
      <w:r>
        <w:t xml:space="preserve">Yet Christians sometimes do something similar when studying biblical words.</w:t>
      </w:r>
    </w:p>
    <w:p>
      <w:pPr>
        <w:pStyle w:val="BodyText"/>
      </w:pPr>
      <w:r>
        <w:t xml:space="preserve">A Greek or Hebrew lexicon lists a word’s possible meanings. Those possibilities are valuable. They show us the range of ways a word may be used in Scripture and in other ancient writings.</w:t>
      </w:r>
    </w:p>
    <w:p>
      <w:pPr>
        <w:pStyle w:val="BodyText"/>
      </w:pPr>
      <w:r>
        <w:t xml:space="preserve">But a lexicon does not tell us that every possible meaning is present in every verse.</w:t>
      </w:r>
    </w:p>
    <w:p>
      <w:pPr>
        <w:pStyle w:val="BodyText"/>
      </w:pPr>
      <w:r>
        <w:t xml:space="preserve">The inspired author selected one word in one sentence to communicate one particular idea. Our task is to discover that intended meaning by paying attention to context, grammar, the flow of thought, literary genre, and the author’s purpose.</w:t>
      </w:r>
    </w:p>
    <w:p>
      <w:pPr>
        <w:pStyle w:val="BodyText"/>
      </w:pPr>
      <w:r>
        <w:t xml:space="preserve">The dictionary serves the author.</w:t>
      </w:r>
    </w:p>
    <w:p>
      <w:pPr>
        <w:pStyle w:val="BodyText"/>
      </w:pPr>
      <w:r>
        <w:t xml:space="preserve">It never replaces the author.</w:t>
      </w:r>
    </w:p>
    <w:p>
      <w:pPr>
        <w:pStyle w:val="BlockText"/>
      </w:pPr>
      <w:r>
        <w:t xml:space="preserve">Lexicons provide semantic possibilities. Authors determine meaning in context.</w:t>
      </w:r>
    </w:p>
    <w:p>
      <w:pPr>
        <w:pStyle w:val="Heading3"/>
      </w:pPr>
      <w:r>
        <w:t xml:space="preserve">Context Chooses the Meaning</w:t>
      </w:r>
    </w:p>
    <w:p>
      <w:pPr>
        <w:pStyle w:val="FirstParagraph"/>
      </w:pPr>
      <w:r>
        <w:t xml:space="preserve">Words are remarkably flexible.</w:t>
      </w:r>
    </w:p>
    <w:p>
      <w:pPr>
        <w:pStyle w:val="BodyText"/>
      </w:pPr>
      <w:r>
        <w:t xml:space="preserve">Think about the English word</w:t>
      </w:r>
      <w:r>
        <w:t xml:space="preserve"> </w:t>
      </w:r>
      <w:r>
        <w:rPr>
          <w:i/>
          <w:iCs/>
        </w:rPr>
        <w:t xml:space="preserve">light</w:t>
      </w:r>
      <w:r>
        <w:t xml:space="preserve">.</w:t>
      </w:r>
    </w:p>
    <w:p>
      <w:pPr>
        <w:pStyle w:val="BodyText"/>
      </w:pPr>
      <w:r>
        <w:t xml:space="preserve">If I say, “Please turn on the light,” you understand I mean illumination.</w:t>
      </w:r>
    </w:p>
    <w:p>
      <w:pPr>
        <w:pStyle w:val="BodyText"/>
      </w:pPr>
      <w:r>
        <w:t xml:space="preserve">If I say, “This suitcase is light,” I am talking about weight.</w:t>
      </w:r>
    </w:p>
    <w:p>
      <w:pPr>
        <w:pStyle w:val="BodyText"/>
      </w:pPr>
      <w:r>
        <w:t xml:space="preserve">If I say, “She has light brown hair,” I am describing color.</w:t>
      </w:r>
    </w:p>
    <w:p>
      <w:pPr>
        <w:pStyle w:val="BodyText"/>
      </w:pPr>
      <w:r>
        <w:t xml:space="preserve">The spelling is the same. The pronunciation is the same. But the meaning changes because the context changes.</w:t>
      </w:r>
    </w:p>
    <w:p>
      <w:pPr>
        <w:pStyle w:val="BodyText"/>
      </w:pPr>
      <w:r>
        <w:t xml:space="preserve">No one finds this difficult in everyday conversation. We naturally allow the surrounding words to tell us which meaning the speaker intends.</w:t>
      </w:r>
    </w:p>
    <w:p>
      <w:pPr>
        <w:pStyle w:val="BodyText"/>
      </w:pPr>
      <w:r>
        <w:t xml:space="preserve">The Bible works in the same way.</w:t>
      </w:r>
    </w:p>
    <w:p>
      <w:pPr>
        <w:pStyle w:val="BodyText"/>
      </w:pPr>
      <w:r>
        <w:t xml:space="preserve">Many Hebrew and Greek words have more than one legitimate meaning. Scholars sometimes refer to the collection of possible senses as a word’s</w:t>
      </w:r>
      <w:r>
        <w:t xml:space="preserve"> </w:t>
      </w:r>
      <w:r>
        <w:rPr>
          <w:i/>
          <w:iCs/>
        </w:rPr>
        <w:t xml:space="preserve">semantic range</w:t>
      </w:r>
      <w:r>
        <w:t xml:space="preserve">.</w:t>
      </w:r>
    </w:p>
    <w:p>
      <w:pPr>
        <w:pStyle w:val="BodyText"/>
      </w:pPr>
      <w:r>
        <w:t xml:space="preserve">That should not surprise us. Every living language works that way.</w:t>
      </w:r>
    </w:p>
    <w:p>
      <w:pPr>
        <w:pStyle w:val="BodyText"/>
      </w:pPr>
      <w:r>
        <w:t xml:space="preserve">The inspired authors expected their readers to determine the intended meaning by paying attention to context. The sentence limits the possibilities. The paragraph narrows them further. The author’s larger purpose usually makes the intended meaning clear.</w:t>
      </w:r>
    </w:p>
    <w:p>
      <w:pPr>
        <w:pStyle w:val="BodyText"/>
      </w:pPr>
      <w:r>
        <w:t xml:space="preserve">Context does not merely help us understand a word.</w:t>
      </w:r>
    </w:p>
    <w:p>
      <w:pPr>
        <w:pStyle w:val="BodyText"/>
      </w:pPr>
      <w:r>
        <w:t xml:space="preserve">Context chooses which meaning the author intended.</w:t>
      </w:r>
    </w:p>
    <w:p>
      <w:pPr>
        <w:pStyle w:val="BodyText"/>
      </w:pPr>
      <w:r>
        <w:t xml:space="preserve">That is why I often say:</w:t>
      </w:r>
    </w:p>
    <w:p>
      <w:pPr>
        <w:pStyle w:val="BlockText"/>
      </w:pPr>
      <w:r>
        <w:t xml:space="preserve">Context is king.</w:t>
      </w:r>
    </w:p>
    <w:p>
      <w:pPr>
        <w:pStyle w:val="Heading3"/>
      </w:pPr>
      <w:r>
        <w:t xml:space="preserve">More Meanings Are Not Better</w:t>
      </w:r>
    </w:p>
    <w:p>
      <w:pPr>
        <w:pStyle w:val="FirstParagraph"/>
      </w:pPr>
      <w:r>
        <w:t xml:space="preserve">One of the most common mistakes in Bible study is assuming that if a word has several possible meanings, then all those meanings must somehow be present every time the word appears.</w:t>
      </w:r>
    </w:p>
    <w:p>
      <w:pPr>
        <w:pStyle w:val="BodyText"/>
      </w:pPr>
      <w:r>
        <w:t xml:space="preserve">Imagine someone saying, “The bank is closed.”</w:t>
      </w:r>
    </w:p>
    <w:p>
      <w:pPr>
        <w:pStyle w:val="BodyText"/>
      </w:pPr>
      <w:r>
        <w:t xml:space="preserve">Would you wonder whether the person meant the edge of a river?</w:t>
      </w:r>
    </w:p>
    <w:p>
      <w:pPr>
        <w:pStyle w:val="BodyText"/>
      </w:pPr>
      <w:r>
        <w:t xml:space="preserve">Probably not.</w:t>
      </w:r>
    </w:p>
    <w:p>
      <w:pPr>
        <w:pStyle w:val="BodyText"/>
      </w:pPr>
      <w:r>
        <w:t xml:space="preserve">The surrounding conversation tells you that the person is speaking of a financial institution. You do not combine every possible dictionary definition into a single sentence. You select the meaning that best fits the context.</w:t>
      </w:r>
    </w:p>
    <w:p>
      <w:pPr>
        <w:pStyle w:val="BodyText"/>
      </w:pPr>
      <w:r>
        <w:t xml:space="preserve">The same principle applies to Scripture.</w:t>
      </w:r>
    </w:p>
    <w:p>
      <w:pPr>
        <w:pStyle w:val="BodyText"/>
      </w:pPr>
      <w:r>
        <w:t xml:space="preserve">A Greek or Hebrew lexicon may list several meanings for a word because that word is used differently throughout the Bible and other ancient literature. This helps because it reminds us not to assume a word has only one possible definition.</w:t>
      </w:r>
    </w:p>
    <w:p>
      <w:pPr>
        <w:pStyle w:val="BodyText"/>
      </w:pPr>
      <w:r>
        <w:t xml:space="preserve">But it does not mean that the biblical author intended every possible meaning at once.</w:t>
      </w:r>
    </w:p>
    <w:p>
      <w:pPr>
        <w:pStyle w:val="BodyText"/>
      </w:pPr>
      <w:r>
        <w:t xml:space="preserve">Good Bible study is not about collecting definitions.</w:t>
      </w:r>
    </w:p>
    <w:p>
      <w:pPr>
        <w:pStyle w:val="BodyText"/>
      </w:pPr>
      <w:r>
        <w:t xml:space="preserve">It is about discovering which definition best fits the passage.</w:t>
      </w:r>
    </w:p>
    <w:p>
      <w:pPr>
        <w:pStyle w:val="BodyText"/>
      </w:pPr>
      <w:r>
        <w:t xml:space="preserve">The richest word study is usually the most precise one.</w:t>
      </w:r>
    </w:p>
    <w:p>
      <w:pPr>
        <w:pStyle w:val="Heading3"/>
      </w:pPr>
      <w:r>
        <w:t xml:space="preserve">One Word, Different Uses</w:t>
      </w:r>
    </w:p>
    <w:p>
      <w:pPr>
        <w:pStyle w:val="FirstParagraph"/>
      </w:pPr>
      <w:r>
        <w:t xml:space="preserve">Consider the Greek word</w:t>
      </w:r>
      <w:r>
        <w:t xml:space="preserve"> </w:t>
      </w:r>
      <w:r>
        <w:rPr>
          <w:i/>
          <w:iCs/>
        </w:rPr>
        <w:t xml:space="preserve">kosmos</w:t>
      </w:r>
      <w:r>
        <w:t xml:space="preserve">, often translated “world.”</w:t>
      </w:r>
    </w:p>
    <w:p>
      <w:pPr>
        <w:pStyle w:val="BodyText"/>
      </w:pPr>
      <w:r>
        <w:t xml:space="preserve">In some passages, it refers to the created world. In others, it refers to the people who inhabit the world. In still others, it describes humanity organized in rebellion against God.</w:t>
      </w:r>
    </w:p>
    <w:p>
      <w:pPr>
        <w:pStyle w:val="BodyText"/>
      </w:pPr>
      <w:r>
        <w:t xml:space="preserve">How do we determine which meaning John intends?</w:t>
      </w:r>
    </w:p>
    <w:p>
      <w:pPr>
        <w:pStyle w:val="BodyText"/>
      </w:pPr>
      <w:r>
        <w:t xml:space="preserve">Not by choosing the definition we prefer.</w:t>
      </w:r>
    </w:p>
    <w:p>
      <w:pPr>
        <w:pStyle w:val="BodyText"/>
      </w:pPr>
      <w:r>
        <w:t xml:space="preserve">Not by counting the meanings listed in a lexicon.</w:t>
      </w:r>
    </w:p>
    <w:p>
      <w:pPr>
        <w:pStyle w:val="BodyText"/>
      </w:pPr>
      <w:r>
        <w:t xml:space="preserve">We discover the intended sense by reading the passage.</w:t>
      </w:r>
    </w:p>
    <w:p>
      <w:pPr>
        <w:pStyle w:val="BodyText"/>
      </w:pPr>
      <w:r>
        <w:t xml:space="preserve">The surrounding sentences, the author’s argument, and the broader literary context help us see which sense fits. That is exactly how language works in ordinary conversation.</w:t>
      </w:r>
    </w:p>
    <w:p>
      <w:pPr>
        <w:pStyle w:val="BodyText"/>
      </w:pPr>
      <w:r>
        <w:t xml:space="preserve">Biblical authors expected their readers to understand words in the same way: through careful attention to context.</w:t>
      </w:r>
    </w:p>
    <w:p>
      <w:pPr>
        <w:pStyle w:val="BlockText"/>
      </w:pPr>
      <w:r>
        <w:t xml:space="preserve">Remember This</w:t>
      </w:r>
    </w:p>
    <w:p>
      <w:pPr>
        <w:pStyle w:val="BlockText"/>
      </w:pPr>
      <w:r>
        <w:t xml:space="preserve">A word can have several possible meanings, but in a particular passage the author normally intends one meaning.</w:t>
      </w:r>
    </w:p>
    <w:p>
      <w:pPr>
        <w:pStyle w:val="Heading3"/>
      </w:pPr>
      <w:r>
        <w:t xml:space="preserve">Original Languages Are a Window</w:t>
      </w:r>
    </w:p>
    <w:p>
      <w:pPr>
        <w:pStyle w:val="FirstParagraph"/>
      </w:pPr>
      <w:r>
        <w:t xml:space="preserve">You have probably heard someone say, “The English Bible says this, but the Greek really means . . .”</w:t>
      </w:r>
    </w:p>
    <w:p>
      <w:pPr>
        <w:pStyle w:val="BodyText"/>
      </w:pPr>
      <w:r>
        <w:t xml:space="preserve">Sometimes that statement is helpful.</w:t>
      </w:r>
    </w:p>
    <w:p>
      <w:pPr>
        <w:pStyle w:val="BodyText"/>
      </w:pPr>
      <w:r>
        <w:t xml:space="preserve">Sometimes it is misleading.</w:t>
      </w:r>
    </w:p>
    <w:p>
      <w:pPr>
        <w:pStyle w:val="BodyText"/>
      </w:pPr>
      <w:r>
        <w:t xml:space="preserve">The biblical authors wrote primarily in Hebrew, Aramaic, and Greek. Whenever possible, studying those languages is valuable because it allows us to interact more directly with the words, grammar, and literary features of the biblical text.</w:t>
      </w:r>
    </w:p>
    <w:p>
      <w:pPr>
        <w:pStyle w:val="BodyText"/>
      </w:pPr>
      <w:r>
        <w:t xml:space="preserve">But knowing Greek or Hebrew does not automatically produce a better interpretation.</w:t>
      </w:r>
    </w:p>
    <w:p>
      <w:pPr>
        <w:pStyle w:val="BodyText"/>
      </w:pPr>
      <w:r>
        <w:t xml:space="preserve">A person can know every Greek verb form and still misunderstand Paul’s argument. Another person may know very little Greek yet correctly understand the author’s meaning because he or she has carefully followed the context.</w:t>
      </w:r>
    </w:p>
    <w:p>
      <w:pPr>
        <w:pStyle w:val="BodyText"/>
      </w:pPr>
      <w:r>
        <w:t xml:space="preserve">Languages are tools.</w:t>
      </w:r>
    </w:p>
    <w:p>
      <w:pPr>
        <w:pStyle w:val="BodyText"/>
      </w:pPr>
      <w:r>
        <w:t xml:space="preserve">They are wonderful tools.</w:t>
      </w:r>
    </w:p>
    <w:p>
      <w:pPr>
        <w:pStyle w:val="BodyText"/>
      </w:pPr>
      <w:r>
        <w:t xml:space="preserve">But they are still tools.</w:t>
      </w:r>
    </w:p>
    <w:p>
      <w:pPr>
        <w:pStyle w:val="BodyText"/>
      </w:pPr>
      <w:r>
        <w:t xml:space="preserve">A microscope is invaluable to a scientist because it reveals details the naked eye cannot see. Yet the microscope cannot tell the scientist what conclusions to draw. It provides clearer evidence; it does not replace careful judgment.</w:t>
      </w:r>
    </w:p>
    <w:p>
      <w:pPr>
        <w:pStyle w:val="BodyText"/>
      </w:pPr>
      <w:r>
        <w:t xml:space="preserve">Original languages function much the same way.</w:t>
      </w:r>
    </w:p>
    <w:p>
      <w:pPr>
        <w:pStyle w:val="BodyText"/>
      </w:pPr>
      <w:r>
        <w:t xml:space="preserve">They can help us observe the text more accurately. They can clarify grammar, word choices, literary connections, verbal emphasis, and patterns that may not be obvious in translation.</w:t>
      </w:r>
    </w:p>
    <w:p>
      <w:pPr>
        <w:pStyle w:val="BodyText"/>
      </w:pPr>
      <w:r>
        <w:t xml:space="preserve">But they do not eliminate the need for careful interpretation.</w:t>
      </w:r>
    </w:p>
    <w:p>
      <w:pPr>
        <w:pStyle w:val="BodyText"/>
      </w:pPr>
      <w:r>
        <w:t xml:space="preserve">The purpose of studying Hebrew, Aramaic, and Greek is not to uncover secret meanings.</w:t>
      </w:r>
    </w:p>
    <w:p>
      <w:pPr>
        <w:pStyle w:val="BodyText"/>
      </w:pPr>
      <w:r>
        <w:t xml:space="preserve">It is to understand more accurately the meaning the inspired author intended to communicate.</w:t>
      </w:r>
    </w:p>
    <w:p>
      <w:pPr>
        <w:pStyle w:val="Heading3"/>
      </w:pPr>
      <w:r>
        <w:t xml:space="preserve">Beware of Hidden Meanings</w:t>
      </w:r>
    </w:p>
    <w:p>
      <w:pPr>
        <w:pStyle w:val="FirstParagraph"/>
      </w:pPr>
      <w:r>
        <w:t xml:space="preserve">One of the great temptations in Bible study is the search for something hidden.</w:t>
      </w:r>
    </w:p>
    <w:p>
      <w:pPr>
        <w:pStyle w:val="BodyText"/>
      </w:pPr>
      <w:r>
        <w:t xml:space="preserve">We can imagine that the “real” meaning of Scripture lies buried beneath the text, waiting for someone with enough knowledge of Greek, Hebrew, history, symbolism, or numerology to uncover it.</w:t>
      </w:r>
    </w:p>
    <w:p>
      <w:pPr>
        <w:pStyle w:val="BodyText"/>
      </w:pPr>
      <w:r>
        <w:t xml:space="preserve">Scripture certainly contains profound truth. It contains depths we will spend a lifetime exploring.</w:t>
      </w:r>
    </w:p>
    <w:p>
      <w:pPr>
        <w:pStyle w:val="BodyText"/>
      </w:pPr>
      <w:r>
        <w:t xml:space="preserve">But biblical truth is not hidden from faithful readers in secret codes, mystical definitions, or clever insights that no one else has noticed for two thousand years.</w:t>
      </w:r>
    </w:p>
    <w:p>
      <w:pPr>
        <w:pStyle w:val="BodyText"/>
      </w:pPr>
      <w:r>
        <w:t xml:space="preserve">God inspired Scripture to be understood.</w:t>
      </w:r>
    </w:p>
    <w:p>
      <w:pPr>
        <w:pStyle w:val="BodyText"/>
      </w:pPr>
      <w:r>
        <w:t xml:space="preserve">That does not mean every passage is equally easy. Some texts require careful study. Others remain difficult even after years of reflection. Peter himself acknowledged that some of Paul’s writings are hard to understand.</w:t>
      </w:r>
    </w:p>
    <w:p>
      <w:pPr>
        <w:pStyle w:val="BodyText"/>
      </w:pPr>
      <w:r>
        <w:t xml:space="preserve">But the meaning of Scripture is found in the text itself—in its words, grammar, literary form, historical setting, context, and place within the unfolding story of redemption.</w:t>
      </w:r>
    </w:p>
    <w:p>
      <w:pPr>
        <w:pStyle w:val="BodyText"/>
      </w:pPr>
      <w:r>
        <w:t xml:space="preserve">When an interpretation depends on information that would have been completely unavailable to the original readers, we should pause and ask whether we are listening to the biblical author or simply following our own imagination.</w:t>
      </w:r>
    </w:p>
    <w:p>
      <w:pPr>
        <w:pStyle w:val="BodyText"/>
      </w:pPr>
      <w:r>
        <w:t xml:space="preserve">The best interpreters are rarely those who discover something nobody has ever seen.</w:t>
      </w:r>
    </w:p>
    <w:p>
      <w:pPr>
        <w:pStyle w:val="BodyText"/>
      </w:pPr>
      <w:r>
        <w:t xml:space="preserve">More often, they are the people who listen most carefully to what has been there all along.</w:t>
      </w:r>
    </w:p>
    <w:p>
      <w:pPr>
        <w:pStyle w:val="Heading3"/>
      </w:pPr>
      <w:r>
        <w:t xml:space="preserve">Tools Cannot Replace Reading</w:t>
      </w:r>
    </w:p>
    <w:p>
      <w:pPr>
        <w:pStyle w:val="FirstParagraph"/>
      </w:pPr>
      <w:r>
        <w:t xml:space="preserve">We live in an extraordinary time.</w:t>
      </w:r>
    </w:p>
    <w:p>
      <w:pPr>
        <w:pStyle w:val="BodyText"/>
      </w:pPr>
      <w:r>
        <w:t xml:space="preserve">With a computer, tablet, or smartphone, we can access dictionaries, lexicons, commentaries, maps, manuscripts, ancient-language resources, and theological libraries that earlier generations of pastors and scholars could scarcely have imagined.</w:t>
      </w:r>
    </w:p>
    <w:p>
      <w:pPr>
        <w:pStyle w:val="BodyText"/>
      </w:pPr>
      <w:r>
        <w:t xml:space="preserve">These resources are tremendous gifts.</w:t>
      </w:r>
    </w:p>
    <w:p>
      <w:pPr>
        <w:pStyle w:val="BodyText"/>
      </w:pPr>
      <w:r>
        <w:t xml:space="preserve">Use them. Learn from them. Be grateful for them.</w:t>
      </w:r>
    </w:p>
    <w:p>
      <w:pPr>
        <w:pStyle w:val="BodyText"/>
      </w:pPr>
      <w:r>
        <w:t xml:space="preserve">But never confuse having more information with having better understanding.</w:t>
      </w:r>
    </w:p>
    <w:p>
      <w:pPr>
        <w:pStyle w:val="BodyText"/>
      </w:pPr>
      <w:r>
        <w:t xml:space="preserve">Bible software can search thousands of books in seconds. It cannot determine the author’s intended meaning for you.</w:t>
      </w:r>
    </w:p>
    <w:p>
      <w:pPr>
        <w:pStyle w:val="BodyText"/>
      </w:pPr>
      <w:r>
        <w:t xml:space="preserve">A lexicon can list possible meanings of a word. It cannot decide which meaning best fits a particular passage.</w:t>
      </w:r>
    </w:p>
    <w:p>
      <w:pPr>
        <w:pStyle w:val="BodyText"/>
      </w:pPr>
      <w:r>
        <w:t xml:space="preserve">A commentary can explain a difficult verse. It cannot replace your responsibility to read Scripture carefully.</w:t>
      </w:r>
    </w:p>
    <w:p>
      <w:pPr>
        <w:pStyle w:val="BodyText"/>
      </w:pPr>
      <w:r>
        <w:t xml:space="preserve">Every tool serves the text.</w:t>
      </w:r>
    </w:p>
    <w:p>
      <w:pPr>
        <w:pStyle w:val="BodyText"/>
      </w:pPr>
      <w:r>
        <w:t xml:space="preserve">None of them replaces the text.</w:t>
      </w:r>
    </w:p>
    <w:p>
      <w:pPr>
        <w:pStyle w:val="BodyText"/>
      </w:pPr>
      <w:r>
        <w:t xml:space="preserve">The greatest Bible students are not necessarily those with the largest libraries. They are those who have learned to listen attentively to the inspired authors.</w:t>
      </w:r>
    </w:p>
    <w:p>
      <w:pPr>
        <w:pStyle w:val="BlockText"/>
      </w:pPr>
      <w:r>
        <w:t xml:space="preserve">Remember This</w:t>
      </w:r>
    </w:p>
    <w:p>
      <w:pPr>
        <w:pStyle w:val="BlockText"/>
      </w:pPr>
      <w:r>
        <w:t xml:space="preserve">Study tools exist to help us hear the biblical authors more clearly, not to speak instead of them.</w:t>
      </w:r>
    </w:p>
    <w:p>
      <w:pPr>
        <w:pStyle w:val="Heading3"/>
      </w:pPr>
      <w:r>
        <w:t xml:space="preserve">A Simple Word Study</w:t>
      </w:r>
    </w:p>
    <w:p>
      <w:pPr>
        <w:pStyle w:val="FirstParagraph"/>
      </w:pPr>
      <w:r>
        <w:t xml:space="preserve">You do not need a seminary education to conduct a thoughtful word study.</w:t>
      </w:r>
    </w:p>
    <w:p>
      <w:pPr>
        <w:pStyle w:val="BodyText"/>
      </w:pPr>
      <w:r>
        <w:t xml:space="preserve">You need patience, good habits of reading, and a willingness to let the author lead the way.</w:t>
      </w:r>
    </w:p>
    <w:p>
      <w:pPr>
        <w:pStyle w:val="BodyText"/>
      </w:pPr>
      <w:r>
        <w:t xml:space="preserve">Here is a simple process to use whenever an important word catches your attention.</w:t>
      </w:r>
    </w:p>
    <w:p>
      <w:pPr>
        <w:pStyle w:val="Heading3"/>
      </w:pPr>
      <w:r>
        <w:t xml:space="preserve">1. Read the entire passage first</w:t>
      </w:r>
    </w:p>
    <w:p>
      <w:pPr>
        <w:pStyle w:val="FirstParagraph"/>
      </w:pPr>
      <w:r>
        <w:t xml:space="preserve">Do not begin with a dictionary—especially not an English dictionary.</w:t>
      </w:r>
    </w:p>
    <w:p>
      <w:pPr>
        <w:pStyle w:val="BodyText"/>
      </w:pPr>
      <w:r>
        <w:t xml:space="preserve">Begin with the author’s flow of thought. Read the paragraph, and if necessary, the chapter. Ask how the word functions in its immediate context.</w:t>
      </w:r>
    </w:p>
    <w:p>
      <w:pPr>
        <w:pStyle w:val="BodyText"/>
      </w:pPr>
      <w:r>
        <w:t xml:space="preserve">What point is the author making? Is the word part of a command, a promise, a contrast, an illustration, a rebuke, a prayer, or an argument?</w:t>
      </w:r>
    </w:p>
    <w:p>
      <w:pPr>
        <w:pStyle w:val="Heading3"/>
      </w:pPr>
      <w:r>
        <w:t xml:space="preserve">2. Compare several reliable translations</w:t>
      </w:r>
    </w:p>
    <w:p>
      <w:pPr>
        <w:pStyle w:val="FirstParagraph"/>
      </w:pPr>
      <w:r>
        <w:t xml:space="preserve">If most translations render the word similarly, the meaning may be fairly straightforward.</w:t>
      </w:r>
    </w:p>
    <w:p>
      <w:pPr>
        <w:pStyle w:val="BodyText"/>
      </w:pPr>
      <w:r>
        <w:t xml:space="preserve">If translations differ substantially, you may have identified a place that deserves more careful attention. Differences may reflect an ambiguity in the original language, a word with a broad range of meaning, or different judgments about how best to express the author’s thought in English.</w:t>
      </w:r>
    </w:p>
    <w:p>
      <w:pPr>
        <w:pStyle w:val="BodyText"/>
      </w:pPr>
      <w:r>
        <w:t xml:space="preserve">Do not assume that a difference automatically reveals a hidden doctrine. Simply treat it as an invitation to read more carefully.</w:t>
      </w:r>
    </w:p>
    <w:p>
      <w:pPr>
        <w:pStyle w:val="Heading3"/>
      </w:pPr>
      <w:r>
        <w:t xml:space="preserve">3. Ask why the author chose that word</w:t>
      </w:r>
    </w:p>
    <w:p>
      <w:pPr>
        <w:pStyle w:val="FirstParagraph"/>
      </w:pPr>
      <w:r>
        <w:t xml:space="preserve">Words serve the author’s intended purpose.</w:t>
      </w:r>
    </w:p>
    <w:p>
      <w:pPr>
        <w:pStyle w:val="BodyText"/>
      </w:pPr>
      <w:r>
        <w:t xml:space="preserve">Rather than asking, “What are all the possible meanings of this word?” ask, “Which meaning best fits what the author is communicating here?”</w:t>
      </w:r>
    </w:p>
    <w:p>
      <w:pPr>
        <w:pStyle w:val="BodyText"/>
      </w:pPr>
      <w:r>
        <w:t xml:space="preserve">The answer should arise from the sentence, paragraph, genre, historical setting, and the author’s larger argument.</w:t>
      </w:r>
    </w:p>
    <w:p>
      <w:pPr>
        <w:pStyle w:val="Heading3"/>
      </w:pPr>
      <w:r>
        <w:t xml:space="preserve">4. Use study tools wisely</w:t>
      </w:r>
    </w:p>
    <w:p>
      <w:pPr>
        <w:pStyle w:val="FirstParagraph"/>
      </w:pPr>
      <w:r>
        <w:t xml:space="preserve">A Bible dictionary, lexicon, concordance, interlinear, or commentary can help you understand possible meanings, grammatical features, historical background, and how the word is used elsewhere.</w:t>
      </w:r>
    </w:p>
    <w:p>
      <w:pPr>
        <w:pStyle w:val="BodyText"/>
      </w:pPr>
      <w:r>
        <w:t xml:space="preserve">Use these resources to illuminate the text—not to replace your own careful reading.</w:t>
      </w:r>
    </w:p>
    <w:p>
      <w:pPr>
        <w:pStyle w:val="BodyText"/>
      </w:pPr>
      <w:r>
        <w:t xml:space="preserve">If you use Bible software, resist the temptation to run a search and immediately assume that every result carries the same meaning. Search results are a starting point for investigation, not a shortcut to interpretation.</w:t>
      </w:r>
    </w:p>
    <w:p>
      <w:pPr>
        <w:pStyle w:val="Heading3"/>
      </w:pPr>
      <w:r>
        <w:t xml:space="preserve">5. Return to the passage</w:t>
      </w:r>
    </w:p>
    <w:p>
      <w:pPr>
        <w:pStyle w:val="FirstParagraph"/>
      </w:pPr>
      <w:r>
        <w:t xml:space="preserve">Always end where you began.</w:t>
      </w:r>
    </w:p>
    <w:p>
      <w:pPr>
        <w:pStyle w:val="BodyText"/>
      </w:pPr>
      <w:r>
        <w:t xml:space="preserve">Read the paragraph again. Often, the author’s meaning will now appear more clearly because your study has sent you back to the text rather than away from it.</w:t>
      </w:r>
    </w:p>
    <w:p>
      <w:pPr>
        <w:pStyle w:val="BodyText"/>
      </w:pPr>
      <w:r>
        <w:t xml:space="preserve">Good word studies do not end in a lexicon.</w:t>
      </w:r>
    </w:p>
    <w:p>
      <w:pPr>
        <w:pStyle w:val="BodyText"/>
      </w:pPr>
      <w:r>
        <w:t xml:space="preserve">They end with a better understanding of Scripture.</w:t>
      </w:r>
    </w:p>
    <w:p>
      <w:pPr>
        <w:pStyle w:val="BlockText"/>
      </w:pPr>
      <w:r>
        <w:t xml:space="preserve">Remember This</w:t>
      </w:r>
    </w:p>
    <w:p>
      <w:pPr>
        <w:pStyle w:val="BlockText"/>
      </w:pPr>
      <w:r>
        <w:t xml:space="preserve">The best word studies begin and end in the text, using tools as servants—not masters—of careful reading.</w:t>
      </w:r>
    </w:p>
    <w:p>
      <w:pPr>
        <w:pStyle w:val="Heading3"/>
      </w:pPr>
      <w:r>
        <w:t xml:space="preserve">Let Study Produce Humility</w:t>
      </w:r>
    </w:p>
    <w:p>
      <w:pPr>
        <w:pStyle w:val="FirstParagraph"/>
      </w:pPr>
      <w:r>
        <w:t xml:space="preserve">Learning a little Greek or Hebrew can be exciting. Discovering historical background can feel like uncovering hidden treasure. Finding a connection between passages can deepen our appreciation for the unity of Scripture.</w:t>
      </w:r>
    </w:p>
    <w:p>
      <w:pPr>
        <w:pStyle w:val="BodyText"/>
      </w:pPr>
      <w:r>
        <w:t xml:space="preserve">These are gifts.</w:t>
      </w:r>
    </w:p>
    <w:p>
      <w:pPr>
        <w:pStyle w:val="BodyText"/>
      </w:pPr>
      <w:r>
        <w:t xml:space="preserve">But they also bring a temptation.</w:t>
      </w:r>
    </w:p>
    <w:p>
      <w:pPr>
        <w:pStyle w:val="BodyText"/>
      </w:pPr>
      <w:r>
        <w:t xml:space="preserve">Knowledge can make us feel as though we have moved beyond the simple task of reading the Bible. We may quote Greek words to impress people. We may become fascinated with obscure details while overlooking the plain meaning of the passage. Before long, we may talk more about lexicons than about what the biblical author actually wrote.</w:t>
      </w:r>
    </w:p>
    <w:p>
      <w:pPr>
        <w:pStyle w:val="BodyText"/>
      </w:pPr>
      <w:r>
        <w:t xml:space="preserve">That is not the purpose of study.</w:t>
      </w:r>
    </w:p>
    <w:p>
      <w:pPr>
        <w:pStyle w:val="BodyText"/>
      </w:pPr>
      <w:r>
        <w:t xml:space="preserve">The purpose of study is to help us listen more carefully.</w:t>
      </w:r>
    </w:p>
    <w:p>
      <w:pPr>
        <w:pStyle w:val="BodyText"/>
      </w:pPr>
      <w:r>
        <w:t xml:space="preserve">The best scholars are not those who make Scripture seem needlessly complicated. They are those who help others hear God’s Word more clearly.</w:t>
      </w:r>
    </w:p>
    <w:p>
      <w:pPr>
        <w:pStyle w:val="BodyText"/>
      </w:pPr>
      <w:r>
        <w:t xml:space="preserve">Every new insight should produce greater humility. Every discovery should deepen gratitude. Every study should lead us toward worship, obedience, and love for God and neighbor.</w:t>
      </w:r>
    </w:p>
    <w:p>
      <w:pPr>
        <w:pStyle w:val="BodyText"/>
      </w:pPr>
      <w:r>
        <w:t xml:space="preserve">If our knowledge makes us difficult to teach, we have missed the point.</w:t>
      </w:r>
    </w:p>
    <w:p>
      <w:pPr>
        <w:pStyle w:val="BodyText"/>
      </w:pPr>
      <w:r>
        <w:t xml:space="preserve">If it makes us more attentive to God’s Word, it has done what it was meant to do.</w:t>
      </w:r>
    </w:p>
    <w:p>
      <w:pPr>
        <w:pStyle w:val="BlockText"/>
      </w:pPr>
      <w:r>
        <w:t xml:space="preserve">Remember This</w:t>
      </w:r>
    </w:p>
    <w:p>
      <w:pPr>
        <w:pStyle w:val="BlockText"/>
      </w:pPr>
      <w:r>
        <w:t xml:space="preserve">Dictionaries tell you what a word can mean.</w:t>
      </w:r>
    </w:p>
    <w:p>
      <w:pPr>
        <w:pStyle w:val="BlockText"/>
      </w:pPr>
      <w:r>
        <w:t xml:space="preserve">Authors tell you what a word does mean.</w:t>
      </w:r>
    </w:p>
    <w:p>
      <w:pPr>
        <w:pStyle w:val="BlockText"/>
      </w:pPr>
      <w:r>
        <w:t xml:space="preserve">Study tools are valuable servants.</w:t>
      </w:r>
    </w:p>
    <w:p>
      <w:pPr>
        <w:pStyle w:val="BlockText"/>
      </w:pPr>
      <w:r>
        <w:t xml:space="preserve">But the inspired author remains your primary guide.</w:t>
      </w:r>
    </w:p>
    <w:p>
      <w:pPr>
        <w:pStyle w:val="Heading3"/>
      </w:pPr>
      <w:r>
        <w:t xml:space="preserve">Looking Ahead</w:t>
      </w:r>
    </w:p>
    <w:p>
      <w:pPr>
        <w:pStyle w:val="FirstParagraph"/>
      </w:pPr>
      <w:r>
        <w:t xml:space="preserve">By now, we have learned to read the Bible in its historical world, in its immediate context, within its unfolding story, and through the words its inspired authors chose.</w:t>
      </w:r>
    </w:p>
    <w:p>
      <w:pPr>
        <w:pStyle w:val="BodyText"/>
      </w:pPr>
      <w:r>
        <w:t xml:space="preserve">But another important question remains.</w:t>
      </w:r>
    </w:p>
    <w:p>
      <w:pPr>
        <w:pStyle w:val="BodyText"/>
      </w:pPr>
      <w:r>
        <w:t xml:space="preserve">Not every biblical passage should be read in the same way.</w:t>
      </w:r>
    </w:p>
    <w:p>
      <w:pPr>
        <w:pStyle w:val="BodyText"/>
      </w:pPr>
      <w:r>
        <w:t xml:space="preserve">A psalm is not a proverb. A proverb is not a prophecy. A prophecy is not an epistle. A narrative is not a legal instruction. An apocalyptic vision is not a personal letter.</w:t>
      </w:r>
    </w:p>
    <w:p>
      <w:pPr>
        <w:pStyle w:val="BodyText"/>
      </w:pPr>
      <w:r>
        <w:t xml:space="preserve">God inspired many kinds of literature, and each communicates truth according to its own form.</w:t>
      </w:r>
    </w:p>
    <w:p>
      <w:pPr>
        <w:pStyle w:val="BodyText"/>
      </w:pPr>
      <w:r>
        <w:t xml:space="preserve">In the next chapter, we will learn why recognizing literary genre is one of the most important—and most often overlooked—skills in reading the Bible well.</w:t>
      </w:r>
    </w:p>
    <w:p>
      <w:pPr>
        <w:pStyle w:val="Heading3"/>
      </w:pPr>
      <w:r>
        <w:t xml:space="preserve">Try This</w:t>
      </w:r>
    </w:p>
    <w:p>
      <w:pPr>
        <w:pStyle w:val="FirstParagraph"/>
      </w:pPr>
      <w:r>
        <w:t xml:space="preserve">Choose a familiar Bible verse that contains an important word, such as</w:t>
      </w:r>
      <w:r>
        <w:t xml:space="preserve"> </w:t>
      </w:r>
      <w:r>
        <w:rPr>
          <w:i/>
          <w:iCs/>
        </w:rPr>
        <w:t xml:space="preserve">faith</w:t>
      </w:r>
      <w:r>
        <w:t xml:space="preserve">,</w:t>
      </w:r>
      <w:r>
        <w:t xml:space="preserve"> </w:t>
      </w:r>
      <w:r>
        <w:rPr>
          <w:i/>
          <w:iCs/>
        </w:rPr>
        <w:t xml:space="preserve">grace</w:t>
      </w:r>
      <w:r>
        <w:t xml:space="preserve">,</w:t>
      </w:r>
      <w:r>
        <w:t xml:space="preserve"> </w:t>
      </w:r>
      <w:r>
        <w:rPr>
          <w:i/>
          <w:iCs/>
        </w:rPr>
        <w:t xml:space="preserve">love</w:t>
      </w:r>
      <w:r>
        <w:t xml:space="preserve">,</w:t>
      </w:r>
      <w:r>
        <w:t xml:space="preserve"> </w:t>
      </w:r>
      <w:r>
        <w:rPr>
          <w:i/>
          <w:iCs/>
        </w:rPr>
        <w:t xml:space="preserve">world</w:t>
      </w:r>
      <w:r>
        <w:t xml:space="preserve">, or</w:t>
      </w:r>
      <w:r>
        <w:t xml:space="preserve"> </w:t>
      </w:r>
      <w:r>
        <w:rPr>
          <w:i/>
          <w:iCs/>
        </w:rPr>
        <w:t xml:space="preserve">peace</w:t>
      </w:r>
      <w:r>
        <w:t xml:space="preserve">.</w:t>
      </w:r>
    </w:p>
    <w:p>
      <w:pPr>
        <w:pStyle w:val="BodyText"/>
      </w:pPr>
      <w:r>
        <w:t xml:space="preserve">Before looking up the word in a dictionary or lexicon, read the entire paragraph.</w:t>
      </w:r>
    </w:p>
    <w:p>
      <w:pPr>
        <w:pStyle w:val="BodyText"/>
      </w:pPr>
      <w:r>
        <w:t xml:space="preserve">Ask yourself:</w:t>
      </w:r>
    </w:p>
    <w:p>
      <w:pPr>
        <w:pStyle w:val="Compact"/>
        <w:numPr>
          <w:ilvl w:val="0"/>
          <w:numId w:val="1015"/>
        </w:numPr>
      </w:pPr>
      <w:r>
        <w:t xml:space="preserve">What is the author discussing?</w:t>
      </w:r>
    </w:p>
    <w:p>
      <w:pPr>
        <w:pStyle w:val="Compact"/>
        <w:numPr>
          <w:ilvl w:val="0"/>
          <w:numId w:val="1015"/>
        </w:numPr>
      </w:pPr>
      <w:r>
        <w:t xml:space="preserve">How does this word contribute to the author’s argument?</w:t>
      </w:r>
    </w:p>
    <w:p>
      <w:pPr>
        <w:pStyle w:val="Compact"/>
        <w:numPr>
          <w:ilvl w:val="0"/>
          <w:numId w:val="1015"/>
        </w:numPr>
      </w:pPr>
      <w:r>
        <w:t xml:space="preserve">Is the word used literally, figuratively, emotionally, or theologically?</w:t>
      </w:r>
    </w:p>
    <w:p>
      <w:pPr>
        <w:pStyle w:val="Compact"/>
        <w:numPr>
          <w:ilvl w:val="0"/>
          <w:numId w:val="1015"/>
        </w:numPr>
      </w:pPr>
      <w:r>
        <w:t xml:space="preserve">Would another possible dictionary definition make sense in this context?</w:t>
      </w:r>
    </w:p>
    <w:p>
      <w:pPr>
        <w:pStyle w:val="Compact"/>
        <w:numPr>
          <w:ilvl w:val="0"/>
          <w:numId w:val="1015"/>
        </w:numPr>
      </w:pPr>
      <w:r>
        <w:t xml:space="preserve">What meaning best fits the paragraph as a whole?</w:t>
      </w:r>
    </w:p>
    <w:p>
      <w:pPr>
        <w:pStyle w:val="FirstParagraph"/>
      </w:pPr>
      <w:r>
        <w:t xml:space="preserve">Only after answering these questions should you consult a study tool.</w:t>
      </w:r>
    </w:p>
    <w:p>
      <w:pPr>
        <w:pStyle w:val="BodyText"/>
      </w:pPr>
      <w:r>
        <w:t xml:space="preserve">Then return to the passage and read it again.</w:t>
      </w:r>
    </w:p>
    <w:p>
      <w:pPr>
        <w:pStyle w:val="BodyText"/>
      </w:pPr>
      <w:r>
        <w:t xml:space="preserve">Notice how much more clearly the author’s meaning comes into focus when the word is allowed to function within its proper context.</w:t>
      </w:r>
    </w:p>
    <w:p>
      <w:pPr>
        <w:pStyle w:val="Heading3"/>
      </w:pPr>
      <w:r>
        <w:t xml:space="preserve">Before You Continue</w:t>
      </w:r>
    </w:p>
    <w:p>
      <w:pPr>
        <w:pStyle w:val="FirstParagraph"/>
      </w:pPr>
      <w:r>
        <w:t xml:space="preserve">As you read Scripture this week, resist the urge to ask only:</w:t>
      </w:r>
    </w:p>
    <w:p>
      <w:pPr>
        <w:pStyle w:val="BodyText"/>
      </w:pPr>
      <w:r>
        <w:rPr>
          <w:b/>
          <w:bCs/>
        </w:rPr>
        <w:t xml:space="preserve">What does this word mean?</w:t>
      </w:r>
    </w:p>
    <w:p>
      <w:pPr>
        <w:pStyle w:val="BodyText"/>
      </w:pPr>
      <w:r>
        <w:t xml:space="preserve">Ask a better question:</w:t>
      </w:r>
    </w:p>
    <w:p>
      <w:pPr>
        <w:pStyle w:val="BodyText"/>
      </w:pPr>
      <w:r>
        <w:rPr>
          <w:b/>
          <w:bCs/>
        </w:rPr>
        <w:t xml:space="preserve">What is the author saying with this word, in this sentence, to these readers?</w:t>
      </w:r>
    </w:p>
    <w:p>
      <w:pPr>
        <w:pStyle w:val="BodyText"/>
      </w:pPr>
      <w:r>
        <w:t xml:space="preserve">That small shift will slow you down. It will make you more attentive. And over time, it will make you a better reader of God’s Word.</w:t>
      </w:r>
    </w:p>
    <w:p>
      <w:pPr>
        <w:pStyle w:val="BodyText"/>
      </w:pPr>
      <w:r>
        <w:t xml:space="preserve">Remember: our goal is never to master the Bible.</w:t>
      </w:r>
    </w:p>
    <w:p>
      <w:pPr>
        <w:pStyle w:val="Heading3"/>
      </w:pPr>
      <w:r>
        <w:t xml:space="preserve">Our goal is to let the Bible master us.</w:t>
      </w:r>
    </w:p>
    <w:p>
      <w:r>
        <w:br w:type="page"/>
      </w:r>
    </w:p>
    <w:p>
      <w:pPr>
        <w:pStyle w:val="Heading1"/>
      </w:pPr>
      <w:r>
        <w:t xml:space="preserve">Chapter Ten</w:t>
      </w:r>
    </w:p>
    <w:p>
      <w:pPr>
        <w:pStyle w:val="Heading2"/>
      </w:pPr>
      <w:r>
        <w:t xml:space="preserve">Read the Kind of Book You Are Reading</w:t>
      </w:r>
    </w:p>
    <w:p>
      <w:pPr>
        <w:pStyle w:val="FirstParagraph"/>
      </w:pPr>
      <w:r>
        <w:t xml:space="preserve">Imagine receiving a birthday card from a close friend.</w:t>
      </w:r>
    </w:p>
    <w:p>
      <w:pPr>
        <w:pStyle w:val="BodyText"/>
      </w:pPr>
      <w:r>
        <w:t xml:space="preserve">Inside, it says:</w:t>
      </w:r>
    </w:p>
    <w:p>
      <w:pPr>
        <w:pStyle w:val="BodyText"/>
      </w:pPr>
      <w:r>
        <w:t xml:space="preserve">“You mean the world to me.”</w:t>
      </w:r>
    </w:p>
    <w:p>
      <w:pPr>
        <w:pStyle w:val="BodyText"/>
      </w:pPr>
      <w:r>
        <w:t xml:space="preserve">Would you respond, “That is impossible. I do not equal more than eight billion people”?</w:t>
      </w:r>
    </w:p>
    <w:p>
      <w:pPr>
        <w:pStyle w:val="BodyText"/>
      </w:pPr>
      <w:r>
        <w:t xml:space="preserve">Of course not.</w:t>
      </w:r>
    </w:p>
    <w:p>
      <w:pPr>
        <w:pStyle w:val="BodyText"/>
      </w:pPr>
      <w:r>
        <w:t xml:space="preserve">You would instinctively understand that your friend is speaking poetically. The words are not a literal mathematical statement. They express love, affection, and value.</w:t>
      </w:r>
    </w:p>
    <w:p>
      <w:pPr>
        <w:pStyle w:val="BodyText"/>
      </w:pPr>
      <w:r>
        <w:t xml:space="preserve">Now imagine reading instructions for assembling a piece of furniture.</w:t>
      </w:r>
    </w:p>
    <w:p>
      <w:pPr>
        <w:pStyle w:val="BodyText"/>
      </w:pPr>
      <w:r>
        <w:t xml:space="preserve">Would you expect several stanzas of poetic imagery?</w:t>
      </w:r>
    </w:p>
    <w:p>
      <w:pPr>
        <w:pStyle w:val="BodyText"/>
      </w:pPr>
      <w:r>
        <w:t xml:space="preserve">Probably not.</w:t>
      </w:r>
    </w:p>
    <w:p>
      <w:pPr>
        <w:pStyle w:val="BodyText"/>
      </w:pPr>
      <w:r>
        <w:t xml:space="preserve">Different kinds of writing communicate differently.</w:t>
      </w:r>
    </w:p>
    <w:p>
      <w:pPr>
        <w:pStyle w:val="BodyText"/>
      </w:pPr>
      <w:r>
        <w:t xml:space="preserve">We understand this naturally in everyday life. We read a news report differently from a love letter, a recipe differently from a novel, and a legal contract differently from a song.</w:t>
      </w:r>
    </w:p>
    <w:p>
      <w:pPr>
        <w:pStyle w:val="BodyText"/>
      </w:pPr>
      <w:r>
        <w:t xml:space="preserve">Yet many people unknowingly read every part of the Bible in exactly the same way.</w:t>
      </w:r>
    </w:p>
    <w:p>
      <w:pPr>
        <w:pStyle w:val="BodyText"/>
      </w:pPr>
      <w:r>
        <w:t xml:space="preserve">The Bible, however, is not a single kind of book.</w:t>
      </w:r>
    </w:p>
    <w:p>
      <w:pPr>
        <w:pStyle w:val="BodyText"/>
      </w:pPr>
      <w:r>
        <w:t xml:space="preserve">It is a library.</w:t>
      </w:r>
    </w:p>
    <w:p>
      <w:pPr>
        <w:pStyle w:val="BodyText"/>
      </w:pPr>
      <w:r>
        <w:t xml:space="preserve">Within that library are stories, poems, songs, laws, wisdom sayings, prophecies, letters, genealogies, parables, apocalyptic visions, and other literary forms.</w:t>
      </w:r>
    </w:p>
    <w:p>
      <w:pPr>
        <w:pStyle w:val="BodyText"/>
      </w:pPr>
      <w:r>
        <w:t xml:space="preserve">Each communicates truth.</w:t>
      </w:r>
    </w:p>
    <w:p>
      <w:pPr>
        <w:pStyle w:val="BodyText"/>
      </w:pPr>
      <w:r>
        <w:t xml:space="preserve">But each communicates truth according to its own literary style.</w:t>
      </w:r>
    </w:p>
    <w:p>
      <w:pPr>
        <w:pStyle w:val="BodyText"/>
      </w:pPr>
      <w:r>
        <w:t xml:space="preserve">One of the most important questions you can ask before studying any biblical passage is simple:</w:t>
      </w:r>
    </w:p>
    <w:p>
      <w:pPr>
        <w:pStyle w:val="Heading3"/>
      </w:pPr>
      <w:r>
        <w:t xml:space="preserve">What kind of writing am I reading?</w:t>
      </w:r>
    </w:p>
    <w:p>
      <w:pPr>
        <w:pStyle w:val="FirstParagraph"/>
      </w:pPr>
      <w:r>
        <w:t xml:space="preserve">The answer will shape almost every interpretive decision that follows.</w:t>
      </w:r>
    </w:p>
    <w:p>
      <w:pPr>
        <w:pStyle w:val="Heading3"/>
      </w:pPr>
      <w:r>
        <w:t xml:space="preserve">God Inspires Literature</w:t>
      </w:r>
    </w:p>
    <w:p>
      <w:pPr>
        <w:pStyle w:val="FirstParagraph"/>
      </w:pPr>
      <w:r>
        <w:t xml:space="preserve">Some people worry that recognizing literary forms weakens confidence in Scripture.</w:t>
      </w:r>
    </w:p>
    <w:p>
      <w:pPr>
        <w:pStyle w:val="BodyText"/>
      </w:pPr>
      <w:r>
        <w:t xml:space="preserve">The opposite is true.</w:t>
      </w:r>
    </w:p>
    <w:p>
      <w:pPr>
        <w:pStyle w:val="BodyText"/>
      </w:pPr>
      <w:r>
        <w:t xml:space="preserve">God inspired real authors to write in real historical settings, using real forms of communication. Moses wrote historical narrative and covenant instruction. David wrote poetry and songs of worship. Solomon collected proverbs and wisdom sayings. Isaiah proclaimed prophetic oracles. Paul wrote letters to churches confronting real pastoral, theological, and moral challenges. John recorded visions using the vivid imagery of apocalyptic literature.</w:t>
      </w:r>
    </w:p>
    <w:p>
      <w:pPr>
        <w:pStyle w:val="BodyText"/>
      </w:pPr>
      <w:r>
        <w:t xml:space="preserve">None of these forms is less inspired than another.</w:t>
      </w:r>
    </w:p>
    <w:p>
      <w:pPr>
        <w:pStyle w:val="BodyText"/>
      </w:pPr>
      <w:r>
        <w:t xml:space="preserve">Each communicates God’s truth exactly as God intended.</w:t>
      </w:r>
    </w:p>
    <w:p>
      <w:pPr>
        <w:pStyle w:val="BodyText"/>
      </w:pPr>
      <w:r>
        <w:t xml:space="preserve">Faithful interpretation begins by recognizing and respecting the kind of literature the Holy Spirit inspired.</w:t>
      </w:r>
    </w:p>
    <w:p>
      <w:pPr>
        <w:pStyle w:val="BodyText"/>
      </w:pPr>
      <w:r>
        <w:t xml:space="preserve">We do not honor Scripture by flattening every genre into one style of writing. We honor it by reading each passage according to the way God gave it.</w:t>
      </w:r>
    </w:p>
    <w:p>
      <w:pPr>
        <w:pStyle w:val="Heading3"/>
      </w:pPr>
      <w:r>
        <w:t xml:space="preserve">Narrative: Watch God at Work</w:t>
      </w:r>
    </w:p>
    <w:p>
      <w:pPr>
        <w:pStyle w:val="FirstParagraph"/>
      </w:pPr>
      <w:r>
        <w:t xml:space="preserve">Much of the Bible is written as narrative.</w:t>
      </w:r>
    </w:p>
    <w:p>
      <w:pPr>
        <w:pStyle w:val="BodyText"/>
      </w:pPr>
      <w:r>
        <w:t xml:space="preserve">Narrative tells a story. It introduces people, places, conflicts, victories, failures, consequences, turning points, and the unfolding work of God in history.</w:t>
      </w:r>
    </w:p>
    <w:p>
      <w:pPr>
        <w:pStyle w:val="BodyText"/>
      </w:pPr>
      <w:r>
        <w:t xml:space="preserve">When reading narrative, one of the first questions we should ask is:</w:t>
      </w:r>
    </w:p>
    <w:p>
      <w:pPr>
        <w:pStyle w:val="Heading3"/>
      </w:pPr>
      <w:r>
        <w:t xml:space="preserve">What is God doing in this story?</w:t>
      </w:r>
    </w:p>
    <w:p>
      <w:pPr>
        <w:pStyle w:val="FirstParagraph"/>
      </w:pPr>
      <w:r>
        <w:t xml:space="preserve">That question is often more important than asking:</w:t>
      </w:r>
    </w:p>
    <w:p>
      <w:pPr>
        <w:pStyle w:val="Heading3"/>
      </w:pPr>
      <w:r>
        <w:t xml:space="preserve">Which character am I?</w:t>
      </w:r>
    </w:p>
    <w:p>
      <w:pPr>
        <w:pStyle w:val="FirstParagraph"/>
      </w:pPr>
      <w:r>
        <w:t xml:space="preserve">Devotionals, sermons, and Bible studies sometimes encourage readers to insert themselves directly into every biblical story. Of course, Scripture was written for God’s people, and biblical narratives remain relevant for us. But, as we have already established, the Bible was not originally written to us. It was written for us.</w:t>
      </w:r>
    </w:p>
    <w:p>
      <w:pPr>
        <w:pStyle w:val="BodyText"/>
      </w:pPr>
      <w:r>
        <w:t xml:space="preserve">Many biblical narratives describe what happened without prescribing what should happen every time.</w:t>
      </w:r>
    </w:p>
    <w:p>
      <w:pPr>
        <w:pStyle w:val="BodyText"/>
      </w:pPr>
      <w:r>
        <w:t xml:space="preserve">Abraham lied about Sarah. Jacob deceived his father. Samson disregarded his calling. David committed adultery. Peter denied Jesus.</w:t>
      </w:r>
    </w:p>
    <w:p>
      <w:pPr>
        <w:pStyle w:val="BodyText"/>
      </w:pPr>
      <w:r>
        <w:t xml:space="preserve">Scripture records these events truthfully.</w:t>
      </w:r>
    </w:p>
    <w:p>
      <w:pPr>
        <w:pStyle w:val="BodyText"/>
      </w:pPr>
      <w:r>
        <w:t xml:space="preserve">It does not present them as examples to imitate.</w:t>
      </w:r>
    </w:p>
    <w:p>
      <w:pPr>
        <w:pStyle w:val="BodyText"/>
      </w:pPr>
      <w:r>
        <w:t xml:space="preserve">Narrative often reveals God’s faithfulness amid human weakness. It moves the larger story of redemption forward. It may include examples, warnings, commands, and principles for believers, but its first purpose is not always to provide a list of direct instructions.</w:t>
      </w:r>
    </w:p>
    <w:p>
      <w:pPr>
        <w:pStyle w:val="BodyText"/>
      </w:pPr>
      <w:r>
        <w:t xml:space="preserve">Good readers ask:</w:t>
      </w:r>
    </w:p>
    <w:p>
      <w:pPr>
        <w:pStyle w:val="Heading3"/>
      </w:pPr>
      <w:r>
        <w:t xml:space="preserve">What does this story reveal about God?</w:t>
      </w:r>
    </w:p>
    <w:p>
      <w:pPr>
        <w:pStyle w:val="FirstParagraph"/>
      </w:pPr>
      <w:r>
        <w:t xml:space="preserve">Before asking:</w:t>
      </w:r>
    </w:p>
    <w:p>
      <w:pPr>
        <w:pStyle w:val="BodyText"/>
      </w:pPr>
      <w:r>
        <w:t xml:space="preserve">What does this story require of me?</w:t>
      </w:r>
    </w:p>
    <w:p>
      <w:pPr>
        <w:pStyle w:val="BodyText"/>
      </w:pPr>
      <w:r>
        <w:t xml:space="preserve">A helpful approach to biblical narrative is to observe the plot carefully. Notice the setting, the conflict, the turning point, the repeated themes, the narrator’s comments, the outcome, and the way the story connects to God’s covenant purposes.</w:t>
      </w:r>
    </w:p>
    <w:p>
      <w:pPr>
        <w:pStyle w:val="BodyText"/>
      </w:pPr>
      <w:r>
        <w:t xml:space="preserve">Then ask how the narrative contributes to the larger biblical story.</w:t>
      </w:r>
    </w:p>
    <w:p>
      <w:pPr>
        <w:pStyle w:val="Heading3"/>
      </w:pPr>
      <w:r>
        <w:t xml:space="preserve">Poetry: Feel the Truth</w:t>
      </w:r>
    </w:p>
    <w:p>
      <w:pPr>
        <w:pStyle w:val="FirstParagraph"/>
      </w:pPr>
      <w:r>
        <w:t xml:space="preserve">When David wrote:</w:t>
      </w:r>
    </w:p>
    <w:p>
      <w:pPr>
        <w:pStyle w:val="BodyText"/>
      </w:pPr>
      <w:r>
        <w:t xml:space="preserve">“The Lord is my shepherd,” he was not suggesting that God literally carries a wooden shepherd’s staff or physically tends sheep in a pasture.</w:t>
      </w:r>
    </w:p>
    <w:p>
      <w:pPr>
        <w:pStyle w:val="BodyText"/>
      </w:pPr>
      <w:r>
        <w:t xml:space="preserve">David was using poetic and metaphorical imagery to communicate something profoundly true about God’s personal care, guidance, protection, provision, and presence.</w:t>
      </w:r>
    </w:p>
    <w:p>
      <w:pPr>
        <w:pStyle w:val="BodyText"/>
      </w:pPr>
      <w:r>
        <w:t xml:space="preserve">Poetry speaks to the heart as well as to the mind.</w:t>
      </w:r>
    </w:p>
    <w:p>
      <w:pPr>
        <w:pStyle w:val="BodyText"/>
      </w:pPr>
      <w:r>
        <w:t xml:space="preserve">It paints pictures. It stirs emotion. It creates memorable images. It helps us experience truth rather than merely defining it.</w:t>
      </w:r>
    </w:p>
    <w:p>
      <w:pPr>
        <w:pStyle w:val="BodyText"/>
      </w:pPr>
      <w:r>
        <w:t xml:space="preserve">The Psalms are filled with metaphorical language. Mountains skip. Trees clap their hands. Rivers rejoice. The heavens declare God’s glory. The earth trembles before its Maker.</w:t>
      </w:r>
    </w:p>
    <w:p>
      <w:pPr>
        <w:pStyle w:val="BodyText"/>
      </w:pPr>
      <w:r>
        <w:t xml:space="preserve">No thoughtful reader believes the biblical authors intended every image to be pressed into literal, physical description.</w:t>
      </w:r>
    </w:p>
    <w:p>
      <w:pPr>
        <w:pStyle w:val="BodyText"/>
      </w:pPr>
      <w:r>
        <w:t xml:space="preserve">Yet such language is not “just poetry,” as though poetry were somehow less true.</w:t>
      </w:r>
    </w:p>
    <w:p>
      <w:pPr>
        <w:pStyle w:val="BodyText"/>
      </w:pPr>
      <w:r>
        <w:t xml:space="preserve">Poetic imagery may not be literal description, but it points to literal truth. The imagery represents something real about God, His world, His people, or the response creation owes to its Creator.</w:t>
      </w:r>
    </w:p>
    <w:p>
      <w:pPr>
        <w:pStyle w:val="BodyText"/>
      </w:pPr>
      <w:r>
        <w:t xml:space="preserve">When reading biblical poetry, do not begin by asking:</w:t>
      </w:r>
    </w:p>
    <w:p>
      <w:pPr>
        <w:pStyle w:val="Heading3"/>
      </w:pPr>
      <w:r>
        <w:t xml:space="preserve">What are the literal mechanics of this image?</w:t>
      </w:r>
    </w:p>
    <w:p>
      <w:pPr>
        <w:pStyle w:val="FirstParagraph"/>
      </w:pPr>
      <w:r>
        <w:t xml:space="preserve">Ask instead:</w:t>
      </w:r>
    </w:p>
    <w:p>
      <w:pPr>
        <w:pStyle w:val="Heading3"/>
      </w:pPr>
      <w:r>
        <w:t xml:space="preserve">What truth is this picture helping me see?</w:t>
      </w:r>
    </w:p>
    <w:p>
      <w:pPr>
        <w:pStyle w:val="FirstParagraph"/>
      </w:pPr>
      <w:r>
        <w:t xml:space="preserve">Poetry often communicates truth with unusual force because it speaks through imagination, memory, emotion, and worship, not just explanation.</w:t>
      </w:r>
    </w:p>
    <w:p>
      <w:pPr>
        <w:pStyle w:val="Heading3"/>
      </w:pPr>
      <w:r>
        <w:t xml:space="preserve">Proverbs: Wisdom, Not Guarantees</w:t>
      </w:r>
    </w:p>
    <w:p>
      <w:pPr>
        <w:pStyle w:val="FirstParagraph"/>
      </w:pPr>
      <w:r>
        <w:t xml:space="preserve">The book of Proverbs offers practical wisdom for living faithfully before God.</w:t>
      </w:r>
    </w:p>
    <w:p>
      <w:pPr>
        <w:pStyle w:val="BodyText"/>
      </w:pPr>
      <w:r>
        <w:t xml:space="preserve">Most proverbs describe how life generally works in God’s moral order. They are not unconditional promises that apply the same way in every circumstance.</w:t>
      </w:r>
    </w:p>
    <w:p>
      <w:pPr>
        <w:pStyle w:val="BodyText"/>
      </w:pPr>
      <w:r>
        <w:t xml:space="preserve">For example:</w:t>
      </w:r>
    </w:p>
    <w:p>
      <w:pPr>
        <w:pStyle w:val="BodyText"/>
      </w:pPr>
      <w:r>
        <w:rPr>
          <w:i/>
          <w:iCs/>
        </w:rPr>
        <w:t xml:space="preserve">“Train up a child in the way he should go;</w:t>
      </w:r>
    </w:p>
    <w:p>
      <w:pPr>
        <w:pStyle w:val="BodyText"/>
      </w:pPr>
      <w:r>
        <w:rPr>
          <w:i/>
          <w:iCs/>
        </w:rPr>
        <w:t xml:space="preserve">even when he grows old he will not stray from it.”</w:t>
      </w:r>
    </w:p>
    <w:p>
      <w:pPr>
        <w:pStyle w:val="BodyText"/>
      </w:pPr>
      <w:r>
        <w:t xml:space="preserve">—Proverbs 22:6</w:t>
      </w:r>
    </w:p>
    <w:p>
      <w:pPr>
        <w:pStyle w:val="BodyText"/>
      </w:pPr>
      <w:r>
        <w:t xml:space="preserve">This proverb calls parents to invest faithfully, intentionally, and wisely in their children’s formation. It expresses the ordinary pattern and enduring value of godly instruction.</w:t>
      </w:r>
    </w:p>
    <w:p>
      <w:pPr>
        <w:pStyle w:val="BodyText"/>
      </w:pPr>
      <w:r>
        <w:t xml:space="preserve">It is not a mechanical guarantee that every child raised well will never wander, rebel, or make destructive choices.</w:t>
      </w:r>
    </w:p>
    <w:p>
      <w:pPr>
        <w:pStyle w:val="BodyText"/>
      </w:pPr>
      <w:r>
        <w:t xml:space="preserve">Other Scriptures remind us that every person bears responsibility for his or her own response to God. Wise parenting matters greatly, but parents cannot control every decision their children will make.</w:t>
      </w:r>
    </w:p>
    <w:p>
      <w:pPr>
        <w:pStyle w:val="BodyText"/>
      </w:pPr>
      <w:r>
        <w:t xml:space="preserve">Understanding Proverbs as wisdom literature protects us from unnecessary guilt and disappointment. It also allows us to appreciate the practical guidance God intended to provide.</w:t>
      </w:r>
    </w:p>
    <w:p>
      <w:pPr>
        <w:pStyle w:val="BodyText"/>
      </w:pPr>
      <w:r>
        <w:t xml:space="preserve">Wisdom literature teaches us how life ordinarily works.</w:t>
      </w:r>
    </w:p>
    <w:p>
      <w:pPr>
        <w:pStyle w:val="BodyText"/>
      </w:pPr>
      <w:r>
        <w:t xml:space="preserve">It invites us to live skillfully before God rather than offering mathematical formulas for every circumstance.</w:t>
      </w:r>
    </w:p>
    <w:p>
      <w:pPr>
        <w:pStyle w:val="Heading3"/>
      </w:pPr>
      <w:r>
        <w:t xml:space="preserve">Letters: Read Someone Else’s Mail</w:t>
      </w:r>
    </w:p>
    <w:p>
      <w:pPr>
        <w:pStyle w:val="FirstParagraph"/>
      </w:pPr>
      <w:r>
        <w:t xml:space="preserve">Much of the New Testament consists of epistles, or letters.</w:t>
      </w:r>
    </w:p>
    <w:p>
      <w:pPr>
        <w:pStyle w:val="BodyText"/>
      </w:pPr>
      <w:r>
        <w:t xml:space="preserve">Paul wrote to churches. Peter wrote to scattered believers. James wrote to Jewish Christians living outside Israel. John wrote to congregations facing particular spiritual and doctrinal challenges.</w:t>
      </w:r>
    </w:p>
    <w:p>
      <w:pPr>
        <w:pStyle w:val="BodyText"/>
      </w:pPr>
      <w:r>
        <w:t xml:space="preserve">These were real letters written to real people about real situations.</w:t>
      </w:r>
    </w:p>
    <w:p>
      <w:pPr>
        <w:pStyle w:val="BodyText"/>
      </w:pPr>
      <w:r>
        <w:t xml:space="preserve">That matters.</w:t>
      </w:r>
    </w:p>
    <w:p>
      <w:pPr>
        <w:pStyle w:val="BodyText"/>
      </w:pPr>
      <w:r>
        <w:t xml:space="preserve">Imagine finding a single page from a letter written twenty years ago. You may understand most of the words, but you would still have questions.</w:t>
      </w:r>
    </w:p>
    <w:p>
      <w:pPr>
        <w:pStyle w:val="BodyText"/>
      </w:pPr>
      <w:r>
        <w:t xml:space="preserve">Who wrote it? To whom? Why? What had happened? What false teaching, conflict, grief, crisis, or need was being addressed?</w:t>
      </w:r>
    </w:p>
    <w:p>
      <w:pPr>
        <w:pStyle w:val="BodyText"/>
      </w:pPr>
      <w:r>
        <w:t xml:space="preserve">The more you understand the situation, the more clearly the letter makes sense.</w:t>
      </w:r>
    </w:p>
    <w:p>
      <w:pPr>
        <w:pStyle w:val="BodyText"/>
      </w:pPr>
      <w:r>
        <w:t xml:space="preserve">The same is true of the New Testament.</w:t>
      </w:r>
    </w:p>
    <w:p>
      <w:pPr>
        <w:pStyle w:val="BodyText"/>
      </w:pPr>
      <w:r>
        <w:t xml:space="preserve">Paul did not sit down to write a systematic-theology textbook. He wrote occasional letters—letters prompted by questions, conflicts, false teaching, moral failures, persecution, pastoral needs, and the practical challenges of forming faithful Christian communities.</w:t>
      </w:r>
    </w:p>
    <w:p>
      <w:pPr>
        <w:pStyle w:val="BodyText"/>
      </w:pPr>
      <w:r>
        <w:t xml:space="preserve">That is why reading a single verse by itself can be misleading.</w:t>
      </w:r>
    </w:p>
    <w:p>
      <w:pPr>
        <w:pStyle w:val="BodyText"/>
      </w:pPr>
      <w:r>
        <w:t xml:space="preserve">The verse belongs to an argument. The argument belongs to the letter. The letter belongs to a real historical situation.</w:t>
      </w:r>
    </w:p>
    <w:p>
      <w:pPr>
        <w:pStyle w:val="BodyText"/>
      </w:pPr>
      <w:r>
        <w:t xml:space="preserve">Whenever possible, read an entire New Testament letter in one sitting. Most can be read in less than an hour.</w:t>
      </w:r>
    </w:p>
    <w:p>
      <w:pPr>
        <w:pStyle w:val="BodyText"/>
      </w:pPr>
      <w:r>
        <w:t xml:space="preserve">You will often find that verses you have memorized for years become richer when you hear them as part of the actual conversation the apostle was having with his readers.</w:t>
      </w:r>
    </w:p>
    <w:p>
      <w:pPr>
        <w:pStyle w:val="Heading3"/>
      </w:pPr>
      <w:r>
        <w:t xml:space="preserve">Prophecy: Covenant Messengers</w:t>
      </w:r>
    </w:p>
    <w:p>
      <w:pPr>
        <w:pStyle w:val="FirstParagraph"/>
      </w:pPr>
      <w:r>
        <w:t xml:space="preserve">When many people hear the word</w:t>
      </w:r>
      <w:r>
        <w:t xml:space="preserve"> </w:t>
      </w:r>
      <w:r>
        <w:rPr>
          <w:i/>
          <w:iCs/>
        </w:rPr>
        <w:t xml:space="preserve">prophecy</w:t>
      </w:r>
      <w:r>
        <w:t xml:space="preserve">, they immediately think of predictions about future events.</w:t>
      </w:r>
    </w:p>
    <w:p>
      <w:pPr>
        <w:pStyle w:val="BodyText"/>
      </w:pPr>
      <w:r>
        <w:t xml:space="preserve">The Bible certainly contains predictive prophecy.</w:t>
      </w:r>
    </w:p>
    <w:p>
      <w:pPr>
        <w:pStyle w:val="BodyText"/>
      </w:pPr>
      <w:r>
        <w:t xml:space="preserve">But prediction is only part of the prophetic task.</w:t>
      </w:r>
    </w:p>
    <w:p>
      <w:pPr>
        <w:pStyle w:val="BodyText"/>
      </w:pPr>
      <w:r>
        <w:t xml:space="preserve">The prophets were God’s covenant messengers. They called God’s people back to faithfulness. They confronted idolatry and injustice. They warned of the consequences of rebellion. They rebuked corrupt leaders. They called for repentance. They proclaimed hope, restoration, and the future purposes of God.</w:t>
      </w:r>
    </w:p>
    <w:p>
      <w:pPr>
        <w:pStyle w:val="BodyText"/>
      </w:pPr>
      <w:r>
        <w:t xml:space="preserve">Sometimes the prophets spoke about events that would occur within their own generation. Sometimes they looked forward to the coming Messiah. Sometimes they announced judgment on nations. Sometimes they described God’s ultimate purposes for the future.</w:t>
      </w:r>
    </w:p>
    <w:p>
      <w:pPr>
        <w:pStyle w:val="BodyText"/>
      </w:pPr>
      <w:r>
        <w:t xml:space="preserve">Often, those horizons appear together.</w:t>
      </w:r>
    </w:p>
    <w:p>
      <w:pPr>
        <w:pStyle w:val="BodyText"/>
      </w:pPr>
      <w:r>
        <w:t xml:space="preserve">That is one reason prophetic books can feel difficult. The prophets were not merely writing newspaper headlines in advance. They were proclaiming God’s Word to people living in real historical circumstances while also pointing toward God’s larger redemptive plan.</w:t>
      </w:r>
    </w:p>
    <w:p>
      <w:pPr>
        <w:pStyle w:val="BodyText"/>
      </w:pPr>
      <w:r>
        <w:t xml:space="preserve">When reading the prophets, begin by asking:</w:t>
      </w:r>
    </w:p>
    <w:p>
      <w:pPr>
        <w:pStyle w:val="BlockText"/>
      </w:pPr>
      <w:r>
        <w:rPr>
          <w:i/>
          <w:iCs/>
        </w:rPr>
        <w:t xml:space="preserve">What did this message mean to the people who first heard it?</w:t>
      </w:r>
    </w:p>
    <w:p>
      <w:pPr>
        <w:pStyle w:val="FirstParagraph"/>
      </w:pPr>
      <w:r>
        <w:t xml:space="preserve">Then ask:</w:t>
      </w:r>
    </w:p>
    <w:p>
      <w:pPr>
        <w:pStyle w:val="BodyText"/>
      </w:pPr>
      <w:r>
        <w:t xml:space="preserve">How does this prophecy fit within God’s unfolding story of redemption?</w:t>
      </w:r>
    </w:p>
    <w:p>
      <w:pPr>
        <w:pStyle w:val="BodyText"/>
      </w:pPr>
      <w:r>
        <w:t xml:space="preserve">That order will guard against many common misunderstandings.</w:t>
      </w:r>
    </w:p>
    <w:p>
      <w:pPr>
        <w:pStyle w:val="Heading3"/>
      </w:pPr>
      <w:r>
        <w:t xml:space="preserve">Apocalyptic: Hope in Symbols</w:t>
      </w:r>
    </w:p>
    <w:p>
      <w:pPr>
        <w:pStyle w:val="FirstParagraph"/>
      </w:pPr>
      <w:r>
        <w:t xml:space="preserve">Few portions of Scripture have generated more debate than apocalyptic literature.</w:t>
      </w:r>
    </w:p>
    <w:p>
      <w:pPr>
        <w:pStyle w:val="BodyText"/>
      </w:pPr>
      <w:r>
        <w:t xml:space="preserve">Books such as Daniel and Revelation are filled with vivid imagery: beasts, horns, dragons, heavenly thrones, strange creatures, cosmic battles, symbolic numbers, and dramatic visions of judgment and restoration.</w:t>
      </w:r>
    </w:p>
    <w:p>
      <w:pPr>
        <w:pStyle w:val="BodyText"/>
      </w:pPr>
      <w:r>
        <w:t xml:space="preserve">At first glance, these visions can seem mysterious.</w:t>
      </w:r>
    </w:p>
    <w:p>
      <w:pPr>
        <w:pStyle w:val="BodyText"/>
      </w:pPr>
      <w:r>
        <w:t xml:space="preserve">Yet their primary purpose is not to confuse God’s people.</w:t>
      </w:r>
    </w:p>
    <w:p>
      <w:pPr>
        <w:pStyle w:val="BodyText"/>
      </w:pPr>
      <w:r>
        <w:t xml:space="preserve">It is to encourage them.</w:t>
      </w:r>
    </w:p>
    <w:p>
      <w:pPr>
        <w:pStyle w:val="BodyText"/>
      </w:pPr>
      <w:r>
        <w:t xml:space="preserve">Apocalyptic literature was often given in settings of pressure, conflict, suffering, and persecution. Through rich symbolism, it assured God’s people that earthly kingdoms are temporary, evil will not prevail, and God’s kingdom will endure forever.</w:t>
      </w:r>
    </w:p>
    <w:p>
      <w:pPr>
        <w:pStyle w:val="BodyText"/>
      </w:pPr>
      <w:r>
        <w:t xml:space="preserve">The symbols matter.</w:t>
      </w:r>
    </w:p>
    <w:p>
      <w:pPr>
        <w:pStyle w:val="BodyText"/>
      </w:pPr>
      <w:r>
        <w:t xml:space="preserve">But they are not secret codes requiring a modern decoder ring.</w:t>
      </w:r>
    </w:p>
    <w:p>
      <w:pPr>
        <w:pStyle w:val="BodyText"/>
      </w:pPr>
      <w:r>
        <w:t xml:space="preserve">Much apocalyptic imagery draws from earlier biblical texts, especially the Old Testament. The first hearers were expected to recognize these biblical echoes and interpret the visions in light of the Scriptures they already knew.</w:t>
      </w:r>
    </w:p>
    <w:p>
      <w:pPr>
        <w:pStyle w:val="BodyText"/>
      </w:pPr>
      <w:r>
        <w:t xml:space="preserve">The central message remains wonderfully clear:</w:t>
      </w:r>
    </w:p>
    <w:p>
      <w:pPr>
        <w:pStyle w:val="BlockText"/>
      </w:pPr>
      <w:r>
        <w:t xml:space="preserve">No matter how powerful evil may appear, God reigns. Christ will ultimately triumph. His people are called to remain faithful.</w:t>
      </w:r>
    </w:p>
    <w:p>
      <w:pPr>
        <w:pStyle w:val="FirstParagraph"/>
      </w:pPr>
      <w:r>
        <w:t xml:space="preserve">When you read apocalyptic literature, do not become so fascinated with every individual symbol that you lose sight of the main point.</w:t>
      </w:r>
    </w:p>
    <w:p>
      <w:pPr>
        <w:pStyle w:val="BodyText"/>
      </w:pPr>
      <w:r>
        <w:t xml:space="preserve">The imagery serves the message.</w:t>
      </w:r>
    </w:p>
    <w:p>
      <w:pPr>
        <w:pStyle w:val="BodyText"/>
      </w:pPr>
      <w:r>
        <w:t xml:space="preserve">The message matters most.</w:t>
      </w:r>
    </w:p>
    <w:p>
      <w:pPr>
        <w:pStyle w:val="BodyText"/>
      </w:pPr>
      <w:r>
        <w:t xml:space="preserve">Historical background can illuminate the imagery, but it never replaces the biblical text. Understanding ancient symbols may clarify Daniel and Revelation, but our confidence must rest in what Scripture itself says.</w:t>
      </w:r>
    </w:p>
    <w:p>
      <w:pPr>
        <w:pStyle w:val="BlockText"/>
      </w:pPr>
      <w:r>
        <w:t xml:space="preserve">Remember This</w:t>
      </w:r>
    </w:p>
    <w:p>
      <w:pPr>
        <w:pStyle w:val="BlockText"/>
      </w:pPr>
      <w:r>
        <w:t xml:space="preserve">Every genre tells the truth, but not every genre tells the truth in the same way.</w:t>
      </w:r>
    </w:p>
    <w:p>
      <w:pPr>
        <w:pStyle w:val="BlockText"/>
      </w:pPr>
      <w:r>
        <w:t xml:space="preserve">God expects us to read Scripture according to the way He inspired Scripture to be written.</w:t>
      </w:r>
    </w:p>
    <w:p>
      <w:pPr>
        <w:pStyle w:val="Heading3"/>
      </w:pPr>
      <w:r>
        <w:t xml:space="preserve">Looking Ahead</w:t>
      </w:r>
    </w:p>
    <w:p>
      <w:pPr>
        <w:pStyle w:val="FirstParagraph"/>
      </w:pPr>
      <w:r>
        <w:t xml:space="preserve">By now, you have learned to read the Bible carefully for yourself.</w:t>
      </w:r>
    </w:p>
    <w:p>
      <w:pPr>
        <w:pStyle w:val="BodyText"/>
      </w:pPr>
      <w:r>
        <w:t xml:space="preserve">But faithful Bible reading has never been a solitary activity.</w:t>
      </w:r>
    </w:p>
    <w:p>
      <w:pPr>
        <w:pStyle w:val="BodyText"/>
      </w:pPr>
      <w:r>
        <w:t xml:space="preserve">For two thousand years, Christians have learned from one another in the fellowship of the church. We need the wisdom, correction, encouragement, and testimony of other believers—both those who live beside us now and those who have gone before us.</w:t>
      </w:r>
    </w:p>
    <w:p>
      <w:pPr>
        <w:pStyle w:val="BodyText"/>
      </w:pPr>
      <w:r>
        <w:t xml:space="preserve">In the next chapter, we will explore why humility includes listening to the wisdom of the church without letting tradition replace Scripture.</w:t>
      </w:r>
    </w:p>
    <w:p>
      <w:pPr>
        <w:pStyle w:val="Heading3"/>
      </w:pPr>
      <w:r>
        <w:t xml:space="preserve">Try This</w:t>
      </w:r>
    </w:p>
    <w:p>
      <w:pPr>
        <w:pStyle w:val="FirstParagraph"/>
      </w:pPr>
      <w:r>
        <w:t xml:space="preserve">Read each of the following passages:</w:t>
      </w:r>
    </w:p>
    <w:p>
      <w:pPr>
        <w:pStyle w:val="Compact"/>
        <w:numPr>
          <w:ilvl w:val="0"/>
          <w:numId w:val="1016"/>
        </w:numPr>
      </w:pPr>
      <w:r>
        <w:t xml:space="preserve">One psalm</w:t>
      </w:r>
    </w:p>
    <w:p>
      <w:pPr>
        <w:pStyle w:val="Compact"/>
        <w:numPr>
          <w:ilvl w:val="0"/>
          <w:numId w:val="1016"/>
        </w:numPr>
      </w:pPr>
      <w:r>
        <w:t xml:space="preserve">One proverb</w:t>
      </w:r>
    </w:p>
    <w:p>
      <w:pPr>
        <w:pStyle w:val="Compact"/>
        <w:numPr>
          <w:ilvl w:val="0"/>
          <w:numId w:val="1016"/>
        </w:numPr>
      </w:pPr>
      <w:r>
        <w:t xml:space="preserve">One Gospel story</w:t>
      </w:r>
    </w:p>
    <w:p>
      <w:pPr>
        <w:pStyle w:val="Compact"/>
        <w:numPr>
          <w:ilvl w:val="0"/>
          <w:numId w:val="1016"/>
        </w:numPr>
      </w:pPr>
      <w:r>
        <w:t xml:space="preserve">One paragraph from one of Paul’s letters</w:t>
      </w:r>
    </w:p>
    <w:p>
      <w:pPr>
        <w:pStyle w:val="FirstParagraph"/>
      </w:pPr>
      <w:r>
        <w:t xml:space="preserve">As you read, ask:</w:t>
      </w:r>
    </w:p>
    <w:p>
      <w:pPr>
        <w:pStyle w:val="Compact"/>
        <w:numPr>
          <w:ilvl w:val="0"/>
          <w:numId w:val="1017"/>
        </w:numPr>
      </w:pPr>
      <w:r>
        <w:t xml:space="preserve">How does each passage communicate differently?</w:t>
      </w:r>
    </w:p>
    <w:p>
      <w:pPr>
        <w:pStyle w:val="Compact"/>
        <w:numPr>
          <w:ilvl w:val="0"/>
          <w:numId w:val="1017"/>
        </w:numPr>
      </w:pPr>
      <w:r>
        <w:t xml:space="preserve">What clues reveal the kind of literature I am reading?</w:t>
      </w:r>
    </w:p>
    <w:p>
      <w:pPr>
        <w:pStyle w:val="Compact"/>
        <w:numPr>
          <w:ilvl w:val="0"/>
          <w:numId w:val="1017"/>
        </w:numPr>
      </w:pPr>
      <w:r>
        <w:t xml:space="preserve">Is the passage primarily telling a story, expressing worship, offering wisdom, giving instruction, or developing an argument?</w:t>
      </w:r>
    </w:p>
    <w:p>
      <w:pPr>
        <w:pStyle w:val="Compact"/>
        <w:numPr>
          <w:ilvl w:val="0"/>
          <w:numId w:val="1017"/>
        </w:numPr>
      </w:pPr>
      <w:r>
        <w:t xml:space="preserve">How might I misunderstand this passage if I read it as though it belonged to another genre?</w:t>
      </w:r>
    </w:p>
    <w:p>
      <w:pPr>
        <w:pStyle w:val="Compact"/>
        <w:numPr>
          <w:ilvl w:val="0"/>
          <w:numId w:val="1017"/>
        </w:numPr>
      </w:pPr>
      <w:r>
        <w:t xml:space="preserve">What does this form of writing help me see, feel, believe, or do?</w:t>
      </w:r>
    </w:p>
    <w:p>
      <w:pPr>
        <w:pStyle w:val="FirstParagraph"/>
      </w:pPr>
      <w:r>
        <w:t xml:space="preserve">For example, read Psalm 23, Proverbs 3:1–12, Mark 4:35–41, and Ephesians 2:1–10. Notice how each passage communicates truth in a distinct way, even while each remains fully God’s inspired Word.</w:t>
      </w:r>
    </w:p>
    <w:p>
      <w:pPr>
        <w:pStyle w:val="Heading3"/>
      </w:pPr>
      <w:r>
        <w:t xml:space="preserve">Before You Continue</w:t>
      </w:r>
    </w:p>
    <w:p>
      <w:pPr>
        <w:pStyle w:val="FirstParagraph"/>
      </w:pPr>
      <w:r>
        <w:t xml:space="preserve">As you read a psalm, a chapter from Proverbs, a Gospel narrative, and an epistle back-to-back, pay attention not only to what they say but also to how they say it.</w:t>
      </w:r>
    </w:p>
    <w:p>
      <w:pPr>
        <w:pStyle w:val="BlockText"/>
      </w:pPr>
      <w:r>
        <w:t xml:space="preserve">You may discover that simply recognizing the kind of writing before you will revolutionize the way you hear God’s Word.</w:t>
      </w:r>
    </w:p>
    <w:p>
      <w:r>
        <w:br w:type="page"/>
      </w:r>
    </w:p>
    <w:p>
      <w:pPr>
        <w:pStyle w:val="Heading1"/>
      </w:pPr>
      <w:r>
        <w:t xml:space="preserve">Chapter Eleven</w:t>
      </w:r>
    </w:p>
    <w:p>
      <w:pPr>
        <w:pStyle w:val="Heading2"/>
      </w:pPr>
      <w:r>
        <w:t xml:space="preserve">No One Reads the Bible Alone</w:t>
      </w:r>
    </w:p>
    <w:p>
      <w:pPr>
        <w:pStyle w:val="FirstParagraph"/>
      </w:pPr>
      <w:r>
        <w:t xml:space="preserve">Many Christians say:</w:t>
      </w:r>
    </w:p>
    <w:p>
      <w:pPr>
        <w:pStyle w:val="BodyText"/>
      </w:pPr>
      <w:r>
        <w:t xml:space="preserve">“I do not want anyone else’s opinions. I just want the Bible.”</w:t>
      </w:r>
    </w:p>
    <w:p>
      <w:pPr>
        <w:pStyle w:val="BodyText"/>
      </w:pPr>
      <w:r>
        <w:t xml:space="preserve">That desire sounds admirable.</w:t>
      </w:r>
    </w:p>
    <w:p>
      <w:pPr>
        <w:pStyle w:val="BodyText"/>
      </w:pPr>
      <w:r>
        <w:t xml:space="preserve">It is also impossible.</w:t>
      </w:r>
    </w:p>
    <w:p>
      <w:pPr>
        <w:pStyle w:val="BodyText"/>
      </w:pPr>
      <w:r>
        <w:t xml:space="preserve">Every one of us has learned the Bible from someone. Perhaps it was a parent reading Bible stories at bedtime, a faithful Sunday school teacher, a pastor, a professor, a scholar, a favorite author, a podcast host, or a Bible-study group.</w:t>
      </w:r>
    </w:p>
    <w:p>
      <w:pPr>
        <w:pStyle w:val="BodyText"/>
      </w:pPr>
      <w:r>
        <w:t xml:space="preserve">Even the Bible translation in your hands reflects the careful work of many scholars who have devoted their lives to studying Scripture, ancient languages, manuscripts, history, and translation.</w:t>
      </w:r>
    </w:p>
    <w:p>
      <w:pPr>
        <w:pStyle w:val="BodyText"/>
      </w:pPr>
      <w:r>
        <w:t xml:space="preserve">None of us comes to the Bible with a completely blank slate.</w:t>
      </w:r>
    </w:p>
    <w:p>
      <w:pPr>
        <w:pStyle w:val="BodyText"/>
      </w:pPr>
      <w:r>
        <w:t xml:space="preserve">Nor should we.</w:t>
      </w:r>
    </w:p>
    <w:p>
      <w:pPr>
        <w:pStyle w:val="BodyText"/>
      </w:pPr>
      <w:r>
        <w:t xml:space="preserve">God has always taught His people through His people.</w:t>
      </w:r>
    </w:p>
    <w:p>
      <w:pPr>
        <w:pStyle w:val="BodyText"/>
      </w:pPr>
      <w:r>
        <w:t xml:space="preserve">The question is not whether we will learn from others.</w:t>
      </w:r>
    </w:p>
    <w:p>
      <w:pPr>
        <w:pStyle w:val="BodyText"/>
      </w:pPr>
      <w:r>
        <w:t xml:space="preserve">The question is whether we will learn wisely.</w:t>
      </w:r>
    </w:p>
    <w:p>
      <w:pPr>
        <w:pStyle w:val="BodyText"/>
      </w:pPr>
      <w:r>
        <w:t xml:space="preserve">Faithful Bible study requires both humility and discernment.</w:t>
      </w:r>
    </w:p>
    <w:p>
      <w:pPr>
        <w:pStyle w:val="BodyText"/>
      </w:pPr>
      <w:r>
        <w:t xml:space="preserve">Humility reminds us that we still have much to learn. Discernment reminds us that every human teacher—including the one writing this book—must ultimately be tested by the Scriptures themselves.</w:t>
      </w:r>
    </w:p>
    <w:p>
      <w:pPr>
        <w:pStyle w:val="BodyText"/>
      </w:pPr>
      <w:r>
        <w:t xml:space="preserve">Traditions, councils, creeds, pastors, scholars, denominations, and teachers can be valuable gifts to the church. But they are not the final authority.</w:t>
      </w:r>
    </w:p>
    <w:p>
      <w:pPr>
        <w:pStyle w:val="BodyText"/>
      </w:pPr>
      <w:r>
        <w:t xml:space="preserve">Scripture is.</w:t>
      </w:r>
    </w:p>
    <w:p>
      <w:pPr>
        <w:pStyle w:val="BodyText"/>
      </w:pPr>
      <w:r>
        <w:t xml:space="preserve">That balance has served the church well for two thousand years.</w:t>
      </w:r>
    </w:p>
    <w:p>
      <w:pPr>
        <w:pStyle w:val="Heading3"/>
      </w:pPr>
      <w:r>
        <w:t xml:space="preserve">God Teaches Through Community</w:t>
      </w:r>
    </w:p>
    <w:p>
      <w:pPr>
        <w:pStyle w:val="FirstParagraph"/>
      </w:pPr>
      <w:r>
        <w:t xml:space="preserve">From the beginning, God’s people have learned together.</w:t>
      </w:r>
    </w:p>
    <w:p>
      <w:pPr>
        <w:pStyle w:val="BodyText"/>
      </w:pPr>
      <w:r>
        <w:t xml:space="preserve">Israel gathered to hear the Law read publicly. Parents taught their children. Priests instructed the people. Prophets confronted the nation and called it back to covenant faithfulness. Jesus taught His disciples. The apostles planted churches and appointed elders who could faithfully teach others.</w:t>
      </w:r>
    </w:p>
    <w:p>
      <w:pPr>
        <w:pStyle w:val="BodyText"/>
      </w:pPr>
      <w:r>
        <w:t xml:space="preserve">Throughout Scripture, learning is deeply connected to community.</w:t>
      </w:r>
    </w:p>
    <w:p>
      <w:pPr>
        <w:pStyle w:val="BodyText"/>
      </w:pPr>
      <w:r>
        <w:t xml:space="preserve">That should not surprise us.</w:t>
      </w:r>
    </w:p>
    <w:p>
      <w:pPr>
        <w:pStyle w:val="BodyText"/>
      </w:pPr>
      <w:r>
        <w:t xml:space="preserve">Christianity has never been a private religion. It is the life of God’s people together—the body of Christ worshiping, learning, serving, correcting, encouraging, and growing in community.</w:t>
      </w:r>
    </w:p>
    <w:p>
      <w:pPr>
        <w:pStyle w:val="BodyText"/>
      </w:pPr>
      <w:r>
        <w:t xml:space="preserve">This does not diminish the importance of personal Bible reading.</w:t>
      </w:r>
    </w:p>
    <w:p>
      <w:pPr>
        <w:pStyle w:val="BodyText"/>
      </w:pPr>
      <w:r>
        <w:t xml:space="preserve">Far from it.</w:t>
      </w:r>
    </w:p>
    <w:p>
      <w:pPr>
        <w:pStyle w:val="BodyText"/>
      </w:pPr>
      <w:r>
        <w:t xml:space="preserve">Every believer has the privilege and responsibility of reading Scripture personally. Every disciple should learn to observe carefully, read contextually, test teaching, and seek the Holy Spirit’s illumination.</w:t>
      </w:r>
    </w:p>
    <w:p>
      <w:pPr>
        <w:pStyle w:val="BodyText"/>
      </w:pPr>
      <w:r>
        <w:t xml:space="preserve">But personal study was never intended to replace the wisdom God provides through His people.</w:t>
      </w:r>
    </w:p>
    <w:p>
      <w:pPr>
        <w:pStyle w:val="BodyText"/>
      </w:pPr>
      <w:r>
        <w:t xml:space="preserve">We need one another.</w:t>
      </w:r>
    </w:p>
    <w:p>
      <w:pPr>
        <w:pStyle w:val="BodyText"/>
      </w:pPr>
      <w:r>
        <w:t xml:space="preserve">Another believer may notice something we have overlooked. Church history may remind us that an idea we think is new has actually been considered, debated, and sometimes rejected by Christians for centuries. A trusted scholar may help us understand the historical background, literary structure, language, or theological setting of a difficult passage.</w:t>
      </w:r>
    </w:p>
    <w:p>
      <w:pPr>
        <w:pStyle w:val="BodyText"/>
      </w:pPr>
      <w:r>
        <w:t xml:space="preserve">These are not weaknesses in Bible study.</w:t>
      </w:r>
    </w:p>
    <w:p>
      <w:pPr>
        <w:pStyle w:val="BodyText"/>
      </w:pPr>
      <w:r>
        <w:t xml:space="preserve">They are gifts from God.</w:t>
      </w:r>
    </w:p>
    <w:p>
      <w:pPr>
        <w:pStyle w:val="Heading3"/>
      </w:pPr>
      <w:r>
        <w:t xml:space="preserve">Listen Respectfully, Test Carefully</w:t>
      </w:r>
    </w:p>
    <w:p>
      <w:pPr>
        <w:pStyle w:val="FirstParagraph"/>
      </w:pPr>
      <w:r>
        <w:t xml:space="preserve">One blessing of living two thousand years after the apostles is that we can learn from countless faithful Christians who have gone before us.</w:t>
      </w:r>
    </w:p>
    <w:p>
      <w:pPr>
        <w:pStyle w:val="BodyText"/>
      </w:pPr>
      <w:r>
        <w:t xml:space="preserve">We can read Augustine, Chrysostom, Athanasius, Luther, Calvin, Wesley, and many others. We can learn from missionaries, pastors, theologians, biblical scholars, and ordinary believers whose lives have borne witness to the faithfulness of God.</w:t>
      </w:r>
    </w:p>
    <w:p>
      <w:pPr>
        <w:pStyle w:val="BodyText"/>
      </w:pPr>
      <w:r>
        <w:t xml:space="preserve">Each can offer valuable insight.</w:t>
      </w:r>
    </w:p>
    <w:p>
      <w:pPr>
        <w:pStyle w:val="BodyText"/>
      </w:pPr>
      <w:r>
        <w:t xml:space="preserve">Yet none of them is inspired.</w:t>
      </w:r>
    </w:p>
    <w:p>
      <w:pPr>
        <w:pStyle w:val="BodyText"/>
      </w:pPr>
      <w:r>
        <w:t xml:space="preserve">Every commentator is a fellow traveler. Some are wiser than others. Some are more careful than others. Some are more persuasive than others. All are human.</w:t>
      </w:r>
    </w:p>
    <w:p>
      <w:pPr>
        <w:pStyle w:val="BodyText"/>
      </w:pPr>
      <w:r>
        <w:t xml:space="preserve">That means we should listen respectfully.</w:t>
      </w:r>
    </w:p>
    <w:p>
      <w:pPr>
        <w:pStyle w:val="BodyText"/>
      </w:pPr>
      <w:r>
        <w:t xml:space="preserve">But we should also test carefully.</w:t>
      </w:r>
    </w:p>
    <w:p>
      <w:pPr>
        <w:pStyle w:val="BodyText"/>
      </w:pPr>
      <w:r>
        <w:t xml:space="preserve">The Bereans provide an excellent model. They received Paul’s teaching eagerly while examining the Scriptures daily to determine whether what he taught was true.</w:t>
      </w:r>
    </w:p>
    <w:p>
      <w:pPr>
        <w:pStyle w:val="BodyText"/>
      </w:pPr>
      <w:r>
        <w:t xml:space="preserve">Notice the balance.</w:t>
      </w:r>
    </w:p>
    <w:p>
      <w:pPr>
        <w:pStyle w:val="BodyText"/>
      </w:pPr>
      <w:r>
        <w:t xml:space="preserve">They were eager learners.</w:t>
      </w:r>
    </w:p>
    <w:p>
      <w:pPr>
        <w:pStyle w:val="BodyText"/>
      </w:pPr>
      <w:r>
        <w:t xml:space="preserve">But they were also careful readers.</w:t>
      </w:r>
    </w:p>
    <w:p>
      <w:pPr>
        <w:pStyle w:val="BodyText"/>
      </w:pPr>
      <w:r>
        <w:t xml:space="preserve">They did not reject Paul simply because he was not their familiar teacher. Nor did they accept his words uncritically because he was an apostle. They listened, searched the Scriptures, and tested what they heard.</w:t>
      </w:r>
    </w:p>
    <w:p>
      <w:pPr>
        <w:pStyle w:val="BodyText"/>
      </w:pPr>
      <w:r>
        <w:t xml:space="preserve">That remains an excellent pattern for believers today.</w:t>
      </w:r>
    </w:p>
    <w:p>
      <w:pPr>
        <w:pStyle w:val="BodyText"/>
      </w:pPr>
      <w:r>
        <w:t xml:space="preserve">We should welcome faithful teaching. We should be grateful for wise guides. But we should always return to the biblical text and ask:</w:t>
      </w:r>
    </w:p>
    <w:p>
      <w:pPr>
        <w:pStyle w:val="BodyText"/>
      </w:pPr>
      <w:r>
        <w:rPr>
          <w:b/>
          <w:bCs/>
        </w:rPr>
        <w:t xml:space="preserve">Does this explanation truly fit what Scripture says?</w:t>
      </w:r>
    </w:p>
    <w:p>
      <w:pPr>
        <w:pStyle w:val="Heading3"/>
      </w:pPr>
      <w:r>
        <w:t xml:space="preserve">Choose Guides, Not Gurus</w:t>
      </w:r>
    </w:p>
    <w:p>
      <w:pPr>
        <w:pStyle w:val="FirstParagraph"/>
      </w:pPr>
      <w:r>
        <w:t xml:space="preserve">Every Christian benefits from wise teachers.</w:t>
      </w:r>
    </w:p>
    <w:p>
      <w:pPr>
        <w:pStyle w:val="BodyText"/>
      </w:pPr>
      <w:r>
        <w:t xml:space="preserve">Some faithfully explain the original languages. Others help us understand history, culture, and geography. Some clarify difficult doctrines. Others show how Scripture addresses ordinary decisions, suffering, relationships, discipleship, prayer, worship, and mission.</w:t>
      </w:r>
    </w:p>
    <w:p>
      <w:pPr>
        <w:pStyle w:val="BodyText"/>
      </w:pPr>
      <w:r>
        <w:t xml:space="preserve">Thank God for faithful teachers.</w:t>
      </w:r>
    </w:p>
    <w:p>
      <w:pPr>
        <w:pStyle w:val="BodyText"/>
      </w:pPr>
      <w:r>
        <w:t xml:space="preserve">But do not confuse helpful guides with final authorities.</w:t>
      </w:r>
    </w:p>
    <w:p>
      <w:pPr>
        <w:pStyle w:val="BodyText"/>
      </w:pPr>
      <w:r>
        <w:t xml:space="preserve">Only Scripture is inspired.</w:t>
      </w:r>
    </w:p>
    <w:p>
      <w:pPr>
        <w:pStyle w:val="BodyText"/>
      </w:pPr>
      <w:r>
        <w:t xml:space="preserve">Only Scripture is God’s written Word.</w:t>
      </w:r>
    </w:p>
    <w:p>
      <w:pPr>
        <w:pStyle w:val="BodyText"/>
      </w:pPr>
      <w:r>
        <w:t xml:space="preserve">Every pastor, professor, scholar, commentator, conference speaker, author, podcast host, and Bible teacher—including the one writing this book—is capable of error.</w:t>
      </w:r>
    </w:p>
    <w:p>
      <w:pPr>
        <w:pStyle w:val="BodyText"/>
      </w:pPr>
      <w:r>
        <w:t xml:space="preserve">Mature Christians do not look for a perfect teacher who will answer every question correctly. They learn from many thoughtful voices while leaving Scripture as the final authority.</w:t>
      </w:r>
    </w:p>
    <w:p>
      <w:pPr>
        <w:pStyle w:val="BodyText"/>
      </w:pPr>
      <w:r>
        <w:t xml:space="preserve">When several careful interpreters from different traditions agree about the meaning of a passage, their agreement deserves attention. It does not make their conclusion infallible, but it may indicate that the passage has been read carefully across the wider church.</w:t>
      </w:r>
    </w:p>
    <w:p>
      <w:pPr>
        <w:pStyle w:val="BodyText"/>
      </w:pPr>
      <w:r>
        <w:t xml:space="preserve">When respected interpreters disagree, we should not panic.</w:t>
      </w:r>
    </w:p>
    <w:p>
      <w:pPr>
        <w:pStyle w:val="BodyText"/>
      </w:pPr>
      <w:r>
        <w:t xml:space="preserve">We should slow down.</w:t>
      </w:r>
    </w:p>
    <w:p>
      <w:pPr>
        <w:pStyle w:val="BodyText"/>
      </w:pPr>
      <w:r>
        <w:t xml:space="preserve">Read the text again. Examine the evidence. Identify the assumptions behind each view. Pay attention to the context, grammar, historical setting, genre, and larger biblical story. Then reach the most faithful conclusion we can, always willing to be corrected by Scripture.</w:t>
      </w:r>
    </w:p>
    <w:p>
      <w:pPr>
        <w:pStyle w:val="BodyText"/>
      </w:pPr>
      <w:r>
        <w:t xml:space="preserve">The healthiest Bible students are not those who have found the perfect teacher.</w:t>
      </w:r>
    </w:p>
    <w:p>
      <w:pPr>
        <w:pStyle w:val="BodyText"/>
      </w:pPr>
      <w:r>
        <w:t xml:space="preserve">They are those who have learned to let every teacher point them back to Scripture.</w:t>
      </w:r>
    </w:p>
    <w:p>
      <w:pPr>
        <w:pStyle w:val="Heading3"/>
      </w:pPr>
      <w:r>
        <w:t xml:space="preserve">Beware of Echo Chambers</w:t>
      </w:r>
    </w:p>
    <w:p>
      <w:pPr>
        <w:pStyle w:val="FirstParagraph"/>
      </w:pPr>
      <w:r>
        <w:t xml:space="preserve">It is easy to surround ourselves with teachers who always tell us what we already believe.</w:t>
      </w:r>
    </w:p>
    <w:p>
      <w:pPr>
        <w:pStyle w:val="BodyText"/>
      </w:pPr>
      <w:r>
        <w:t xml:space="preserve">Today, it is especially easy. We can fill our bookshelves, podcasts, social-media feeds, video playlists, subscriptions, and study libraries with voices that never challenge our assumptions.</w:t>
      </w:r>
    </w:p>
    <w:p>
      <w:pPr>
        <w:pStyle w:val="BodyText"/>
      </w:pPr>
      <w:r>
        <w:t xml:space="preserve">That may feel comfortable.</w:t>
      </w:r>
    </w:p>
    <w:p>
      <w:pPr>
        <w:pStyle w:val="BodyText"/>
      </w:pPr>
      <w:r>
        <w:t xml:space="preserve">But it is not always healthy.</w:t>
      </w:r>
    </w:p>
    <w:p>
      <w:pPr>
        <w:pStyle w:val="BodyText"/>
      </w:pPr>
      <w:r>
        <w:t xml:space="preserve">Growth often begins when we carefully consider thoughtful believers who understand Scripture differently than we do.</w:t>
      </w:r>
    </w:p>
    <w:p>
      <w:pPr>
        <w:pStyle w:val="BodyText"/>
      </w:pPr>
      <w:r>
        <w:t xml:space="preserve">Listening to a different viewpoint does not require abandoning conviction. It requires understanding why someone else reached a different conclusion.</w:t>
      </w:r>
    </w:p>
    <w:p>
      <w:pPr>
        <w:pStyle w:val="BodyText"/>
      </w:pPr>
      <w:r>
        <w:t xml:space="preserve">Sometimes that process strengthens our confidence in what we already believe. Sometimes it exposes weaknesses in our thinking. Sometimes it reveals that we have relied on a tradition, slogan, or inherited assumption more than we realized. Sometimes it leads us to revise an opinion we have held for years.</w:t>
      </w:r>
    </w:p>
    <w:p>
      <w:pPr>
        <w:pStyle w:val="BodyText"/>
      </w:pPr>
      <w:r>
        <w:t xml:space="preserve">None of these outcomes should frighten us.</w:t>
      </w:r>
    </w:p>
    <w:p>
      <w:pPr>
        <w:pStyle w:val="BodyText"/>
      </w:pPr>
      <w:r>
        <w:t xml:space="preserve">Our confidence rests in God’s Word, not in our ability to have been right about everything from the beginning.</w:t>
      </w:r>
    </w:p>
    <w:p>
      <w:pPr>
        <w:pStyle w:val="BodyText"/>
      </w:pPr>
      <w:r>
        <w:t xml:space="preserve">Truth has nothing to fear from honest investigation.</w:t>
      </w:r>
    </w:p>
    <w:p>
      <w:pPr>
        <w:pStyle w:val="BodyText"/>
      </w:pPr>
      <w:r>
        <w:t xml:space="preserve">If an interpretation is faithful to Scripture, careful study will strengthen it. If it is not, we should be grateful to discover that sooner rather than later.</w:t>
      </w:r>
    </w:p>
    <w:p>
      <w:pPr>
        <w:pStyle w:val="Heading3"/>
      </w:pPr>
      <w:r>
        <w:t xml:space="preserve">What Good Commentaries Do</w:t>
      </w:r>
    </w:p>
    <w:p>
      <w:pPr>
        <w:pStyle w:val="FirstParagraph"/>
      </w:pPr>
      <w:r>
        <w:t xml:space="preserve">Some people assume a commentary exists to tell them what to believe.</w:t>
      </w:r>
    </w:p>
    <w:p>
      <w:pPr>
        <w:pStyle w:val="BodyText"/>
      </w:pPr>
      <w:r>
        <w:t xml:space="preserve">A good commentary serves a better purpose.</w:t>
      </w:r>
    </w:p>
    <w:p>
      <w:pPr>
        <w:pStyle w:val="BodyText"/>
      </w:pPr>
      <w:r>
        <w:t xml:space="preserve">A good commentator helps you see what you may have missed. He or she may explain an unfamiliar custom, identify important literary connections, clarify a difficult grammatical construction, provide historical background, compare translation choices, or introduce alternative interpretations.</w:t>
      </w:r>
    </w:p>
    <w:p>
      <w:pPr>
        <w:pStyle w:val="BodyText"/>
      </w:pPr>
      <w:r>
        <w:t xml:space="preserve">Most importantly, a good commentary invites you to think more carefully about the biblical text.</w:t>
      </w:r>
    </w:p>
    <w:p>
      <w:pPr>
        <w:pStyle w:val="BodyText"/>
      </w:pPr>
      <w:r>
        <w:t xml:space="preserve">The best commentaries do not ask you to stop thinking.</w:t>
      </w:r>
    </w:p>
    <w:p>
      <w:pPr>
        <w:pStyle w:val="BodyText"/>
      </w:pPr>
      <w:r>
        <w:t xml:space="preserve">They help teach you how to think more carefully.</w:t>
      </w:r>
    </w:p>
    <w:p>
      <w:pPr>
        <w:pStyle w:val="BodyText"/>
      </w:pPr>
      <w:r>
        <w:t xml:space="preserve">That is why it is wise, whenever possible, to read more than one commentary. Different scholars often notice different details. One may emphasize the historical setting. Another may focus on the literary structure. A third may clarify the passage’s theological movement. Reading several thoughtful voices can keep us from becoming overly dependent on a single interpreter.</w:t>
      </w:r>
    </w:p>
    <w:p>
      <w:pPr>
        <w:pStyle w:val="BodyText"/>
      </w:pPr>
      <w:r>
        <w:t xml:space="preserve">The goal is not to collect opinions.</w:t>
      </w:r>
    </w:p>
    <w:p>
      <w:pPr>
        <w:pStyle w:val="BodyText"/>
      </w:pPr>
      <w:r>
        <w:t xml:space="preserve">The goal is to understand Scripture more faithfully.</w:t>
      </w:r>
    </w:p>
    <w:p>
      <w:pPr>
        <w:pStyle w:val="BodyText"/>
      </w:pPr>
      <w:r>
        <w:t xml:space="preserve">Modern Bible software gives us access to resources that previous generations could scarcely imagine. This is a tremendous blessing, but it also increases our responsibility. We must evaluate evidence rather than merely accumulate information.</w:t>
      </w:r>
    </w:p>
    <w:p>
      <w:pPr>
        <w:pStyle w:val="BodyText"/>
      </w:pPr>
      <w:r>
        <w:t xml:space="preserve">A larger library does not automatically produce better interpretation.</w:t>
      </w:r>
    </w:p>
    <w:p>
      <w:pPr>
        <w:pStyle w:val="BodyText"/>
      </w:pPr>
      <w:r>
        <w:t xml:space="preserve">A more faithful reader uses every resource to return to the text with clearer eyes.</w:t>
      </w:r>
    </w:p>
    <w:p>
      <w:pPr>
        <w:pStyle w:val="BlockText"/>
      </w:pPr>
      <w:r>
        <w:t xml:space="preserve">Remember This</w:t>
      </w:r>
    </w:p>
    <w:p>
      <w:pPr>
        <w:pStyle w:val="BlockText"/>
      </w:pPr>
      <w:r>
        <w:t xml:space="preserve">The best teachers do not replace your study of Scripture. They improve it.</w:t>
      </w:r>
    </w:p>
    <w:p>
      <w:pPr>
        <w:pStyle w:val="Heading3"/>
      </w:pPr>
      <w:r>
        <w:t xml:space="preserve">Never Stop Learning</w:t>
      </w:r>
    </w:p>
    <w:p>
      <w:pPr>
        <w:pStyle w:val="FirstParagraph"/>
      </w:pPr>
      <w:r>
        <w:t xml:space="preserve">One of the greatest dangers in Bible study is not ignorance.</w:t>
      </w:r>
    </w:p>
    <w:p>
      <w:pPr>
        <w:pStyle w:val="BodyText"/>
      </w:pPr>
      <w:r>
        <w:t xml:space="preserve">It is the illusion that we already know enough.</w:t>
      </w:r>
    </w:p>
    <w:p>
      <w:pPr>
        <w:pStyle w:val="BodyText"/>
      </w:pPr>
      <w:r>
        <w:t xml:space="preserve">The longer we read Scripture, the more familiar its passages become. Familiarity is a blessing, but it can also become a barrier. We begin completing verses before we finish reading them. We assume we already know what a passage says. We stop listening because we think we have heard it all.</w:t>
      </w:r>
    </w:p>
    <w:p>
      <w:pPr>
        <w:pStyle w:val="BodyText"/>
      </w:pPr>
      <w:r>
        <w:t xml:space="preserve">Faithful students of Scripture never lose the ability to be surprised.</w:t>
      </w:r>
    </w:p>
    <w:p>
      <w:pPr>
        <w:pStyle w:val="BodyText"/>
      </w:pPr>
      <w:r>
        <w:t xml:space="preserve">Not because God’s Word changes.</w:t>
      </w:r>
    </w:p>
    <w:p>
      <w:pPr>
        <w:pStyle w:val="BodyText"/>
      </w:pPr>
      <w:r>
        <w:t xml:space="preserve">But because they continue to grow.</w:t>
      </w:r>
    </w:p>
    <w:p>
      <w:pPr>
        <w:pStyle w:val="BodyText"/>
      </w:pPr>
      <w:r>
        <w:t xml:space="preserve">As believers mature, they notice connections they once overlooked. They recognize assumptions they had carried into the text. They discover that even passages memorized years ago still have more to teach them.</w:t>
      </w:r>
    </w:p>
    <w:p>
      <w:pPr>
        <w:pStyle w:val="BodyText"/>
      </w:pPr>
      <w:r>
        <w:t xml:space="preserve">That is one of the wonders of God’s Word.</w:t>
      </w:r>
    </w:p>
    <w:p>
      <w:pPr>
        <w:pStyle w:val="BodyText"/>
      </w:pPr>
      <w:r>
        <w:t xml:space="preserve">We never outgrow it.</w:t>
      </w:r>
    </w:p>
    <w:p>
      <w:pPr>
        <w:pStyle w:val="BodyText"/>
      </w:pPr>
      <w:r>
        <w:t xml:space="preserve">Every careful reading gives us another opportunity to know God more deeply.</w:t>
      </w:r>
    </w:p>
    <w:p>
      <w:pPr>
        <w:pStyle w:val="BodyText"/>
      </w:pPr>
      <w:r>
        <w:t xml:space="preserve">The goal is not simply to accumulate biblical information.</w:t>
      </w:r>
    </w:p>
    <w:p>
      <w:pPr>
        <w:pStyle w:val="BodyText"/>
      </w:pPr>
      <w:r>
        <w:t xml:space="preserve">The goal is to become the kind of disciple who remains teachable for a lifetime.</w:t>
      </w:r>
    </w:p>
    <w:p>
      <w:pPr>
        <w:pStyle w:val="Heading3"/>
      </w:pPr>
      <w:r>
        <w:t xml:space="preserve">Follow the Evidence</w:t>
      </w:r>
    </w:p>
    <w:p>
      <w:pPr>
        <w:pStyle w:val="FirstParagraph"/>
      </w:pPr>
      <w:r>
        <w:t xml:space="preserve">Every serious student of Scripture eventually encounters passages that challenge long-held assumptions.</w:t>
      </w:r>
    </w:p>
    <w:p>
      <w:pPr>
        <w:pStyle w:val="BodyText"/>
      </w:pPr>
      <w:r>
        <w:t xml:space="preserve">When that happens, we face a choice.</w:t>
      </w:r>
    </w:p>
    <w:p>
      <w:pPr>
        <w:pStyle w:val="BodyText"/>
      </w:pPr>
      <w:r>
        <w:t xml:space="preserve">We can ignore the evidence. We can explain it away. Or we can follow it wherever it leads.</w:t>
      </w:r>
    </w:p>
    <w:p>
      <w:pPr>
        <w:pStyle w:val="BodyText"/>
      </w:pPr>
      <w:r>
        <w:t xml:space="preserve">That does not mean we should change our minds every time someone presents a new idea.</w:t>
      </w:r>
    </w:p>
    <w:p>
      <w:pPr>
        <w:pStyle w:val="BodyText"/>
      </w:pPr>
      <w:r>
        <w:t xml:space="preserve">Novelty is not the goal.</w:t>
      </w:r>
    </w:p>
    <w:p>
      <w:pPr>
        <w:pStyle w:val="BodyText"/>
      </w:pPr>
      <w:r>
        <w:t xml:space="preserve">Faithfulness is.</w:t>
      </w:r>
    </w:p>
    <w:p>
      <w:pPr>
        <w:pStyle w:val="BodyText"/>
      </w:pPr>
      <w:r>
        <w:t xml:space="preserve">The question is never merely:</w:t>
      </w:r>
    </w:p>
    <w:p>
      <w:pPr>
        <w:pStyle w:val="BodyText"/>
      </w:pPr>
      <w:r>
        <w:rPr>
          <w:b/>
          <w:bCs/>
        </w:rPr>
        <w:t xml:space="preserve">Is this interpretation different?</w:t>
      </w:r>
    </w:p>
    <w:p>
      <w:pPr>
        <w:pStyle w:val="BodyText"/>
      </w:pPr>
      <w:r>
        <w:t xml:space="preserve">The better question is:</w:t>
      </w:r>
    </w:p>
    <w:p>
      <w:pPr>
        <w:pStyle w:val="BodyText"/>
      </w:pPr>
      <w:r>
        <w:rPr>
          <w:b/>
          <w:bCs/>
        </w:rPr>
        <w:t xml:space="preserve">Does this interpretation better explain what the biblical author intended?</w:t>
      </w:r>
    </w:p>
    <w:p>
      <w:pPr>
        <w:pStyle w:val="BodyText"/>
      </w:pPr>
      <w:r>
        <w:t xml:space="preserve">Sometimes the answer will be no. Sometimes it will be yes.</w:t>
      </w:r>
    </w:p>
    <w:p>
      <w:pPr>
        <w:pStyle w:val="BodyText"/>
      </w:pPr>
      <w:r>
        <w:t xml:space="preserve">A mature student of Scripture is willing to reconsider an interpretation—not because changing one’s mind is fashionable, but because loving truth matters more than defending one’s own opinions.</w:t>
      </w:r>
    </w:p>
    <w:p>
      <w:pPr>
        <w:pStyle w:val="BodyText"/>
      </w:pPr>
      <w:r>
        <w:t xml:space="preserve">That kind of humility is not weakness.</w:t>
      </w:r>
    </w:p>
    <w:p>
      <w:pPr>
        <w:pStyle w:val="BodyText"/>
      </w:pPr>
      <w:r>
        <w:t xml:space="preserve">It is one of the greatest strengths a Bible student can possess.</w:t>
      </w:r>
    </w:p>
    <w:p>
      <w:pPr>
        <w:pStyle w:val="BodyText"/>
      </w:pPr>
      <w:r>
        <w:t xml:space="preserve">Our loyalty is not to our previous conclusions.</w:t>
      </w:r>
    </w:p>
    <w:p>
      <w:pPr>
        <w:pStyle w:val="BodyText"/>
      </w:pPr>
      <w:r>
        <w:t xml:space="preserve">Our loyalty is to the Word of God.</w:t>
      </w:r>
    </w:p>
    <w:p>
      <w:pPr>
        <w:pStyle w:val="Heading3"/>
      </w:pPr>
      <w:r>
        <w:t xml:space="preserve">Conviction and Humility</w:t>
      </w:r>
    </w:p>
    <w:p>
      <w:pPr>
        <w:pStyle w:val="FirstParagraph"/>
      </w:pPr>
      <w:r>
        <w:t xml:space="preserve">Some people imagine that humility means never reaching firm conclusions.</w:t>
      </w:r>
    </w:p>
    <w:p>
      <w:pPr>
        <w:pStyle w:val="BodyText"/>
      </w:pPr>
      <w:r>
        <w:t xml:space="preserve">Others imagine that conviction means never reconsidering any conclusion.</w:t>
      </w:r>
    </w:p>
    <w:p>
      <w:pPr>
        <w:pStyle w:val="BodyText"/>
      </w:pPr>
      <w:r>
        <w:t xml:space="preserve">The Bible calls us to something better.</w:t>
      </w:r>
    </w:p>
    <w:p>
      <w:pPr>
        <w:pStyle w:val="BodyText"/>
      </w:pPr>
      <w:r>
        <w:t xml:space="preserve">We should pursue truth with confidence because God has spoken.</w:t>
      </w:r>
    </w:p>
    <w:p>
      <w:pPr>
        <w:pStyle w:val="BodyText"/>
      </w:pPr>
      <w:r>
        <w:t xml:space="preserve">We should hold our conclusions with humility because we are still learning.</w:t>
      </w:r>
    </w:p>
    <w:p>
      <w:pPr>
        <w:pStyle w:val="BodyText"/>
      </w:pPr>
      <w:r>
        <w:t xml:space="preserve">These two attitudes are not enemies.</w:t>
      </w:r>
    </w:p>
    <w:p>
      <w:pPr>
        <w:pStyle w:val="BodyText"/>
      </w:pPr>
      <w:r>
        <w:t xml:space="preserve">They are lifelong partners.</w:t>
      </w:r>
    </w:p>
    <w:p>
      <w:pPr>
        <w:pStyle w:val="BodyText"/>
      </w:pPr>
      <w:r>
        <w:t xml:space="preserve">Strong convictions keep us anchored. Humility keeps us teachable.</w:t>
      </w:r>
    </w:p>
    <w:p>
      <w:pPr>
        <w:pStyle w:val="BodyText"/>
      </w:pPr>
      <w:r>
        <w:t xml:space="preserve">Together, they produce mature disciples who love God’s Word more than winning arguments.</w:t>
      </w:r>
    </w:p>
    <w:p>
      <w:pPr>
        <w:pStyle w:val="BodyText"/>
      </w:pPr>
      <w:r>
        <w:t xml:space="preserve">This posture honors both Scripture’s authority and the limitations of every human interpreter. It reminds us that faithful Bible study is not about proving ourselves right.</w:t>
      </w:r>
    </w:p>
    <w:p>
      <w:pPr>
        <w:pStyle w:val="BodyText"/>
      </w:pPr>
      <w:r>
        <w:t xml:space="preserve">It is about allowing God’s Word to shape us more fully into the likeness of Christ.</w:t>
      </w:r>
    </w:p>
    <w:p>
      <w:pPr>
        <w:pStyle w:val="BlockText"/>
      </w:pPr>
      <w:r>
        <w:t xml:space="preserve">Remember This</w:t>
      </w:r>
    </w:p>
    <w:p>
      <w:pPr>
        <w:pStyle w:val="BlockText"/>
      </w:pPr>
      <w:r>
        <w:t xml:space="preserve">The goal is not to find teachers who always agree with you.</w:t>
      </w:r>
    </w:p>
    <w:p>
      <w:pPr>
        <w:pStyle w:val="BlockText"/>
      </w:pPr>
      <w:r>
        <w:t xml:space="preserve">The goal is to find teachers who help you hear Scripture more clearly.</w:t>
      </w:r>
    </w:p>
    <w:p>
      <w:pPr>
        <w:pStyle w:val="Heading3"/>
      </w:pPr>
      <w:r>
        <w:t xml:space="preserve">Looking Ahead</w:t>
      </w:r>
    </w:p>
    <w:p>
      <w:pPr>
        <w:pStyle w:val="FirstParagraph"/>
      </w:pPr>
      <w:r>
        <w:t xml:space="preserve">By now, you have learned how to enter the Bible’s world, follow its story, understand words in context, recognize literary forms, and learn wisely from others.</w:t>
      </w:r>
    </w:p>
    <w:p>
      <w:pPr>
        <w:pStyle w:val="BodyText"/>
      </w:pPr>
      <w:r>
        <w:t xml:space="preserve">Only one essential question remains:</w:t>
      </w:r>
    </w:p>
    <w:p>
      <w:pPr>
        <w:pStyle w:val="Heading3"/>
      </w:pPr>
      <w:r>
        <w:t xml:space="preserve">Why?</w:t>
      </w:r>
    </w:p>
    <w:p>
      <w:pPr>
        <w:pStyle w:val="FirstParagraph"/>
      </w:pPr>
      <w:r>
        <w:t xml:space="preserve">Why do all this work?</w:t>
      </w:r>
    </w:p>
    <w:p>
      <w:pPr>
        <w:pStyle w:val="BodyText"/>
      </w:pPr>
      <w:r>
        <w:t xml:space="preserve">Is careful Bible study merely about becoming a better interpreter?</w:t>
      </w:r>
    </w:p>
    <w:p>
      <w:pPr>
        <w:pStyle w:val="BodyText"/>
      </w:pPr>
      <w:r>
        <w:t xml:space="preserve">Or is it about something much greater?</w:t>
      </w:r>
    </w:p>
    <w:p>
      <w:pPr>
        <w:pStyle w:val="BodyText"/>
      </w:pPr>
      <w:r>
        <w:t xml:space="preserve">In the next and final chapter, we will see that the goal of studying Scripture is not merely accurate interpretation.</w:t>
      </w:r>
    </w:p>
    <w:p>
      <w:pPr>
        <w:pStyle w:val="BodyText"/>
      </w:pPr>
      <w:r>
        <w:t xml:space="preserve">It is a transformed, Christ-shaped life.</w:t>
      </w:r>
    </w:p>
    <w:p>
      <w:pPr>
        <w:pStyle w:val="Heading3"/>
      </w:pPr>
      <w:r>
        <w:t xml:space="preserve">Try This</w:t>
      </w:r>
    </w:p>
    <w:p>
      <w:pPr>
        <w:pStyle w:val="FirstParagraph"/>
      </w:pPr>
      <w:r>
        <w:t xml:space="preserve">This week, choose a passage you have studied before.</w:t>
      </w:r>
    </w:p>
    <w:p>
      <w:pPr>
        <w:pStyle w:val="BodyText"/>
      </w:pPr>
      <w:r>
        <w:t xml:space="preserve">First, read the passage carefully on your own. Observe the context, identify the author’s flow of thought, and write down your initial understanding.</w:t>
      </w:r>
    </w:p>
    <w:p>
      <w:pPr>
        <w:pStyle w:val="BodyText"/>
      </w:pPr>
      <w:r>
        <w:t xml:space="preserve">Then read:</w:t>
      </w:r>
    </w:p>
    <w:p>
      <w:pPr>
        <w:pStyle w:val="BodyText"/>
      </w:pPr>
      <w:r>
        <w:t xml:space="preserve">One commentary from a scholar you generally agree with</w:t>
      </w:r>
    </w:p>
    <w:p>
      <w:pPr>
        <w:pStyle w:val="BodyText"/>
      </w:pPr>
      <w:r>
        <w:t xml:space="preserve">One commentary from a thoughtful scholar who reaches a different conclusion</w:t>
      </w:r>
    </w:p>
    <w:p>
      <w:pPr>
        <w:pStyle w:val="BodyText"/>
      </w:pPr>
      <w:r>
        <w:t xml:space="preserve">As you compare them, ask:</w:t>
      </w:r>
    </w:p>
    <w:p>
      <w:pPr>
        <w:pStyle w:val="Compact"/>
        <w:numPr>
          <w:ilvl w:val="0"/>
          <w:numId w:val="1018"/>
        </w:numPr>
      </w:pPr>
      <w:r>
        <w:t xml:space="preserve">What evidence does each interpreter present?</w:t>
      </w:r>
    </w:p>
    <w:p>
      <w:pPr>
        <w:pStyle w:val="Compact"/>
        <w:numPr>
          <w:ilvl w:val="0"/>
          <w:numId w:val="1018"/>
        </w:numPr>
      </w:pPr>
      <w:r>
        <w:t xml:space="preserve">How does each explain the context?</w:t>
      </w:r>
    </w:p>
    <w:p>
      <w:pPr>
        <w:pStyle w:val="Compact"/>
        <w:numPr>
          <w:ilvl w:val="0"/>
          <w:numId w:val="1018"/>
        </w:numPr>
      </w:pPr>
      <w:r>
        <w:t xml:space="preserve">What assumptions does each bring to the passage?</w:t>
      </w:r>
    </w:p>
    <w:p>
      <w:pPr>
        <w:pStyle w:val="Compact"/>
        <w:numPr>
          <w:ilvl w:val="0"/>
          <w:numId w:val="1018"/>
        </w:numPr>
      </w:pPr>
      <w:r>
        <w:t xml:space="preserve">Which arguments are strongest?</w:t>
      </w:r>
    </w:p>
    <w:p>
      <w:pPr>
        <w:pStyle w:val="Compact"/>
        <w:numPr>
          <w:ilvl w:val="0"/>
          <w:numId w:val="1018"/>
        </w:numPr>
      </w:pPr>
      <w:r>
        <w:t xml:space="preserve">Which explanation best fits the biblical text as a whole?</w:t>
      </w:r>
    </w:p>
    <w:p>
      <w:pPr>
        <w:pStyle w:val="FirstParagraph"/>
      </w:pPr>
      <w:r>
        <w:t xml:space="preserve">Do not ask:</w:t>
      </w:r>
    </w:p>
    <w:p>
      <w:pPr>
        <w:pStyle w:val="BodyText"/>
      </w:pPr>
      <w:r>
        <w:t xml:space="preserve">Which scholar do I like better?</w:t>
      </w:r>
    </w:p>
    <w:p>
      <w:pPr>
        <w:pStyle w:val="BodyText"/>
      </w:pPr>
      <w:r>
        <w:t xml:space="preserve">Ask:</w:t>
      </w:r>
    </w:p>
    <w:p>
      <w:pPr>
        <w:pStyle w:val="BodyText"/>
      </w:pPr>
      <w:r>
        <w:t xml:space="preserve">Which explanation most faithfully reflects what the biblical author is saying?</w:t>
      </w:r>
    </w:p>
    <w:p>
      <w:pPr>
        <w:pStyle w:val="Heading3"/>
      </w:pPr>
      <w:r>
        <w:t xml:space="preserve">Before You Continue</w:t>
      </w:r>
    </w:p>
    <w:p>
      <w:pPr>
        <w:pStyle w:val="FirstParagraph"/>
      </w:pPr>
      <w:r>
        <w:t xml:space="preserve">Before beginning the final chapter, pause and reflect on your own journey.</w:t>
      </w:r>
    </w:p>
    <w:p>
      <w:pPr>
        <w:pStyle w:val="BodyText"/>
      </w:pPr>
      <w:r>
        <w:t xml:space="preserve">Who first taught you the Scriptures?</w:t>
      </w:r>
    </w:p>
    <w:p>
      <w:pPr>
        <w:pStyle w:val="BodyText"/>
      </w:pPr>
      <w:r>
        <w:t xml:space="preserve">Who has challenged your thinking in healthy ways?</w:t>
      </w:r>
    </w:p>
    <w:p>
      <w:pPr>
        <w:pStyle w:val="BodyText"/>
      </w:pPr>
      <w:r>
        <w:t xml:space="preserve">Who has modeled both conviction and humility?</w:t>
      </w:r>
    </w:p>
    <w:p>
      <w:pPr>
        <w:pStyle w:val="BodyText"/>
      </w:pPr>
      <w:r>
        <w:t xml:space="preserve">Thank God for those people.</w:t>
      </w:r>
    </w:p>
    <w:p>
      <w:pPr>
        <w:pStyle w:val="BodyText"/>
      </w:pPr>
      <w:r>
        <w:t xml:space="preserve">Then ask Him for one more gift:</w:t>
      </w:r>
    </w:p>
    <w:p>
      <w:pPr>
        <w:pStyle w:val="BlockText"/>
      </w:pPr>
      <w:r>
        <w:t xml:space="preserve">A heart that never stops listening, learning, following, and worshiping.</w:t>
      </w:r>
    </w:p>
    <w:p>
      <w:pPr>
        <w:pStyle w:val="Heading2"/>
      </w:pPr>
    </w:p>
    <w:p>
      <w:r>
        <w:br w:type="page"/>
      </w:r>
    </w:p>
    <w:p>
      <w:pPr>
        <w:pStyle w:val="Heading1"/>
      </w:pPr>
      <w:r>
        <w:t xml:space="preserve">Chapter Twelve</w:t>
      </w:r>
    </w:p>
    <w:p>
      <w:pPr>
        <w:pStyle w:val="Heading3"/>
      </w:pPr>
      <w:r>
        <w:t xml:space="preserve">The Bible Was Given to Be Lived</w:t>
      </w:r>
    </w:p>
    <w:p>
      <w:pPr>
        <w:pStyle w:val="FirstParagraph"/>
      </w:pPr>
      <w:r>
        <w:t xml:space="preserve">Imagine spending years studying nutrition.</w:t>
      </w:r>
    </w:p>
    <w:p>
      <w:pPr>
        <w:pStyle w:val="BodyText"/>
      </w:pPr>
      <w:r>
        <w:t xml:space="preserve">You learn every vitamin, every mineral, and every metabolic process. You can explain digestion in remarkable detail. You understand exactly how healthy food affects the human body.</w:t>
      </w:r>
    </w:p>
    <w:p>
      <w:pPr>
        <w:pStyle w:val="BodyText"/>
      </w:pPr>
      <w:r>
        <w:t xml:space="preserve">But you never actually stop to eat.</w:t>
      </w:r>
    </w:p>
    <w:p>
      <w:pPr>
        <w:pStyle w:val="BodyText"/>
      </w:pPr>
      <w:r>
        <w:t xml:space="preserve">No matter how much you know about food, you will eventually starve.</w:t>
      </w:r>
    </w:p>
    <w:p>
      <w:pPr>
        <w:pStyle w:val="BodyText"/>
      </w:pPr>
      <w:r>
        <w:t xml:space="preserve">Knowledge alone cannot sustain life.</w:t>
      </w:r>
    </w:p>
    <w:p>
      <w:pPr>
        <w:pStyle w:val="BodyText"/>
      </w:pPr>
      <w:r>
        <w:t xml:space="preserve">It must become nourishment.</w:t>
      </w:r>
    </w:p>
    <w:p>
      <w:pPr>
        <w:pStyle w:val="BodyText"/>
      </w:pPr>
      <w:r>
        <w:t xml:space="preserve">Something similar must happen in Bible study.</w:t>
      </w:r>
    </w:p>
    <w:p>
      <w:pPr>
        <w:pStyle w:val="BodyText"/>
      </w:pPr>
      <w:r>
        <w:t xml:space="preserve">We can learn historical background. We can study Hebrew and Greek. We can recognize literary genres, read excellent commentaries, memorize theological systems, and discuss difficult passages for hours.</w:t>
      </w:r>
    </w:p>
    <w:p>
      <w:pPr>
        <w:pStyle w:val="BodyText"/>
      </w:pPr>
      <w:r>
        <w:t xml:space="preserve">All those things are valuable.</w:t>
      </w:r>
    </w:p>
    <w:p>
      <w:pPr>
        <w:pStyle w:val="BodyText"/>
      </w:pPr>
      <w:r>
        <w:t xml:space="preserve">But they are not the final goal.</w:t>
      </w:r>
    </w:p>
    <w:p>
      <w:pPr>
        <w:pStyle w:val="BodyText"/>
      </w:pPr>
      <w:r>
        <w:t xml:space="preserve">God did not give us Scripture merely to increase our knowledge or entertain our curiosity. He gave us Scripture so that we might know Him, trust Him, love Him, worship Him, and become more like His Son.</w:t>
      </w:r>
    </w:p>
    <w:p>
      <w:pPr>
        <w:pStyle w:val="BodyText"/>
      </w:pPr>
      <w:r>
        <w:t xml:space="preserve">The Bible was never intended to remain information stored in our minds.</w:t>
      </w:r>
    </w:p>
    <w:p>
      <w:pPr>
        <w:pStyle w:val="BodyText"/>
      </w:pPr>
      <w:r>
        <w:t xml:space="preserve">It was given to transform our lives.</w:t>
      </w:r>
    </w:p>
    <w:p>
      <w:pPr>
        <w:pStyle w:val="BodyText"/>
      </w:pPr>
      <w:r>
        <w:t xml:space="preserve">It was given to make us disciples.</w:t>
      </w:r>
    </w:p>
    <w:p>
      <w:pPr>
        <w:pStyle w:val="Heading3"/>
      </w:pPr>
      <w:r>
        <w:t xml:space="preserve">Interpretation Serves Discipleship</w:t>
      </w:r>
    </w:p>
    <w:p>
      <w:pPr>
        <w:pStyle w:val="FirstParagraph"/>
      </w:pPr>
      <w:r>
        <w:t xml:space="preserve">Throughout this book, we have learned how to read the Bible more carefully.</w:t>
      </w:r>
    </w:p>
    <w:p>
      <w:pPr>
        <w:pStyle w:val="BodyText"/>
      </w:pPr>
      <w:r>
        <w:t xml:space="preserve">We have explored historical context. We have paid attention to literary context. We have followed God’s unfolding story. We have learned how words communicate meaning. We have respected different literary genres. We have considered the value of wise teachers throughout church history.</w:t>
      </w:r>
    </w:p>
    <w:p>
      <w:pPr>
        <w:pStyle w:val="BodyText"/>
      </w:pPr>
      <w:r>
        <w:t xml:space="preserve">None of those skills is an end in itself.</w:t>
      </w:r>
    </w:p>
    <w:p>
      <w:pPr>
        <w:pStyle w:val="BodyText"/>
      </w:pPr>
      <w:r>
        <w:t xml:space="preserve">They are servants.</w:t>
      </w:r>
    </w:p>
    <w:p>
      <w:pPr>
        <w:pStyle w:val="BodyText"/>
      </w:pPr>
      <w:r>
        <w:t xml:space="preserve">Their purpose is to help us hear God’s voice more faithfully.</w:t>
      </w:r>
    </w:p>
    <w:p>
      <w:pPr>
        <w:pStyle w:val="BodyText"/>
      </w:pPr>
      <w:r>
        <w:t xml:space="preserve">The goal of good interpretation is not winning debates.</w:t>
      </w:r>
    </w:p>
    <w:p>
      <w:pPr>
        <w:pStyle w:val="BodyText"/>
      </w:pPr>
      <w:r>
        <w:t xml:space="preserve">It is faithful discipleship.</w:t>
      </w:r>
    </w:p>
    <w:p>
      <w:pPr>
        <w:pStyle w:val="BodyText"/>
      </w:pPr>
      <w:r>
        <w:t xml:space="preserve">Jesus did not call people simply to admire His teaching. He called them to follow Him.</w:t>
      </w:r>
    </w:p>
    <w:p>
      <w:pPr>
        <w:pStyle w:val="BodyText"/>
      </w:pPr>
      <w:r>
        <w:t xml:space="preserve">The Bible invites us into that same response.</w:t>
      </w:r>
    </w:p>
    <w:p>
      <w:pPr>
        <w:pStyle w:val="BodyText"/>
      </w:pPr>
      <w:r>
        <w:t xml:space="preserve">Every passage ultimately asks more than:</w:t>
      </w:r>
    </w:p>
    <w:p>
      <w:pPr>
        <w:pStyle w:val="BodyText"/>
      </w:pPr>
      <w:r>
        <w:t xml:space="preserve">Do you understand?</w:t>
      </w:r>
    </w:p>
    <w:p>
      <w:pPr>
        <w:pStyle w:val="BodyText"/>
      </w:pPr>
      <w:r>
        <w:t xml:space="preserve">It also asks:</w:t>
      </w:r>
    </w:p>
    <w:p>
      <w:pPr>
        <w:pStyle w:val="BodyText"/>
      </w:pPr>
      <w:r>
        <w:t xml:space="preserve">Will you trust Me?</w:t>
      </w:r>
    </w:p>
    <w:p>
      <w:pPr>
        <w:pStyle w:val="BodyText"/>
      </w:pPr>
      <w:r>
        <w:t xml:space="preserve">Will you obey Me?</w:t>
      </w:r>
    </w:p>
    <w:p>
      <w:pPr>
        <w:pStyle w:val="Heading3"/>
      </w:pPr>
      <w:r>
        <w:t xml:space="preserve">Will you become the person I am calling you to be?</w:t>
      </w:r>
    </w:p>
    <w:p>
      <w:pPr>
        <w:pStyle w:val="FirstParagraph"/>
      </w:pPr>
      <w:r>
        <w:t xml:space="preserve">Careful study matters because truth matters. But truth is meant to take root in the heart, reshape the mind, direct the will, and become visible in the life of the believer.</w:t>
      </w:r>
    </w:p>
    <w:p>
      <w:pPr>
        <w:pStyle w:val="BodyText"/>
      </w:pPr>
      <w:r>
        <w:t xml:space="preserve">A person may know much about Scripture while remaining resistant to its voice. We can become skilled at explaining passages while avoiding the obedience those passages require.</w:t>
      </w:r>
    </w:p>
    <w:p>
      <w:pPr>
        <w:pStyle w:val="BodyText"/>
      </w:pPr>
      <w:r>
        <w:t xml:space="preserve">That is why Bible study must always lead beyond information.</w:t>
      </w:r>
    </w:p>
    <w:p>
      <w:pPr>
        <w:pStyle w:val="BodyText"/>
      </w:pPr>
      <w:r>
        <w:t xml:space="preserve">It must lead to transformation.</w:t>
      </w:r>
    </w:p>
    <w:p>
      <w:pPr>
        <w:pStyle w:val="Heading3"/>
      </w:pPr>
      <w:r>
        <w:t xml:space="preserve">Scripture Leads Us to Christ</w:t>
      </w:r>
    </w:p>
    <w:p>
      <w:pPr>
        <w:pStyle w:val="FirstParagraph"/>
      </w:pPr>
      <w:r>
        <w:t xml:space="preserve">Jesus told the religious leaders:</w:t>
      </w:r>
    </w:p>
    <w:p>
      <w:pPr>
        <w:pStyle w:val="BodyText"/>
      </w:pPr>
      <w:r>
        <w:rPr>
          <w:i/>
          <w:iCs/>
        </w:rPr>
        <w:t xml:space="preserve">“You search the Scriptures because you think that you have eternal life in them, and it is these that testify about me.”</w:t>
      </w:r>
      <w:r>
        <w:rPr>
          <w:i/>
          <w:iCs/>
        </w:rPr>
        <w:t xml:space="preserve"> </w:t>
      </w:r>
      <w:r>
        <w:t xml:space="preserve">—John 5:39</w:t>
      </w:r>
    </w:p>
    <w:p>
      <w:pPr>
        <w:pStyle w:val="BodyText"/>
      </w:pPr>
      <w:r>
        <w:t xml:space="preserve">Those words remind us of something essential.</w:t>
      </w:r>
    </w:p>
    <w:p>
      <w:pPr>
        <w:pStyle w:val="BodyText"/>
      </w:pPr>
      <w:r>
        <w:t xml:space="preserve">The Bible is not an end in itself.</w:t>
      </w:r>
    </w:p>
    <w:p>
      <w:pPr>
        <w:pStyle w:val="BodyText"/>
      </w:pPr>
      <w:r>
        <w:t xml:space="preserve">It points beyond itself to the God who revealed Himself most fully in Jesus Christ.</w:t>
      </w:r>
    </w:p>
    <w:p>
      <w:pPr>
        <w:pStyle w:val="BodyText"/>
      </w:pPr>
      <w:r>
        <w:t xml:space="preserve">Every covenant prepares for Him. Every sacrifice anticipates Him. Every promise finds its fulfillment in Him. Every page contributes to the story that reaches its climax in Him.</w:t>
      </w:r>
    </w:p>
    <w:p>
      <w:pPr>
        <w:pStyle w:val="BodyText"/>
      </w:pPr>
      <w:r>
        <w:t xml:space="preserve">That does not mean every verse is directly about Jesus.</w:t>
      </w:r>
    </w:p>
    <w:p>
      <w:pPr>
        <w:pStyle w:val="BodyText"/>
      </w:pPr>
      <w:r>
        <w:t xml:space="preserve">It does mean that the whole unfolding story of Scripture ultimately centers on Him.</w:t>
      </w:r>
    </w:p>
    <w:p>
      <w:pPr>
        <w:pStyle w:val="BodyText"/>
      </w:pPr>
      <w:r>
        <w:t xml:space="preserve">The Old Testament prepares the way for Christ. The Gospels reveal His life, ministry, death, resurrection, and ascension. The New Testament letters explain the meaning and implications of His saving work for the church. Revelation directs our hope toward His final victory and the renewal of all things.</w:t>
      </w:r>
    </w:p>
    <w:p>
      <w:pPr>
        <w:pStyle w:val="BodyText"/>
      </w:pPr>
      <w:r>
        <w:t xml:space="preserve">The better we understand Scripture, the more clearly we see the beauty, wisdom, authority, and faithfulness of the One to whom it points.</w:t>
      </w:r>
    </w:p>
    <w:p>
      <w:pPr>
        <w:pStyle w:val="BodyText"/>
      </w:pPr>
      <w:r>
        <w:t xml:space="preserve">The same Holy Spirit who inspired Scripture now works in God’s people. He does not bypass careful study, historical context, sound interpretation, or wise discernment. Rather, He opens our hearts to understand, believe, receive, and obey what God has spoken.</w:t>
      </w:r>
    </w:p>
    <w:p>
      <w:pPr>
        <w:pStyle w:val="BodyText"/>
      </w:pPr>
      <w:r>
        <w:t xml:space="preserve">The Spirit illumines the Word He inspired.</w:t>
      </w:r>
    </w:p>
    <w:p>
      <w:pPr>
        <w:pStyle w:val="BodyText"/>
      </w:pPr>
      <w:r>
        <w:t xml:space="preserve">He brings conviction where we need repentance. He gives comfort where we need assurance. He strengthens faith where we need courage. He equips God’s people for service, witness, worship, holiness, and love.</w:t>
      </w:r>
    </w:p>
    <w:p>
      <w:pPr>
        <w:pStyle w:val="BodyText"/>
      </w:pPr>
      <w:r>
        <w:t xml:space="preserve">The purpose of Bible study is not merely to fill the mind.</w:t>
      </w:r>
    </w:p>
    <w:p>
      <w:pPr>
        <w:pStyle w:val="BodyText"/>
      </w:pPr>
      <w:r>
        <w:t xml:space="preserve">It is to form Christ in us.</w:t>
      </w:r>
    </w:p>
    <w:p>
      <w:pPr>
        <w:pStyle w:val="Heading3"/>
      </w:pPr>
      <w:r>
        <w:t xml:space="preserve">God Is Forming Us</w:t>
      </w:r>
    </w:p>
    <w:p>
      <w:pPr>
        <w:pStyle w:val="FirstParagraph"/>
      </w:pPr>
      <w:r>
        <w:t xml:space="preserve">If this book has accomplished anything, it has not been to give you another method to master.</w:t>
      </w:r>
    </w:p>
    <w:p>
      <w:pPr>
        <w:pStyle w:val="BodyText"/>
      </w:pPr>
      <w:r>
        <w:t xml:space="preserve">It has helped you become a better listener.</w:t>
      </w:r>
    </w:p>
    <w:p>
      <w:pPr>
        <w:pStyle w:val="BodyText"/>
      </w:pPr>
      <w:r>
        <w:t xml:space="preserve">A more patient reader.</w:t>
      </w:r>
    </w:p>
    <w:p>
      <w:pPr>
        <w:pStyle w:val="BodyText"/>
      </w:pPr>
      <w:r>
        <w:t xml:space="preserve">A more thoughtful interpreter.</w:t>
      </w:r>
    </w:p>
    <w:p>
      <w:pPr>
        <w:pStyle w:val="BodyText"/>
      </w:pPr>
      <w:r>
        <w:t xml:space="preserve">A more humble learner.</w:t>
      </w:r>
    </w:p>
    <w:p>
      <w:pPr>
        <w:pStyle w:val="BodyText"/>
      </w:pPr>
      <w:r>
        <w:t xml:space="preserve">A more faithful disciple.</w:t>
      </w:r>
    </w:p>
    <w:p>
      <w:pPr>
        <w:pStyle w:val="BodyText"/>
      </w:pPr>
      <w:r>
        <w:t xml:space="preserve">That has been the goal from the beginning.</w:t>
      </w:r>
    </w:p>
    <w:p>
      <w:pPr>
        <w:pStyle w:val="BodyText"/>
      </w:pPr>
      <w:r>
        <w:t xml:space="preserve">Not simply that you would know more about the Bible, but that you would read it with greater confidence, hear it with greater clarity, and follow Christ with greater faithfulness.</w:t>
      </w:r>
    </w:p>
    <w:p>
      <w:pPr>
        <w:pStyle w:val="BodyText"/>
      </w:pPr>
      <w:r>
        <w:t xml:space="preserve">The aim of Bible study has never been information alone.</w:t>
      </w:r>
    </w:p>
    <w:p>
      <w:pPr>
        <w:pStyle w:val="BodyText"/>
      </w:pPr>
      <w:r>
        <w:t xml:space="preserve">It has always been spiritual transformation.</w:t>
      </w:r>
    </w:p>
    <w:p>
      <w:pPr>
        <w:pStyle w:val="BodyText"/>
      </w:pPr>
      <w:r>
        <w:t xml:space="preserve">God has spoken so that His people might hear Him.</w:t>
      </w:r>
    </w:p>
    <w:p>
      <w:pPr>
        <w:pStyle w:val="BodyText"/>
      </w:pPr>
      <w:r>
        <w:t xml:space="preserve">He has revealed Himself so that His people might trust Him.</w:t>
      </w:r>
    </w:p>
    <w:p>
      <w:pPr>
        <w:pStyle w:val="BodyText"/>
      </w:pPr>
      <w:r>
        <w:t xml:space="preserve">He has given His Word so that His people might be conformed to the image of His Son.</w:t>
      </w:r>
    </w:p>
    <w:p>
      <w:pPr>
        <w:pStyle w:val="BodyText"/>
      </w:pPr>
      <w:r>
        <w:t xml:space="preserve">That is why all the effort matters.</w:t>
      </w:r>
    </w:p>
    <w:p>
      <w:pPr>
        <w:pStyle w:val="BodyText"/>
      </w:pPr>
      <w:r>
        <w:t xml:space="preserve">That is why context matters.</w:t>
      </w:r>
    </w:p>
    <w:p>
      <w:pPr>
        <w:pStyle w:val="BodyText"/>
      </w:pPr>
      <w:r>
        <w:t xml:space="preserve">That is why careful reading matters.</w:t>
      </w:r>
    </w:p>
    <w:p>
      <w:pPr>
        <w:pStyle w:val="BodyText"/>
      </w:pPr>
      <w:r>
        <w:t xml:space="preserve">That is why humility matters.</w:t>
      </w:r>
    </w:p>
    <w:p>
      <w:pPr>
        <w:pStyle w:val="BodyText"/>
      </w:pPr>
      <w:r>
        <w:t xml:space="preserve">That is why truth matters.</w:t>
      </w:r>
    </w:p>
    <w:p>
      <w:pPr>
        <w:pStyle w:val="BodyText"/>
      </w:pPr>
      <w:r>
        <w:t xml:space="preserve">Because God is not merely informing us.</w:t>
      </w:r>
    </w:p>
    <w:p>
      <w:pPr>
        <w:pStyle w:val="BodyText"/>
      </w:pPr>
      <w:r>
        <w:t xml:space="preserve">He is forming us.</w:t>
      </w:r>
    </w:p>
    <w:p>
      <w:pPr>
        <w:pStyle w:val="BodyText"/>
      </w:pPr>
      <w:r>
        <w:t xml:space="preserve">The Bible exposes what is false in us and calls us toward what is true. It confronts our sin, corrects our thinking, strengthens our hope, trains our desires, and renews our minds.</w:t>
      </w:r>
    </w:p>
    <w:p>
      <w:pPr>
        <w:pStyle w:val="BodyText"/>
      </w:pPr>
      <w:r>
        <w:t xml:space="preserve">It teaches us to love what God loves.</w:t>
      </w:r>
    </w:p>
    <w:p>
      <w:pPr>
        <w:pStyle w:val="BodyText"/>
      </w:pPr>
      <w:r>
        <w:t xml:space="preserve">It teaches us to reject what God rejects.</w:t>
      </w:r>
    </w:p>
    <w:p>
      <w:pPr>
        <w:pStyle w:val="BodyText"/>
      </w:pPr>
      <w:r>
        <w:t xml:space="preserve">It teaches us to live in the world as faithful citizens of the kingdom of God.</w:t>
      </w:r>
    </w:p>
    <w:p>
      <w:pPr>
        <w:pStyle w:val="BodyText"/>
      </w:pPr>
      <w:r>
        <w:t xml:space="preserve">The goal is not simply to interpret Scripture correctly.</w:t>
      </w:r>
    </w:p>
    <w:p>
      <w:pPr>
        <w:pStyle w:val="BodyText"/>
      </w:pPr>
      <w:r>
        <w:t xml:space="preserve">The goal is to be interpreted by Scripture—to allow God’s Word to search us, correct us, heal us, and shape us into the likeness of Jesus Christ.</w:t>
      </w:r>
    </w:p>
    <w:p>
      <w:pPr>
        <w:pStyle w:val="Heading3"/>
      </w:pPr>
      <w:r>
        <w:t xml:space="preserve">Read to Obey</w:t>
      </w:r>
    </w:p>
    <w:p>
      <w:pPr>
        <w:pStyle w:val="FirstParagraph"/>
      </w:pPr>
      <w:r>
        <w:t xml:space="preserve">So read carefully.</w:t>
      </w:r>
    </w:p>
    <w:p>
      <w:pPr>
        <w:pStyle w:val="BodyText"/>
      </w:pPr>
      <w:r>
        <w:t xml:space="preserve">Read humbly.</w:t>
      </w:r>
    </w:p>
    <w:p>
      <w:pPr>
        <w:pStyle w:val="BodyText"/>
      </w:pPr>
      <w:r>
        <w:t xml:space="preserve">Read expectantly.</w:t>
      </w:r>
    </w:p>
    <w:p>
      <w:pPr>
        <w:pStyle w:val="BodyText"/>
      </w:pPr>
      <w:r>
        <w:t xml:space="preserve">Read patiently.</w:t>
      </w:r>
    </w:p>
    <w:p>
      <w:pPr>
        <w:pStyle w:val="BodyText"/>
      </w:pPr>
      <w:r>
        <w:t xml:space="preserve">Read joyfully.</w:t>
      </w:r>
    </w:p>
    <w:p>
      <w:pPr>
        <w:pStyle w:val="BodyText"/>
      </w:pPr>
      <w:r>
        <w:t xml:space="preserve">Read to understand what God has actually said.</w:t>
      </w:r>
    </w:p>
    <w:p>
      <w:pPr>
        <w:pStyle w:val="BodyText"/>
      </w:pPr>
      <w:r>
        <w:t xml:space="preserve">Read to know Christ more clearly.</w:t>
      </w:r>
    </w:p>
    <w:p>
      <w:pPr>
        <w:pStyle w:val="BodyText"/>
      </w:pPr>
      <w:r>
        <w:t xml:space="preserve">Read to hear the voice of the God who still speaks through His Word.</w:t>
      </w:r>
    </w:p>
    <w:p>
      <w:pPr>
        <w:pStyle w:val="BodyText"/>
      </w:pPr>
      <w:r>
        <w:t xml:space="preserve">And above all:</w:t>
      </w:r>
    </w:p>
    <w:p>
      <w:pPr>
        <w:pStyle w:val="Heading3"/>
      </w:pPr>
      <w:r>
        <w:t xml:space="preserve">Read to obey.</w:t>
      </w:r>
    </w:p>
    <w:p>
      <w:pPr>
        <w:pStyle w:val="FirstParagraph"/>
      </w:pPr>
      <w:r>
        <w:t xml:space="preserve">Obedience is not an attempt to earn God’s love. It is the grateful response of those who have received His grace. We do not obey in order to become God’s children. We obey because, through Christ, we have been welcomed into God’s family.</w:t>
      </w:r>
    </w:p>
    <w:p>
      <w:pPr>
        <w:pStyle w:val="BodyText"/>
      </w:pPr>
      <w:r>
        <w:t xml:space="preserve">The Bible is not merely a book to be analyzed.</w:t>
      </w:r>
    </w:p>
    <w:p>
      <w:pPr>
        <w:pStyle w:val="BodyText"/>
      </w:pPr>
      <w:r>
        <w:t xml:space="preserve">It is the Word of God to be believed, treasured, embodied, proclaimed, and obeyed.</w:t>
      </w:r>
    </w:p>
    <w:p>
      <w:pPr>
        <w:pStyle w:val="BodyText"/>
      </w:pPr>
      <w:r>
        <w:t xml:space="preserve">Careful interpretation protects us from obeying what God did not say. Humility protects us from using Scripture to defend ourselves. The Spirit empowers us to put God’s Word into practice in the real circumstances of daily life.</w:t>
      </w:r>
    </w:p>
    <w:p>
      <w:pPr>
        <w:pStyle w:val="BodyText"/>
      </w:pPr>
      <w:r>
        <w:t xml:space="preserve">A faithful reading of Scripture should eventually affect how we speak, work, worship, treat our families, respond to conflict, serve the church, handle suffering, and bear witness to Christ in the world.</w:t>
      </w:r>
    </w:p>
    <w:p>
      <w:pPr>
        <w:pStyle w:val="BodyText"/>
      </w:pPr>
      <w:r>
        <w:t xml:space="preserve">The final question is not merely, “What did this passage mean?”</w:t>
      </w:r>
    </w:p>
    <w:p>
      <w:pPr>
        <w:pStyle w:val="BodyText"/>
      </w:pPr>
      <w:r>
        <w:t xml:space="preserve">It is also:</w:t>
      </w:r>
    </w:p>
    <w:p>
      <w:pPr>
        <w:pStyle w:val="BodyText"/>
      </w:pPr>
      <w:r>
        <w:rPr>
          <w:b/>
          <w:bCs/>
        </w:rPr>
        <w:t xml:space="preserve">How must I now live in light of what God has said?</w:t>
      </w:r>
    </w:p>
    <w:p>
      <w:pPr>
        <w:pStyle w:val="Heading3"/>
      </w:pPr>
      <w:r>
        <w:t xml:space="preserve">Try This</w:t>
      </w:r>
    </w:p>
    <w:p>
      <w:pPr>
        <w:pStyle w:val="FirstParagraph"/>
      </w:pPr>
      <w:r>
        <w:t xml:space="preserve">Read James 1:22–25 slowly and prayerfully.</w:t>
      </w:r>
    </w:p>
    <w:p>
      <w:pPr>
        <w:pStyle w:val="BodyText"/>
      </w:pPr>
      <w:r>
        <w:t xml:space="preserve">Then ask:</w:t>
      </w:r>
    </w:p>
    <w:p>
      <w:pPr>
        <w:pStyle w:val="BodyText"/>
      </w:pPr>
      <w:r>
        <w:t xml:space="preserve">What have I learned from this passage?</w:t>
      </w:r>
    </w:p>
    <w:p>
      <w:pPr>
        <w:pStyle w:val="BodyText"/>
      </w:pPr>
      <w:r>
        <w:t xml:space="preserve">What truth does this passage reveal about God?</w:t>
      </w:r>
    </w:p>
    <w:p>
      <w:pPr>
        <w:pStyle w:val="BodyText"/>
      </w:pPr>
      <w:r>
        <w:t xml:space="preserve">What does it expose in my own life?</w:t>
      </w:r>
    </w:p>
    <w:p>
      <w:pPr>
        <w:pStyle w:val="BodyText"/>
      </w:pPr>
      <w:r>
        <w:t xml:space="preserve">What one habit, attitude, relationship, or pattern of thought needs to change?</w:t>
      </w:r>
    </w:p>
    <w:p>
      <w:pPr>
        <w:pStyle w:val="BodyText"/>
      </w:pPr>
      <w:r>
        <w:t xml:space="preserve">What passage will I read differently tomorrow because of what I have learned?</w:t>
      </w:r>
    </w:p>
    <w:p>
      <w:pPr>
        <w:pStyle w:val="BodyText"/>
      </w:pPr>
      <w:r>
        <w:t xml:space="preserve">Where is God inviting me to obey rather than merely understand?</w:t>
      </w:r>
    </w:p>
    <w:p>
      <w:pPr>
        <w:pStyle w:val="BodyText"/>
      </w:pPr>
      <w:r>
        <w:t xml:space="preserve">Write down one specific response.</w:t>
      </w:r>
    </w:p>
    <w:p>
      <w:pPr>
        <w:pStyle w:val="BodyText"/>
      </w:pPr>
      <w:r>
        <w:t xml:space="preserve">Make it practical.</w:t>
      </w:r>
    </w:p>
    <w:p>
      <w:pPr>
        <w:pStyle w:val="BodyText"/>
      </w:pPr>
      <w:r>
        <w:t xml:space="preserve">Perhaps the passage calls you to forgive someone, confess a sin, serve another person, change the way you speak, repair a relationship, establish a habit of Scripture reading, or trust God in a circumstance that has produced fear.</w:t>
      </w:r>
    </w:p>
    <w:p>
      <w:pPr>
        <w:pStyle w:val="BodyText"/>
      </w:pPr>
      <w:r>
        <w:t xml:space="preserve">Then act on it.</w:t>
      </w:r>
    </w:p>
    <w:p>
      <w:pPr>
        <w:pStyle w:val="BodyText"/>
      </w:pPr>
      <w:r>
        <w:t xml:space="preserve">Do not wait until you understand everything before obeying what God has already made clear.</w:t>
      </w:r>
    </w:p>
    <w:p>
      <w:pPr>
        <w:pStyle w:val="Heading3"/>
      </w:pPr>
      <w:r>
        <w:t xml:space="preserve">A Final Word</w:t>
      </w:r>
    </w:p>
    <w:p>
      <w:pPr>
        <w:pStyle w:val="FirstParagraph"/>
      </w:pPr>
      <w:r>
        <w:t xml:space="preserve">The greatest compliment you could ever pay this book is not to recommend it to a friend.</w:t>
      </w:r>
    </w:p>
    <w:p>
      <w:pPr>
        <w:pStyle w:val="BodyText"/>
      </w:pPr>
      <w:r>
        <w:t xml:space="preserve">It is to wear it out because it continually drives you back to your Bible.</w:t>
      </w:r>
    </w:p>
    <w:p>
      <w:pPr>
        <w:pStyle w:val="BodyText"/>
      </w:pPr>
      <w:r>
        <w:t xml:space="preserve">If these pages have helped you slow down, read more carefully, notice context, appreciate the Bible’s historical world, honor its literary forms, test what you hear, and listen more attentively to the voice of God, then they have served their purpose.</w:t>
      </w:r>
    </w:p>
    <w:p>
      <w:pPr>
        <w:pStyle w:val="BodyText"/>
      </w:pPr>
      <w:r>
        <w:t xml:space="preserve">But do not stop here.</w:t>
      </w:r>
    </w:p>
    <w:p>
      <w:pPr>
        <w:pStyle w:val="BodyText"/>
      </w:pPr>
      <w:r>
        <w:t xml:space="preserve">Keep reading.</w:t>
      </w:r>
    </w:p>
    <w:p>
      <w:pPr>
        <w:pStyle w:val="BodyText"/>
      </w:pPr>
      <w:r>
        <w:t xml:space="preserve">Keep asking good questions.</w:t>
      </w:r>
    </w:p>
    <w:p>
      <w:pPr>
        <w:pStyle w:val="BodyText"/>
      </w:pPr>
      <w:r>
        <w:t xml:space="preserve">Keep learning.</w:t>
      </w:r>
    </w:p>
    <w:p>
      <w:pPr>
        <w:pStyle w:val="BodyText"/>
      </w:pPr>
      <w:r>
        <w:t xml:space="preserve">Keep returning to the text.</w:t>
      </w:r>
    </w:p>
    <w:p>
      <w:pPr>
        <w:pStyle w:val="BodyText"/>
      </w:pPr>
      <w:r>
        <w:t xml:space="preserve">Keep listening for the voice of God through the Word He has given.</w:t>
      </w:r>
    </w:p>
    <w:p>
      <w:pPr>
        <w:pStyle w:val="BodyText"/>
      </w:pPr>
      <w:r>
        <w:t xml:space="preserve">And as you read, may Scripture not merely fill your mind.</w:t>
      </w:r>
    </w:p>
    <w:p>
      <w:pPr>
        <w:pStyle w:val="BlockText"/>
      </w:pPr>
      <w:r>
        <w:t xml:space="preserve">May it deepen your worship, strengthen your faith, renew your hope, shape your character, empower your obedience, and draw you ever closer to Jesus Christ.</w:t>
      </w:r>
    </w:p>
    <w:p>
      <w:r>
        <w:br w:type="page"/>
      </w:r>
    </w:p>
    <w:p>
      <w:pPr>
        <w:pStyle w:val="Heading1"/>
      </w:pPr>
      <w:r>
        <w:t xml:space="preserve">A Final Word</w:t>
      </w:r>
    </w:p>
    <w:p>
      <w:pPr>
        <w:pStyle w:val="FirstParagraph"/>
      </w:pPr>
      <w:r>
        <w:rPr>
          <w:b/>
          <w:bCs/>
        </w:rPr>
        <w:t xml:space="preserve">The Bible was never meant to end up on your desk.</w:t>
      </w:r>
    </w:p>
    <w:p>
      <w:pPr>
        <w:pStyle w:val="BodyText"/>
      </w:pPr>
      <w:r>
        <w:rPr>
          <w:b/>
          <w:bCs/>
        </w:rPr>
        <w:t xml:space="preserve">It was meant to reshape your life.</w:t>
      </w:r>
    </w:p>
    <w:p>
      <w:r>
        <w:br w:type="page"/>
      </w:r>
    </w:p>
    <w:p>
      <w:pPr>
        <w:pStyle w:val="Heading1"/>
      </w:pPr>
      <w:r>
        <w:t xml:space="preserve">Acknowledgments</w:t>
      </w:r>
    </w:p>
    <w:p>
      <w:r>
        <w:br w:type="page"/>
      </w:r>
    </w:p>
    <w:p>
      <w:pPr>
        <w:pStyle w:val="Heading1"/>
      </w:pPr>
      <w:r>
        <w:t xml:space="preserve">Further Reading</w:t>
      </w:r>
    </w:p>
    <w:p>
      <w:r>
        <w:br w:type="page"/>
      </w:r>
    </w:p>
    <w:p>
      <w:pPr>
        <w:pStyle w:val="Heading1"/>
      </w:pPr>
      <w:r>
        <w:t xml:space="preserve">About the Author</w:t>
      </w:r>
    </w:p>
    <w:p>
      <w:pPr>
        <w:pStyle w:val="FirstParagraph"/>
      </w:pPr>
      <w:r>
        <w:drawing>
          <wp:inline>
            <wp:extent cx="2540000" cy="2540000"/>
            <wp:effectExtent b="0" l="0" r="0" t="0"/>
            <wp:docPr descr="" title="" id="10" name="Picture"/>
            <a:graphic>
              <a:graphicData uri="http://schemas.openxmlformats.org/drawingml/2006/picture">
                <pic:pic>
                  <pic:nvPicPr>
                    <pic:cNvPr descr="/tmp/6a1a0590da12defe49ac96e7-docx-6a9760a6ebc3a8d8ee9093a0/a1bbd0192004e6e0e9a0af3456ad31bf_raw.jpg" id="11" name="Picture"/>
                    <pic:cNvPicPr>
                      <a:picLocks noChangeArrowheads="1" noChangeAspect="1"/>
                    </pic:cNvPicPr>
                  </pic:nvPicPr>
                  <pic:blipFill>
                    <a:blip r:embed="rId9"/>
                    <a:stretch>
                      <a:fillRect/>
                    </a:stretch>
                  </pic:blipFill>
                  <pic:spPr bwMode="auto">
                    <a:xfrm>
                      <a:off x="0" y="0"/>
                      <a:ext cx="2540000" cy="2540000"/>
                    </a:xfrm>
                    <a:prstGeom prst="rect">
                      <a:avLst/>
                    </a:prstGeom>
                    <a:noFill/>
                    <a:ln w="9525">
                      <a:noFill/>
                      <a:headEnd/>
                      <a:tailEnd/>
                    </a:ln>
                  </pic:spPr>
                </pic:pic>
              </a:graphicData>
            </a:graphic>
          </wp:inline>
        </w:drawing>
      </w:r>
    </w:p>
    <w:p>
      <w:pPr>
        <w:pStyle w:val="BodyText"/>
      </w:pPr>
      <w:r>
        <w:t xml:space="preserve">Dr. James W. Sheets has served the Church in a wide range of ministry roles since 1977, including minister, pastor, missionary, intercessor, worship leader, speaker, author, historian, New Testament scholar, theologian, adjunct professor, life coach, and entrepreneur. His ministry experience includes serving as a worship leader, associate pastor, assistant pastor, worship pastor, resource pastor, senior pastor, as well as extensive mission work in Haiti and thirteen years as director of the Atlanta South Metro House of Prayer.</w:t>
      </w:r>
    </w:p>
    <w:p>
      <w:pPr>
        <w:pStyle w:val="BodyText"/>
      </w:pPr>
    </w:p>
    <w:p>
      <w:pPr>
        <w:pStyle w:val="BodyText"/>
      </w:pPr>
      <w:r>
        <w:t xml:space="preserve">Since beginning formal academic study in biblical studies in 2002, Dr. Sheets has devoted himself to careful Bible exegesis rooted in the biblical text. He currently serves as scholar-in-residence for The Global Methodist Church North Georgia Conference and several churches in the greater Atlanta area, helping congregations engage Scripture with clarity, depth, and faithfulness.</w:t>
      </w:r>
    </w:p>
    <w:p>
      <w:pPr>
        <w:pStyle w:val="BodyText"/>
      </w:pPr>
    </w:p>
    <w:p>
      <w:pPr>
        <w:pStyle w:val="BodyText"/>
      </w:pPr>
      <w:r>
        <w:t xml:space="preserve">A best-selling author, blogger, and vlogger, Dr. Sheets is passionate about making the fruit of serious biblical scholarship accessible to everyday followers of Jesus. Through his teaching and writing, he explores biblical studies, theology, prayer, ministry, and spiritual formation, inviting believers to grow as faithful disciples without requiring formal Bible-school or seminary training.</w:t>
      </w:r>
    </w:p>
    <w:p>
      <w:pPr>
        <w:pStyle w:val="BodyText"/>
      </w:pPr>
    </w:p>
    <w:p>
      <w:pPr>
        <w:pStyle w:val="BodyText"/>
      </w:pPr>
      <w:r>
        <w:t xml:space="preserve">His vision is to create a safe and welcoming place for those who desire to know God more deeply, understand his Word more clearly, and live as devoted disciples of Jesus Christ.</w:t>
      </w:r>
    </w:p>
    <w:p>
      <w:pPr>
        <w:pStyle w:val="BodyText"/>
      </w:pPr>
      <w:hyperlink r:id="rId12">
        <w:r>
          <w:rPr>
            <w:rStyle w:val="Hyperlink"/>
            <w:u w:val="single"/>
          </w:rPr>
          <w:t xml:space="preserve">https://drjws.com</w:t>
        </w:r>
      </w:hyperlink>
    </w:p>
    <w:p>
      <w:pPr>
        <w:pStyle w:val="BodyText"/>
      </w:pPr>
      <w:hyperlink r:id="rId13">
        <w:r>
          <w:rPr>
            <w:rStyle w:val="Hyperlink"/>
            <w:u w:val="single"/>
          </w:rPr>
          <w:t xml:space="preserve">https://x.com/jwsheets</w:t>
        </w:r>
      </w:hyperlink>
    </w:p>
    <w:p>
      <w:pPr>
        <w:pStyle w:val="BodyText"/>
      </w:pPr>
      <w:hyperlink r:id="rId14">
        <w:r>
          <w:rPr>
            <w:rStyle w:val="Hyperlink"/>
            <w:u w:val="single"/>
          </w:rPr>
          <w:t xml:space="preserve">https://www.facebook.com/jameswsheetsjr</w:t>
        </w:r>
      </w:hyperlink>
    </w:p>
    <w:p>
      <w:pPr>
        <w:pStyle w:val="BodyText"/>
      </w:pPr>
      <w:hyperlink r:id="rId15">
        <w:r>
          <w:rPr>
            <w:rStyle w:val="Hyperlink"/>
            <w:u w:val="single"/>
          </w:rPr>
          <w:t xml:space="preserve">https://www.instagram.com/drjamessheets</w:t>
        </w:r>
      </w:hyperlink>
    </w:p>
    <w:p>
      <w:pPr>
        <w:pStyle w:val="BodyText"/>
      </w:pPr>
      <w:hyperlink r:id="rId16">
        <w:r>
          <w:rPr>
            <w:rStyle w:val="Hyperlink"/>
            <w:u w:val="single"/>
          </w:rPr>
          <w:t xml:space="preserve">https://www.pinterest.com/jameswsheetsjr</w:t>
        </w:r>
      </w:hyperlink>
    </w:p>
    <w:p>
      <w:pPr>
        <w:pStyle w:val="BodyText"/>
      </w:pPr>
      <w:hyperlink r:id="rId17">
        <w:r>
          <w:rPr>
            <w:rStyle w:val="Hyperlink"/>
            <w:u w:val="single"/>
          </w:rPr>
          <w:t xml:space="preserve">https://www.youtube.com/@JamesSheets</w:t>
        </w:r>
      </w:hyperlink>
    </w:p>
    <w:p>
      <w:r>
        <w:br w:type="page"/>
      </w:r>
    </w:p>
    <w:p>
      <w:pPr>
        <w:pStyle w:val="Heading1"/>
      </w:pPr>
      <w:r>
        <w:t xml:space="preserve">Also by James Sheets</w:t>
      </w:r>
    </w:p>
    <w:p>
      <w:pPr>
        <w:pStyle w:val="Heading2"/>
      </w:pPr>
      <w:r>
        <w:t xml:space="preserve">The Love Language Of God: Loving God, God’s Way</w:t>
      </w:r>
    </w:p>
    <w:p>
      <w:pPr>
        <w:pStyle w:val="FirstParagraph"/>
      </w:pPr>
      <w:r>
        <w:drawing>
          <wp:inline>
            <wp:extent cx="1689100" cy="2540000"/>
            <wp:effectExtent b="0" l="0" r="0" t="0"/>
            <wp:docPr descr="" title="" id="19" name="Picture"/>
            <a:graphic>
              <a:graphicData uri="http://schemas.openxmlformats.org/drawingml/2006/picture">
                <pic:pic>
                  <pic:nvPicPr>
                    <pic:cNvPr descr="/tmp/6a1a0590da12defe49ac96e7-docx-6a9760a6ebc3a8d8ee9093a0/87a154dff15fc18366c207b1c8c49db3_raw.jpg" id="20" name="Picture"/>
                    <pic:cNvPicPr>
                      <a:picLocks noChangeArrowheads="1" noChangeAspect="1"/>
                    </pic:cNvPicPr>
                  </pic:nvPicPr>
                  <pic:blipFill>
                    <a:blip r:embed="rId18"/>
                    <a:stretch>
                      <a:fillRect/>
                    </a:stretch>
                  </pic:blipFill>
                  <pic:spPr bwMode="auto">
                    <a:xfrm>
                      <a:off x="0" y="0"/>
                      <a:ext cx="1689100" cy="2540000"/>
                    </a:xfrm>
                    <a:prstGeom prst="rect">
                      <a:avLst/>
                    </a:prstGeom>
                    <a:noFill/>
                    <a:ln w="9525">
                      <a:noFill/>
                      <a:headEnd/>
                      <a:tailEnd/>
                    </a:ln>
                  </pic:spPr>
                </pic:pic>
              </a:graphicData>
            </a:graphic>
          </wp:inline>
        </w:drawing>
      </w:r>
    </w:p>
    <w:p>
      <w:pPr>
        <w:pStyle w:val="BodyText"/>
      </w:pPr>
      <w:r>
        <w:t xml:space="preserve">Author James “Buddy” Sheets gives a clear picture of the love of God as He intends for us to understand it. In the busyness and activity of our modern lives, it is easy to forget the love relationship that the Lord so desires to have with every believer. A clear image of that loving relationship between Christ and His Bride, the church, is outlined here for those who would like to have a closer, more intimate relationship with the Savior. Don’t let that intimate relationship with Jesus get lost in the everyday hubbub of life.</w:t>
      </w:r>
    </w:p>
    <w:p>
      <w:pPr>
        <w:pStyle w:val="Heading2"/>
      </w:pPr>
      <w:r>
        <w:t xml:space="preserve">The Love Language Of God: Loving God, God’s Way (Audio Edition)</w:t>
      </w:r>
    </w:p>
    <w:p>
      <w:pPr>
        <w:pStyle w:val="FirstParagraph"/>
      </w:pPr>
      <w:r>
        <w:drawing>
          <wp:inline>
            <wp:extent cx="1689100" cy="2540000"/>
            <wp:effectExtent b="0" l="0" r="0" t="0"/>
            <wp:docPr descr="" title="" id="21" name="Picture"/>
            <a:graphic>
              <a:graphicData uri="http://schemas.openxmlformats.org/drawingml/2006/picture">
                <pic:pic>
                  <pic:nvPicPr>
                    <pic:cNvPr descr="/tmp/6a1a0590da12defe49ac96e7-docx-6a9760a6ebc3a8d8ee9093a0/87a154dff15fc18366c207b1c8c49db3_raw.jpg" id="22" name="Picture"/>
                    <pic:cNvPicPr>
                      <a:picLocks noChangeArrowheads="1" noChangeAspect="1"/>
                    </pic:cNvPicPr>
                  </pic:nvPicPr>
                  <pic:blipFill>
                    <a:blip r:embed="rId18"/>
                    <a:stretch>
                      <a:fillRect/>
                    </a:stretch>
                  </pic:blipFill>
                  <pic:spPr bwMode="auto">
                    <a:xfrm>
                      <a:off x="0" y="0"/>
                      <a:ext cx="1689100" cy="2540000"/>
                    </a:xfrm>
                    <a:prstGeom prst="rect">
                      <a:avLst/>
                    </a:prstGeom>
                    <a:noFill/>
                    <a:ln w="9525">
                      <a:noFill/>
                      <a:headEnd/>
                      <a:tailEnd/>
                    </a:ln>
                  </pic:spPr>
                </pic:pic>
              </a:graphicData>
            </a:graphic>
          </wp:inline>
        </w:drawing>
      </w:r>
    </w:p>
    <w:p>
      <w:pPr>
        <w:pStyle w:val="BodyText"/>
      </w:pPr>
      <w:r>
        <w:t xml:space="preserve">Author James “Buddy” Sheets gives a clear picture of the love of God as He intends for us to understand it. In the busyness and activity of our modern lives, it is easy to forget the love relationship that the Lord so desires to have with every believer. A clear image of that loving relationship between Christ and His Bride, the church, is outlined here for those who would like to have a closer, more intimate relationship with the Savior. Don’t let that intimate relationship with Jesus get lost in the everyday hubbub of life.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8" Target="media/rId18.jpg" /><Relationship Type="http://schemas.openxmlformats.org/officeDocument/2006/relationships/image" Id="rId9" Target="media/rId9.jpg" /><Relationship Type="http://schemas.openxmlformats.org/officeDocument/2006/relationships/hyperlink" Id="rId12" Target="https://drjws.com" TargetMode="External" /><Relationship Type="http://schemas.openxmlformats.org/officeDocument/2006/relationships/hyperlink" Id="rId14" Target="https://www.facebook.com/jameswsheetsjr" TargetMode="External" /><Relationship Type="http://schemas.openxmlformats.org/officeDocument/2006/relationships/hyperlink" Id="rId15" Target="https://www.instagram.com/drjamessheets" TargetMode="External" /><Relationship Type="http://schemas.openxmlformats.org/officeDocument/2006/relationships/hyperlink" Id="rId16" Target="https://www.pinterest.com/jameswsheetsjr" TargetMode="External" /><Relationship Type="http://schemas.openxmlformats.org/officeDocument/2006/relationships/hyperlink" Id="rId17" Target="https://www.youtube.com/@JamesSheets" TargetMode="External" /><Relationship Type="http://schemas.openxmlformats.org/officeDocument/2006/relationships/hyperlink" Id="rId13" Target="https://x.com/jwsheets" TargetMode="External" /></Relationships>
</file>

<file path=word/_rels/footnotes.xml.rels><?xml version="1.0" encoding="UTF-8"?><Relationships xmlns="http://schemas.openxmlformats.org/package/2006/relationships"><Relationship Type="http://schemas.openxmlformats.org/officeDocument/2006/relationships/hyperlink" Id="rId12" Target="https://drjws.com" TargetMode="External" /><Relationship Type="http://schemas.openxmlformats.org/officeDocument/2006/relationships/hyperlink" Id="rId14" Target="https://www.facebook.com/jameswsheetsjr" TargetMode="External" /><Relationship Type="http://schemas.openxmlformats.org/officeDocument/2006/relationships/hyperlink" Id="rId15" Target="https://www.instagram.com/drjamessheets" TargetMode="External" /><Relationship Type="http://schemas.openxmlformats.org/officeDocument/2006/relationships/hyperlink" Id="rId16" Target="https://www.pinterest.com/jameswsheetsjr" TargetMode="External" /><Relationship Type="http://schemas.openxmlformats.org/officeDocument/2006/relationships/hyperlink" Id="rId17" Target="https://www.youtube.com/@JamesSheets" TargetMode="External" /><Relationship Type="http://schemas.openxmlformats.org/officeDocument/2006/relationships/hyperlink" Id="rId13" Target="https://x.com/jwsheet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2026-09-01T23:32:55Z</dcterms:created>
  <dcterms:modified xsi:type="dcterms:W3CDTF">2026-09-01T23:32:55Z</dcterms:modified>
</cp:coreProperties>
</file>

<file path=docProps/custom.xml><?xml version="1.0" encoding="utf-8"?>
<Properties xmlns="http://schemas.openxmlformats.org/officeDocument/2006/custom-properties" xmlns:vt="http://schemas.openxmlformats.org/officeDocument/2006/docPropsVTypes"/>
</file>