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nter" w:hAnsi="Inter"/>
          <w:b/>
          <w:color w:val="121F47"/>
          <w:sz w:val="52"/>
        </w:rPr>
        <w:t>F*ck Menopause: The Silent Crisis No One is Talking About</w:t>
      </w:r>
    </w:p>
    <w:p>
      <w:pPr>
        <w:jc w:val="center"/>
      </w:pPr>
      <w:r>
        <w:rPr>
          <w:rFonts w:ascii="Inter" w:hAnsi="Inter"/>
          <w:color w:val="26304D"/>
          <w:sz w:val="26"/>
        </w:rPr>
        <w:t>Sherri Hicks</w:t>
      </w:r>
    </w:p>
    <w:p>
      <w:pPr>
        <w:spacing w:before="0" w:after="0"/>
        <w:jc w:val="center"/>
      </w:pPr>
      <w:r>
        <w:drawing>
          <wp:inline xmlns:a="http://schemas.openxmlformats.org/drawingml/2006/main" xmlns:pic="http://schemas.openxmlformats.org/drawingml/2006/picture">
            <wp:extent cx="5029200" cy="901065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9010650"/>
                    </a:xfrm>
                    <a:prstGeom prst="rect"/>
                  </pic:spPr>
                </pic:pic>
              </a:graphicData>
            </a:graphic>
          </wp:inline>
        </w:drawing>
      </w:r>
    </w:p>
    <w:p>
      <w:r>
        <w:br w:type="page"/>
      </w:r>
    </w:p>
    <w:p>
      <w:r>
        <w:rPr>
          <w:rFonts w:ascii="Inter" w:hAnsi="Inter"/>
          <w:b/>
          <w:color w:val="26304D"/>
          <w:sz w:val="22"/>
        </w:rPr>
        <w:t>F*CK MENOPAUSE</w:t>
      </w:r>
    </w:p>
    <w:p>
      <w:r>
        <w:rPr>
          <w:rFonts w:ascii="Inter" w:hAnsi="Inter"/>
          <w:i/>
          <w:color w:val="26304D"/>
          <w:sz w:val="22"/>
        </w:rPr>
        <w:t>The Silent Crisis No One Is Talking About</w:t>
      </w:r>
    </w:p>
    <w:p>
      <w:r>
        <w:rPr>
          <w:rFonts w:ascii="Inter" w:hAnsi="Inter"/>
          <w:color w:val="26304D"/>
          <w:sz w:val="22"/>
        </w:rPr>
        <w:t>by</w:t>
      </w:r>
    </w:p>
    <w:p>
      <w:r>
        <w:rPr>
          <w:rFonts w:ascii="Inter" w:hAnsi="Inter"/>
          <w:b/>
          <w:color w:val="26304D"/>
          <w:sz w:val="22"/>
        </w:rPr>
        <w:t>Sherri Hicks, LC</w:t>
      </w:r>
    </w:p>
    <w:p>
      <w:r>
        <w:rPr>
          <w:rFonts w:ascii="Inter" w:hAnsi="Inter"/>
          <w:b/>
          <w:color w:val="26304D"/>
          <w:sz w:val="22"/>
        </w:rPr>
        <w:t>DEDICATION</w:t>
      </w:r>
    </w:p>
    <w:p>
      <w:r>
        <w:rPr>
          <w:rFonts w:ascii="Inter" w:hAnsi="Inter"/>
          <w:i/>
          <w:color w:val="26304D"/>
          <w:sz w:val="22"/>
        </w:rPr>
        <w:t>For the women who don’t have the words yet</w:t>
      </w:r>
    </w:p>
    <w:p>
      <w:r>
        <w:rPr>
          <w:rFonts w:ascii="Inter" w:hAnsi="Inter"/>
          <w:i/>
          <w:color w:val="26304D"/>
          <w:sz w:val="22"/>
        </w:rPr>
        <w:t>for what they are experiencing.</w:t>
      </w:r>
    </w:p>
    <w:p>
      <w:r>
        <w:rPr>
          <w:rFonts w:ascii="Inter" w:hAnsi="Inter"/>
          <w:i/>
          <w:color w:val="26304D"/>
          <w:sz w:val="22"/>
        </w:rPr>
        <w:t>Knowing is power.</w:t>
      </w:r>
    </w:p>
    <w:p>
      <w:r>
        <w:rPr>
          <w:rFonts w:ascii="Inter" w:hAnsi="Inter"/>
          <w:i/>
          <w:color w:val="26304D"/>
          <w:sz w:val="22"/>
        </w:rPr>
        <w:t>Power to save your own body.</w:t>
      </w:r>
    </w:p>
    <w:p>
      <w:r>
        <w:rPr>
          <w:rFonts w:ascii="Inter" w:hAnsi="Inter"/>
          <w:i/>
          <w:color w:val="26304D"/>
          <w:sz w:val="22"/>
        </w:rPr>
        <w:t>— S.H.</w:t>
      </w:r>
    </w:p>
    <w:p>
      <w:pPr>
        <w:pStyle w:val="Heading1"/>
        <w:jc w:val="left"/>
      </w:pPr>
      <w:r>
        <w:rPr>
          <w:rFonts w:ascii="Inter" w:hAnsi="Inter"/>
          <w:color w:val="121F47"/>
        </w:rPr>
        <w:t>Acknowledgments</w:t>
      </w:r>
    </w:p>
    <w:p>
      <w:r>
        <w:rPr>
          <w:rFonts w:ascii="Inter" w:hAnsi="Inter"/>
          <w:color w:val="26304D"/>
          <w:sz w:val="22"/>
        </w:rPr>
        <w:t>There are people without whom this book does not exist. Not as a polite expression — as a literal fact.</w:t>
      </w:r>
    </w:p>
    <w:p>
      <w:r>
        <w:rPr>
          <w:rFonts w:ascii="Inter" w:hAnsi="Inter"/>
          <w:b/>
          <w:color w:val="26304D"/>
          <w:sz w:val="22"/>
        </w:rPr>
        <w:t>Tom</w:t>
      </w:r>
    </w:p>
    <w:p>
      <w:r>
        <w:rPr>
          <w:rFonts w:ascii="Inter" w:hAnsi="Inter"/>
          <w:color w:val="26304D"/>
          <w:sz w:val="22"/>
        </w:rPr>
        <w:t>You figured out in three texts what five years of doctors missed. You have always shown up when I needed a brilliant mind and a steady hand, including the times I was trying to build something and couldn’t think straight enough to know where to start. The years have brought us closer and I am grateful for that every day. This book begins with you.</w:t>
      </w:r>
    </w:p>
    <w:p>
      <w:r>
        <w:rPr>
          <w:rFonts w:ascii="Inter" w:hAnsi="Inter"/>
          <w:b/>
          <w:color w:val="26304D"/>
          <w:sz w:val="22"/>
        </w:rPr>
        <w:t>Barbara</w:t>
      </w:r>
    </w:p>
    <w:p>
      <w:r>
        <w:rPr>
          <w:rFonts w:ascii="Inter" w:hAnsi="Inter"/>
          <w:color w:val="26304D"/>
          <w:sz w:val="22"/>
        </w:rPr>
        <w:t>My best friend and my sister, which in our family are not always the same thing but in your case have always been both. I call you anytime, anywhere, about anything, and you answer. No questions asked. You have been that for me my entire life and I do not take a single answered call for granted.</w:t>
      </w:r>
    </w:p>
    <w:p>
      <w:r>
        <w:rPr>
          <w:rFonts w:ascii="Inter" w:hAnsi="Inter"/>
          <w:b/>
          <w:color w:val="26304D"/>
          <w:sz w:val="22"/>
        </w:rPr>
        <w:t>Robin</w:t>
      </w:r>
    </w:p>
    <w:p>
      <w:r>
        <w:rPr>
          <w:rFonts w:ascii="Inter" w:hAnsi="Inter"/>
          <w:color w:val="26304D"/>
          <w:sz w:val="22"/>
        </w:rPr>
        <w:t>You endured this with me. You never wavered even when I did. You endured mountains without complaint, drove miles for my roots in the trees, held me when dreams collapsed on my birthday, and loved me through five years of a love I couldn’t quite return. You are still here. So am I. That is everything.</w:t>
      </w:r>
    </w:p>
    <w:p>
      <w:r>
        <w:rPr>
          <w:rFonts w:ascii="Inter" w:hAnsi="Inter"/>
          <w:b/>
          <w:color w:val="26304D"/>
          <w:sz w:val="22"/>
        </w:rPr>
        <w:t>Janine and Kyle</w:t>
      </w:r>
    </w:p>
    <w:p>
      <w:r>
        <w:rPr>
          <w:rFonts w:ascii="Inter" w:hAnsi="Inter"/>
          <w:color w:val="26304D"/>
          <w:sz w:val="22"/>
        </w:rPr>
        <w:t>You were there for all of it — the years before I understood what was happening to me, and the years after. You loved me through versions of your mother that I am not proud of, and you never stopped. You are the best thing that came from the hardest chapter of my life. I am so proud of who you both are.</w:t>
      </w:r>
    </w:p>
    <w:p>
      <w:r>
        <w:rPr>
          <w:rFonts w:ascii="Inter" w:hAnsi="Inter"/>
          <w:b/>
          <w:color w:val="26304D"/>
          <w:sz w:val="22"/>
        </w:rPr>
        <w:t>Dr. Robbie</w:t>
      </w:r>
    </w:p>
    <w:p>
      <w:r>
        <w:rPr>
          <w:rFonts w:ascii="Inter" w:hAnsi="Inter"/>
          <w:color w:val="26304D"/>
          <w:sz w:val="22"/>
        </w:rPr>
        <w:t>You had your office in my town and I believe that was not an accident. You gave me the best version of myself I had ever experienced. Without that version, there is no calling, no license, no career, no book. You are in every page of this.</w:t>
      </w:r>
    </w:p>
    <w:p>
      <w:r>
        <w:rPr>
          <w:rFonts w:ascii="Inter" w:hAnsi="Inter"/>
          <w:color w:val="26304D"/>
          <w:sz w:val="22"/>
        </w:rPr>
        <w:t>— ✦ —</w:t>
      </w:r>
    </w:p>
    <w:p>
      <w:r>
        <w:rPr>
          <w:rFonts w:ascii="Inter" w:hAnsi="Inter"/>
          <w:i/>
          <w:color w:val="26304D"/>
          <w:sz w:val="22"/>
        </w:rPr>
        <w:t>And to every woman who is still on the couch — this book is for you. I wrote it so you wouldn’t have to wait as long as I did.</w:t>
      </w:r>
    </w:p>
    <w:p>
      <w:pPr>
        <w:pStyle w:val="Heading2"/>
        <w:jc w:val="left"/>
      </w:pPr>
      <w:r>
        <w:rPr>
          <w:rFonts w:ascii="Inter" w:hAnsi="Inter"/>
          <w:color w:val="121F47"/>
        </w:rPr>
        <w:t>A Note on Names</w:t>
      </w:r>
    </w:p>
    <w:p>
      <w:r>
        <w:rPr>
          <w:rFonts w:ascii="Inter" w:hAnsi="Inter"/>
          <w:color w:val="26304D"/>
          <w:sz w:val="22"/>
        </w:rPr>
        <w:t>This is a memoir. The events described are true to the best of my recollection. Some names have been changed to protect the privacy of individuals. Colleagues, employers, and organizations referenced in professional contexts have been given pseudonyms or identifying details have been altered. The clinical and research information presented reflects the published literature and expert testimony available at the time of writing.</w:t>
      </w:r>
    </w:p>
    <w:p>
      <w:r>
        <w:rPr>
          <w:rFonts w:ascii="Inter" w:hAnsi="Inter"/>
          <w:color w:val="26304D"/>
          <w:sz w:val="22"/>
        </w:rPr>
        <w:t>The names of my immediate family members — Tom, Barbara, Robin, Janine, Kyle — are used with their knowledge and blessing.</w:t>
      </w:r>
    </w:p>
    <w:p>
      <w:r>
        <w:rPr>
          <w:rFonts w:ascii="Inter" w:hAnsi="Inter"/>
          <w:color w:val="26304D"/>
          <w:sz w:val="22"/>
        </w:rPr>
        <w:t>Dr. Robbie is referenced by her first name with gratitude and respect. She knows who she is.</w:t>
      </w:r>
    </w:p>
    <w:p>
      <w:pPr>
        <w:pStyle w:val="Heading2"/>
        <w:jc w:val="left"/>
      </w:pPr>
      <w:r>
        <w:rPr>
          <w:rFonts w:ascii="Inter" w:hAnsi="Inter"/>
          <w:color w:val="121F47"/>
        </w:rPr>
        <w:t>A Note to the Reader</w:t>
      </w:r>
    </w:p>
    <w:p>
      <w:r>
        <w:rPr>
          <w:rFonts w:ascii="Inter" w:hAnsi="Inter"/>
          <w:color w:val="26304D"/>
          <w:sz w:val="22"/>
        </w:rPr>
        <w:t>This book contains what I call Trauma Echoes — sections that move back in time to the experiences that shaped the woman at the center of this story. These echoes include descriptions of childhood physical abuse, sexual abuse, and the lasting effects of growing up in a home shaped by alcoholism, violence, and trauma.</w:t>
      </w:r>
    </w:p>
    <w:p>
      <w:r>
        <w:rPr>
          <w:rFonts w:ascii="Inter" w:hAnsi="Inter"/>
          <w:color w:val="26304D"/>
          <w:sz w:val="22"/>
        </w:rPr>
        <w:t>I have written these sections with care and intention. They are not gratuitous. They are necessary — because you cannot fully understand what was taken from me in that gynecologist's office in 2020 without knowing what I had already survived to get there.</w:t>
      </w:r>
    </w:p>
    <w:p>
      <w:r>
        <w:rPr>
          <w:rFonts w:ascii="Inter" w:hAnsi="Inter"/>
          <w:color w:val="26304D"/>
          <w:sz w:val="22"/>
        </w:rPr>
        <w:t>If any of these topics are tender for you, please read at your own pace. Put the book down when you need to. Come back when you're ready.</w:t>
      </w:r>
    </w:p>
    <w:p>
      <w:r>
        <w:rPr>
          <w:rFonts w:ascii="Inter" w:hAnsi="Inter"/>
          <w:color w:val="26304D"/>
          <w:sz w:val="22"/>
        </w:rPr>
        <w:t>The echoes are part of the story.</w:t>
      </w:r>
    </w:p>
    <w:p>
      <w:r>
        <w:rPr>
          <w:rFonts w:ascii="Inter" w:hAnsi="Inter"/>
          <w:color w:val="26304D"/>
          <w:sz w:val="22"/>
        </w:rPr>
        <w:t>So is the survival.</w:t>
      </w:r>
    </w:p>
    <w:p>
      <w:r>
        <w:rPr>
          <w:rFonts w:ascii="Inter" w:hAnsi="Inter"/>
          <w:color w:val="26304D"/>
          <w:sz w:val="22"/>
        </w:rPr>
        <w:t>— ✦ —</w:t>
      </w:r>
    </w:p>
    <w:p>
      <w:r>
        <w:rPr>
          <w:rFonts w:ascii="Inter" w:hAnsi="Inter"/>
          <w:i/>
          <w:color w:val="26304D"/>
          <w:sz w:val="22"/>
        </w:rPr>
        <w:t>“This is the book I needed.”</w:t>
      </w:r>
    </w:p>
    <w:p>
      <w:r>
        <w:rPr>
          <w:rFonts w:ascii="Inter" w:hAnsi="Inter"/>
          <w:i/>
          <w:color w:val="26304D"/>
          <w:sz w:val="22"/>
        </w:rPr>
        <w:t>— Sherri Hicks, LCSW</w:t>
      </w:r>
    </w:p>
    <w:p>
      <w:r>
        <w:rPr>
          <w:rFonts w:ascii="Inter" w:hAnsi="Inter"/>
          <w:i/>
          <w:color w:val="26304D"/>
          <w:sz w:val="22"/>
        </w:rPr>
        <w:t>Who wrote it anyway.</w:t>
      </w:r>
    </w:p>
    <w:p>
      <w:pPr>
        <w:pStyle w:val="Heading1"/>
        <w:jc w:val="left"/>
      </w:pPr>
      <w:r>
        <w:rPr>
          <w:rFonts w:ascii="Inter" w:hAnsi="Inter"/>
          <w:color w:val="121F47"/>
        </w:rPr>
        <w:t>Opening Scene</w:t>
      </w:r>
    </w:p>
    <w:p>
      <w:pPr>
        <w:pStyle w:val="Heading2"/>
        <w:jc w:val="left"/>
      </w:pPr>
      <w:r>
        <w:rPr>
          <w:rFonts w:ascii="Inter" w:hAnsi="Inter"/>
          <w:color w:val="121F47"/>
        </w:rPr>
        <w:t>The Oasis</w:t>
      </w:r>
    </w:p>
    <w:p>
      <w:r>
        <w:rPr>
          <w:rFonts w:ascii="Inter" w:hAnsi="Inter"/>
          <w:color w:val="26304D"/>
          <w:sz w:val="22"/>
        </w:rPr>
        <w:t>The office was small and brown from the outside, tucked into a newly remodeled building in the heart of old town Scottsdale. But it had a window. And in 2020, after everything it had taken to get there, a window meant everything.</w:t>
      </w:r>
    </w:p>
    <w:p>
      <w:r>
        <w:rPr>
          <w:rFonts w:ascii="Inter" w:hAnsi="Inter"/>
          <w:color w:val="26304D"/>
          <w:sz w:val="22"/>
        </w:rPr>
        <w:t>I painted the walls off-white the first week. Refinished a hutch and turned it into a coffee bar. Installed a faux fireplace and dressed it in Tiffany blue — that specific, particular blue that means something to women who know what it means to finally have something that is theirs. A loveseat instead of a clinical chair, because I wanted my clients to feel held before we even began. Soft lighting. Landscape art. The kind of room that says: you are safe here. You can put it down.</w:t>
      </w:r>
    </w:p>
    <w:p>
      <w:r>
        <w:rPr>
          <w:rFonts w:ascii="Inter" w:hAnsi="Inter"/>
          <w:color w:val="26304D"/>
          <w:sz w:val="22"/>
        </w:rPr>
        <w:t>I had been building toward this room my entire career.</w:t>
      </w:r>
    </w:p>
    <w:p>
      <w:r>
        <w:rPr>
          <w:rFonts w:ascii="Inter" w:hAnsi="Inter"/>
          <w:color w:val="26304D"/>
          <w:sz w:val="22"/>
        </w:rPr>
        <w:t>Twenty-something years of other people’s organizations, difficult managers, long commutes, program structures I inherited rather than designed. Years of being talented inside someone else’s walls. The private practice was the thing at the end of all of it — my name on the lease, my schedule, my clients, my oasis.</w:t>
      </w:r>
    </w:p>
    <w:p>
      <w:r>
        <w:rPr>
          <w:rFonts w:ascii="Inter" w:hAnsi="Inter"/>
          <w:color w:val="26304D"/>
          <w:sz w:val="22"/>
        </w:rPr>
        <w:t>I was fifty-five years old. I had survived things that would have ended other people. I had a license, a body of work, a published book, and a Tiffany blue fireplace in old town Scottsdale.</w:t>
      </w:r>
    </w:p>
    <w:p>
      <w:r>
        <w:rPr>
          <w:rFonts w:ascii="Inter" w:hAnsi="Inter"/>
          <w:color w:val="26304D"/>
          <w:sz w:val="22"/>
        </w:rPr>
        <w:t>I had arrived.</w:t>
      </w:r>
    </w:p>
    <w:p>
      <w:r>
        <w:rPr>
          <w:rFonts w:ascii="Inter" w:hAnsi="Inter"/>
          <w:color w:val="26304D"/>
          <w:sz w:val="22"/>
        </w:rPr>
        <w:t>Six months later I was sleeping on the loveseat during business hours, missing telehealth appointments, and couldn’t remember where I’d put the bookkeeping.</w:t>
      </w:r>
    </w:p>
    <w:p>
      <w:r>
        <w:rPr>
          <w:rFonts w:ascii="Inter" w:hAnsi="Inter"/>
          <w:color w:val="26304D"/>
          <w:sz w:val="22"/>
        </w:rPr>
        <w:t>I thought I was burnt out.</w:t>
      </w:r>
    </w:p>
    <w:p>
      <w:r>
        <w:rPr>
          <w:rFonts w:ascii="Inter" w:hAnsi="Inter"/>
          <w:i/>
          <w:color w:val="26304D"/>
          <w:sz w:val="22"/>
        </w:rPr>
        <w:t>I was wrong.</w:t>
      </w:r>
    </w:p>
    <w:p>
      <w:pPr>
        <w:pStyle w:val="Heading1"/>
        <w:jc w:val="left"/>
      </w:pPr>
      <w:r>
        <w:rPr>
          <w:rFonts w:ascii="Inter" w:hAnsi="Inter"/>
          <w:color w:val="121F47"/>
        </w:rPr>
        <w:t>Prologue</w:t>
      </w:r>
    </w:p>
    <w:p>
      <w:pPr>
        <w:pStyle w:val="Heading2"/>
        <w:jc w:val="left"/>
      </w:pPr>
      <w:r>
        <w:rPr>
          <w:rFonts w:ascii="Inter" w:hAnsi="Inter"/>
          <w:color w:val="121F47"/>
        </w:rPr>
        <w:t>The Text</w:t>
      </w:r>
    </w:p>
    <w:p>
      <w:r>
        <w:rPr>
          <w:rFonts w:ascii="Inter" w:hAnsi="Inter"/>
          <w:i/>
          <w:color w:val="26304D"/>
          <w:sz w:val="22"/>
        </w:rPr>
        <w:t>October 2, 2025</w:t>
      </w:r>
    </w:p>
    <w:p>
      <w:r>
        <w:rPr>
          <w:rFonts w:ascii="Inter" w:hAnsi="Inter"/>
          <w:color w:val="26304D"/>
          <w:sz w:val="22"/>
        </w:rPr>
        <w:t>I was on the couch.</w:t>
      </w:r>
    </w:p>
    <w:p>
      <w:r>
        <w:rPr>
          <w:rFonts w:ascii="Inter" w:hAnsi="Inter"/>
          <w:color w:val="26304D"/>
          <w:sz w:val="22"/>
        </w:rPr>
        <w:t>This will not surprise anyone who has been reading this book in order. The couch had become my habitat over the previous five years — evenings, weekends, the hours between work and sleep when I used to be a person who did things. I had made a kind of peace with it by then, the way you make peace with something you don’t yet understand. I thought it was who I had become. I didn’t know yet it was a symptom.</w:t>
      </w:r>
    </w:p>
    <w:p>
      <w:r>
        <w:rPr>
          <w:rFonts w:ascii="Inter" w:hAnsi="Inter"/>
          <w:color w:val="26304D"/>
          <w:sz w:val="22"/>
        </w:rPr>
        <w:t>But this particular Thursday was different from the couch days that had come before it, because this time I was not empty. I was worried.</w:t>
      </w:r>
    </w:p>
    <w:p>
      <w:r>
        <w:rPr>
          <w:rFonts w:ascii="Inter" w:hAnsi="Inter"/>
          <w:color w:val="26304D"/>
          <w:sz w:val="22"/>
        </w:rPr>
        <w:t>My A1C had jumped.</w:t>
      </w:r>
    </w:p>
    <w:p>
      <w:r>
        <w:rPr>
          <w:rFonts w:ascii="Inter" w:hAnsi="Inter"/>
          <w:color w:val="26304D"/>
          <w:sz w:val="22"/>
        </w:rPr>
        <w:t>For those unfamiliar: A1C is a blood sugar measurement, a snapshot of how your body has been managing glucose over the previous three months. In 2024 mine had been 5.5 — borderline, something to watch, not yet an emergency. By 2025 it was 6.5. That is the threshold. That is the number that moves you from watch this to you have type 2 diabetes. In one year, without dramatically changing what I ate or how I lived, my body had crossed a line.</w:t>
      </w:r>
    </w:p>
    <w:p>
      <w:r>
        <w:rPr>
          <w:rFonts w:ascii="Inter" w:hAnsi="Inter"/>
          <w:color w:val="26304D"/>
          <w:sz w:val="22"/>
        </w:rPr>
        <w:t>And now something else was starting. A discomfort I couldn’t quite name yet, a burning I was attributing to stress or dehydration or any of the other explanations a person reaches for when they don’t want to know the real one. I did not know yet that I was at the beginning of four urinary tract infections in four weeks. I did not know yet that my bladder and urethra had been quietly atrophying for five years without the estrogen that kept that tissue healthy and resilient. I did not know yet that my body had been sending signals in every possible language and I had been answering in the wrong one every time.</w:t>
      </w:r>
    </w:p>
    <w:p>
      <w:r>
        <w:rPr>
          <w:rFonts w:ascii="Inter" w:hAnsi="Inter"/>
          <w:color w:val="26304D"/>
          <w:sz w:val="22"/>
        </w:rPr>
        <w:t>What I knew was that I felt sick and worried and tired in a way that had stopped feeling temporary.</w:t>
      </w:r>
    </w:p>
    <w:p>
      <w:r>
        <w:rPr>
          <w:rFonts w:ascii="Inter" w:hAnsi="Inter"/>
          <w:color w:val="26304D"/>
          <w:sz w:val="22"/>
        </w:rPr>
        <w:t>So I texted my brother Tom.</w:t>
      </w:r>
    </w:p>
    <w:p>
      <w:r>
        <w:rPr>
          <w:rFonts w:ascii="Inter" w:hAnsi="Inter"/>
          <w:color w:val="26304D"/>
          <w:sz w:val="22"/>
        </w:rPr>
        <w:t>— ✦ —</w:t>
      </w:r>
    </w:p>
    <w:p>
      <w:r>
        <w:rPr>
          <w:rFonts w:ascii="Inter" w:hAnsi="Inter"/>
          <w:color w:val="26304D"/>
          <w:sz w:val="22"/>
        </w:rPr>
        <w:t>Tom is the common treasure in large families—a person who devours and remembers every detail, using his knowledge with the precision honed by his career in solving complex problems. He is a computer engineer. He studies medicine as a hobby the way other people follow sports, with genuine passion and encyclopedic recall. He is the person you call when the doctors have not been enough.</w:t>
      </w:r>
    </w:p>
    <w:p>
      <w:r>
        <w:rPr>
          <w:rFonts w:ascii="Inter" w:hAnsi="Inter"/>
          <w:color w:val="26304D"/>
          <w:sz w:val="22"/>
        </w:rPr>
        <w:t>His response came in three texts.</w:t>
      </w:r>
    </w:p>
    <w:p>
      <w:r>
        <w:rPr>
          <w:rFonts w:ascii="Inter" w:hAnsi="Inter"/>
          <w:color w:val="26304D"/>
          <w:sz w:val="22"/>
        </w:rPr>
        <w:t>The first: Go on the Wiley Protocol to get off the SSRI.</w:t>
      </w:r>
    </w:p>
    <w:p>
      <w:r>
        <w:rPr>
          <w:rFonts w:ascii="Inter" w:hAnsi="Inter"/>
          <w:color w:val="26304D"/>
          <w:sz w:val="22"/>
        </w:rPr>
        <w:t>The second: That will stop the depression and make you feel normal but it’s expensive.</w:t>
      </w:r>
    </w:p>
    <w:p>
      <w:r>
        <w:rPr>
          <w:rFonts w:ascii="Inter" w:hAnsi="Inter"/>
          <w:i/>
          <w:color w:val="26304D"/>
          <w:sz w:val="22"/>
        </w:rPr>
        <w:t>Normal.</w:t>
      </w:r>
    </w:p>
    <w:p>
      <w:r>
        <w:rPr>
          <w:rFonts w:ascii="Inter" w:hAnsi="Inter"/>
          <w:color w:val="26304D"/>
          <w:sz w:val="22"/>
        </w:rPr>
        <w:t>I want to tell you what that word did to me, sitting on that couch in Apache Junction, sick and tired and scared. I had not used that word to describe myself in so long that I had stopped noticing its absence. At some point in the previous five years I had quietly reclassified my baseline. The fog had become the weather. The exhaustion had become my personality. The couch had become my life.</w:t>
      </w:r>
    </w:p>
    <w:p>
      <w:r>
        <w:rPr>
          <w:rFonts w:ascii="Inter" w:hAnsi="Inter"/>
          <w:color w:val="26304D"/>
          <w:sz w:val="22"/>
        </w:rPr>
        <w:t>And my brother, in eleven words, had just told me that none of it was permanent.</w:t>
      </w:r>
    </w:p>
    <w:p>
      <w:r>
        <w:rPr>
          <w:rFonts w:ascii="Inter" w:hAnsi="Inter"/>
          <w:color w:val="26304D"/>
          <w:sz w:val="22"/>
        </w:rPr>
        <w:t>The third text arrived before I had finished sitting with the second:</w:t>
      </w:r>
    </w:p>
    <w:p>
      <w:r>
        <w:rPr>
          <w:rFonts w:ascii="Inter" w:hAnsi="Inter"/>
          <w:i/>
          <w:color w:val="26304D"/>
          <w:sz w:val="22"/>
        </w:rPr>
        <w:t>Oh, if you do it will upset everything you know about therapy.</w:t>
      </w:r>
    </w:p>
    <w:p>
      <w:r>
        <w:rPr>
          <w:rFonts w:ascii="Inter" w:hAnsi="Inter"/>
          <w:color w:val="26304D"/>
          <w:sz w:val="22"/>
        </w:rPr>
        <w:t>I read that one three times.</w:t>
      </w:r>
    </w:p>
    <w:p>
      <w:r>
        <w:rPr>
          <w:rFonts w:ascii="Inter" w:hAnsi="Inter"/>
          <w:color w:val="26304D"/>
          <w:sz w:val="22"/>
        </w:rPr>
        <w:t>Tom wasn’t just talking to his sister. He was talking to a clinician. He explained that the changes in my body over the past five years would reshape everything I thought I understood about women’s minds and bodies—and, consequently, everything I’d been trained to treat.</w:t>
      </w:r>
    </w:p>
    <w:p>
      <w:r>
        <w:rPr>
          <w:rFonts w:ascii="Inter" w:hAnsi="Inter"/>
          <w:color w:val="26304D"/>
          <w:sz w:val="22"/>
        </w:rPr>
        <w:t>He was right.</w:t>
      </w:r>
    </w:p>
    <w:p>
      <w:r>
        <w:rPr>
          <w:rFonts w:ascii="Inter" w:hAnsi="Inter"/>
          <w:color w:val="26304D"/>
          <w:sz w:val="22"/>
        </w:rPr>
        <w:t>I put down my phone and sat with that for a long time.</w:t>
      </w:r>
    </w:p>
    <w:p>
      <w:r>
        <w:rPr>
          <w:rFonts w:ascii="Inter" w:hAnsi="Inter"/>
          <w:color w:val="26304D"/>
          <w:sz w:val="22"/>
        </w:rPr>
        <w:t>Outside the window Apache Junction was doing what Apache Junction does in October — desert sky going pink at the edges, the kind of evening that would have been beautiful if I had been well enough to notice it properly.</w:t>
      </w:r>
    </w:p>
    <w:p>
      <w:r>
        <w:rPr>
          <w:rFonts w:ascii="Inter" w:hAnsi="Inter"/>
          <w:color w:val="26304D"/>
          <w:sz w:val="22"/>
        </w:rPr>
        <w:t>I was sixty years old. I had been a licensed clinical social worker for over a decade. I had sat with hundreds of women in crisis, helped them name what was happening to them, taught them to advocate for themselves, to not accept defeat.</w:t>
      </w:r>
    </w:p>
    <w:p>
      <w:r>
        <w:rPr>
          <w:rFonts w:ascii="Inter" w:hAnsi="Inter"/>
          <w:color w:val="26304D"/>
          <w:sz w:val="22"/>
        </w:rPr>
        <w:t>And I had spent five years not knowing what was happening to me.</w:t>
      </w:r>
    </w:p>
    <w:p>
      <w:r>
        <w:rPr>
          <w:rFonts w:ascii="Inter" w:hAnsi="Inter"/>
          <w:color w:val="26304D"/>
          <w:sz w:val="22"/>
        </w:rPr>
        <w:t>Three texts from a computer engineer on a Thursday evening in October changed that.</w:t>
      </w:r>
    </w:p>
    <w:p>
      <w:r>
        <w:rPr>
          <w:rFonts w:ascii="Inter" w:hAnsi="Inter"/>
          <w:color w:val="26304D"/>
          <w:sz w:val="22"/>
        </w:rPr>
        <w:t>It would still take three doctors before anyone would prescribe what I needed. But that is a different chapter.</w:t>
      </w:r>
    </w:p>
    <w:p>
      <w:r>
        <w:rPr>
          <w:rFonts w:ascii="Inter" w:hAnsi="Inter"/>
          <w:i/>
          <w:color w:val="26304D"/>
          <w:sz w:val="22"/>
        </w:rPr>
        <w:t>This is the one where I finally knew what question to ask.</w:t>
      </w:r>
    </w:p>
    <w:p>
      <w:pPr>
        <w:pStyle w:val="Heading1"/>
        <w:jc w:val="left"/>
      </w:pPr>
      <w:r>
        <w:rPr>
          <w:rFonts w:ascii="Inter" w:hAnsi="Inter"/>
          <w:color w:val="121F47"/>
        </w:rPr>
        <w:t>Trauma echoes</w:t>
      </w:r>
    </w:p>
    <w:p>
      <w:pPr>
        <w:pStyle w:val="Heading2"/>
        <w:jc w:val="left"/>
      </w:pPr>
      <w:r>
        <w:rPr>
          <w:rFonts w:ascii="Inter" w:hAnsi="Inter"/>
          <w:color w:val="121F47"/>
        </w:rPr>
        <w:t>“The Surgery”</w:t>
      </w:r>
    </w:p>
    <w:p>
      <w:r>
        <w:rPr>
          <w:rFonts w:ascii="Inter" w:hAnsi="Inter"/>
          <w:i/>
          <w:color w:val="26304D"/>
          <w:sz w:val="22"/>
        </w:rPr>
        <w:t>1999</w:t>
      </w:r>
    </w:p>
    <w:p>
      <w:r>
        <w:rPr>
          <w:rFonts w:ascii="Inter" w:hAnsi="Inter"/>
          <w:color w:val="26304D"/>
          <w:sz w:val="22"/>
        </w:rPr>
        <w:t>By the time I was thirty-four years old, I had been in pain for eight years.</w:t>
      </w:r>
    </w:p>
    <w:p>
      <w:r>
        <w:rPr>
          <w:rFonts w:ascii="Inter" w:hAnsi="Inter"/>
          <w:color w:val="26304D"/>
          <w:sz w:val="22"/>
        </w:rPr>
        <w:t>Not the kind of pain that earns sympathy or sick days. The kind that becomes so woven into the fabric of daily life that you stop mentioning it, stop expecting relief, start organizing your entire existence around managing it quietly. Endometriosis. Stage four, as it turned out. It had grown into my organs. My kidneys. My liver. My doctor would later tell me he was shocked I had managed to function at all.</w:t>
      </w:r>
    </w:p>
    <w:p>
      <w:r>
        <w:rPr>
          <w:rFonts w:ascii="Inter" w:hAnsi="Inter"/>
          <w:color w:val="26304D"/>
          <w:sz w:val="22"/>
        </w:rPr>
        <w:t>I had managed because I didn’t have the option not to.</w:t>
      </w:r>
    </w:p>
    <w:p>
      <w:r>
        <w:rPr>
          <w:rFonts w:ascii="Inter" w:hAnsi="Inter"/>
          <w:color w:val="26304D"/>
          <w:sz w:val="22"/>
        </w:rPr>
        <w:t>I had my daughter Janine at twenty. Three months later my mother died of pancreatic cancer. She was there and then she was not, and I had a three-month-old and a husband who drank and a body that was already beginning its slow rebellion, and there was no pause button. Three days after her funeral I was pregnant again. My son Kyle was born when Janine was not yet a year old.</w:t>
      </w:r>
    </w:p>
    <w:p>
      <w:r>
        <w:rPr>
          <w:rFonts w:ascii="Inter" w:hAnsi="Inter"/>
          <w:color w:val="26304D"/>
          <w:sz w:val="22"/>
        </w:rPr>
        <w:t>I was twenty-one years old with two babies, a marriage to an alcoholic, and endometriosis eating through my organs on a schedule no one had diagnosed yet.</w:t>
      </w:r>
    </w:p>
    <w:p>
      <w:r>
        <w:rPr>
          <w:rFonts w:ascii="Inter" w:hAnsi="Inter"/>
          <w:color w:val="26304D"/>
          <w:sz w:val="22"/>
        </w:rPr>
        <w:t>By twenty-six I was sick all the time. Procedures that helped and then didn’t. And then one morning on the freeway I nearly passed out from the pain — white-knuckling the steering wheel, the world going gray at the edges — and something in me said: enough.</w:t>
      </w:r>
    </w:p>
    <w:p>
      <w:r>
        <w:rPr>
          <w:rFonts w:ascii="Inter" w:hAnsi="Inter"/>
          <w:color w:val="26304D"/>
          <w:sz w:val="22"/>
        </w:rPr>
        <w:t>My doctor was willing to do the surgery. The insurance company was not. My ex-husband Dale changed jobs to get me better coverage. I have never forgotten that.</w:t>
      </w:r>
    </w:p>
    <w:p>
      <w:r>
        <w:rPr>
          <w:rFonts w:ascii="Inter" w:hAnsi="Inter"/>
          <w:color w:val="26304D"/>
          <w:sz w:val="22"/>
        </w:rPr>
        <w:t>When the surgeon opened me up, he found what eight years of pain had actually been. Stage four endometriosis, everywhere it shouldn’t have been. He told me afterward that he didn’t know how I had been functioning.</w:t>
      </w:r>
    </w:p>
    <w:p>
      <w:r>
        <w:rPr>
          <w:rFonts w:ascii="Inter" w:hAnsi="Inter"/>
          <w:color w:val="26304D"/>
          <w:sz w:val="22"/>
        </w:rPr>
        <w:t>I told him I hadn’t had a choice.</w:t>
      </w:r>
    </w:p>
    <w:p>
      <w:r>
        <w:rPr>
          <w:rFonts w:ascii="Inter" w:hAnsi="Inter"/>
          <w:color w:val="26304D"/>
          <w:sz w:val="22"/>
        </w:rPr>
        <w:t>— ✦ —</w:t>
      </w:r>
    </w:p>
    <w:p>
      <w:r>
        <w:rPr>
          <w:rFonts w:ascii="Inter" w:hAnsi="Inter"/>
          <w:color w:val="26304D"/>
          <w:sz w:val="22"/>
        </w:rPr>
        <w:t>I was in the hospital for twenty-four hours. Within seventy-two hours I had the kids home with me. Janine was thirteen. Kyle had just turned twelve.</w:t>
      </w:r>
    </w:p>
    <w:p>
      <w:r>
        <w:rPr>
          <w:rFonts w:ascii="Inter" w:hAnsi="Inter"/>
          <w:color w:val="26304D"/>
          <w:sz w:val="22"/>
        </w:rPr>
        <w:t>Here is what I did not know when I came home from the hospital: the prescription for hormone replacement therapy that was supposed to be in my discharge paperwork was not there. I was not coherent enough in those first forty-eight hours to ask for it or notice its absence.</w:t>
      </w:r>
    </w:p>
    <w:p>
      <w:r>
        <w:rPr>
          <w:rFonts w:ascii="Inter" w:hAnsi="Inter"/>
          <w:color w:val="26304D"/>
          <w:sz w:val="22"/>
        </w:rPr>
        <w:t>It was Dale I asked, around the forty-eight hour mark: where are my hormones?</w:t>
      </w:r>
    </w:p>
    <w:p>
      <w:r>
        <w:rPr>
          <w:rFonts w:ascii="Inter" w:hAnsi="Inter"/>
          <w:color w:val="26304D"/>
          <w:sz w:val="22"/>
        </w:rPr>
        <w:t>He had no idea what I was talking about.</w:t>
      </w:r>
    </w:p>
    <w:p>
      <w:r>
        <w:rPr>
          <w:rFonts w:ascii="Inter" w:hAnsi="Inter"/>
          <w:color w:val="26304D"/>
          <w:sz w:val="22"/>
        </w:rPr>
        <w:t>I had to wait for the doctor’s office to open the next morning. And then I called Dr. Linda and I said the truest thing I knew: I have to have those hormones today. As soon as possible.</w:t>
      </w:r>
    </w:p>
    <w:p>
      <w:r>
        <w:rPr>
          <w:rFonts w:ascii="Inter" w:hAnsi="Inter"/>
          <w:color w:val="26304D"/>
          <w:sz w:val="22"/>
        </w:rPr>
        <w:t>Because by then I knew something was wrong with me. Not wrong the way post-surgical discomfort is wrong. Wrong the way a compass is wrong when it stops pointing north.</w:t>
      </w:r>
    </w:p>
    <w:p>
      <w:r>
        <w:rPr>
          <w:rFonts w:ascii="Inter" w:hAnsi="Inter"/>
          <w:color w:val="26304D"/>
          <w:sz w:val="22"/>
        </w:rPr>
        <w:t>I was raging at my children.</w:t>
      </w:r>
    </w:p>
    <w:p>
      <w:r>
        <w:rPr>
          <w:rFonts w:ascii="Inter" w:hAnsi="Inter"/>
          <w:color w:val="26304D"/>
          <w:sz w:val="22"/>
        </w:rPr>
        <w:t>Not frustration — not the ordinary frayed-patience of a mother in pain. Rage. The kind that didn’t feel like mine, that arrived without the usual warning signals, that frightened me because I could not find myself inside it. Janine was thirteen and Kyle was twelve and they were old enough to see their mother’s face and know that something was happening that had nothing to do with them.</w:t>
      </w:r>
    </w:p>
    <w:p>
      <w:r>
        <w:rPr>
          <w:rFonts w:ascii="Inter" w:hAnsi="Inter"/>
          <w:color w:val="26304D"/>
          <w:sz w:val="22"/>
        </w:rPr>
        <w:t>The room closed in. I wanted to run. I understood for the first time in a visceral and non-theoretical way why someone walks into a psychiatric hospital. Not weakness. The opposite of weakness.</w:t>
      </w:r>
    </w:p>
    <w:p>
      <w:r>
        <w:rPr>
          <w:rFonts w:ascii="Inter" w:hAnsi="Inter"/>
          <w:color w:val="26304D"/>
          <w:sz w:val="22"/>
        </w:rPr>
        <w:t>I did not go to the hospital. I stayed in the house and I fought it and I frightened myself.</w:t>
      </w:r>
    </w:p>
    <w:p>
      <w:r>
        <w:rPr>
          <w:rFonts w:ascii="Inter" w:hAnsi="Inter"/>
          <w:color w:val="26304D"/>
          <w:sz w:val="22"/>
        </w:rPr>
        <w:t>On the fourth day Dale went to the pharmacy.</w:t>
      </w:r>
    </w:p>
    <w:p>
      <w:r>
        <w:rPr>
          <w:rFonts w:ascii="Inter" w:hAnsi="Inter"/>
          <w:color w:val="26304D"/>
          <w:sz w:val="22"/>
        </w:rPr>
        <w:t>Within forty-eight hours of that first dose, I was coming back. Calmer. Reasonable. Beginning to recognize myself in the mirror again.</w:t>
      </w:r>
    </w:p>
    <w:p>
      <w:r>
        <w:rPr>
          <w:rFonts w:ascii="Inter" w:hAnsi="Inter"/>
          <w:color w:val="26304D"/>
          <w:sz w:val="22"/>
        </w:rPr>
        <w:t>The relief was not gradual. It was a key turning in a lock.</w:t>
      </w:r>
    </w:p>
    <w:p>
      <w:r>
        <w:rPr>
          <w:rFonts w:ascii="Inter" w:hAnsi="Inter"/>
          <w:color w:val="26304D"/>
          <w:sz w:val="22"/>
        </w:rPr>
        <w:t>I filed that information away somewhere and did not look at it again for a long time. I had my life back. Six weeks after surgery I was taking my Girl Scout troop to camp.</w:t>
      </w:r>
    </w:p>
    <w:p>
      <w:r>
        <w:rPr>
          <w:rFonts w:ascii="Inter" w:hAnsi="Inter"/>
          <w:color w:val="26304D"/>
          <w:sz w:val="22"/>
        </w:rPr>
        <w:t>I was on Premarin, and I was okay, and that felt like enough to know.</w:t>
      </w:r>
    </w:p>
    <w:p>
      <w:r>
        <w:rPr>
          <w:rFonts w:ascii="Inter" w:hAnsi="Inter"/>
          <w:color w:val="26304D"/>
          <w:sz w:val="22"/>
        </w:rPr>
        <w:t>I should have paid closer attention to what happened when I wasn’t.</w:t>
      </w:r>
    </w:p>
    <w:p>
      <w:r>
        <w:rPr>
          <w:rFonts w:ascii="Inter" w:hAnsi="Inter"/>
          <w:i/>
          <w:color w:val="26304D"/>
          <w:sz w:val="22"/>
        </w:rPr>
        <w:t>Twenty-one years later, I would have the chance to learn that lesson at much greater cost.</w:t>
      </w:r>
    </w:p>
    <w:p>
      <w:pPr>
        <w:pStyle w:val="Heading1"/>
        <w:jc w:val="left"/>
      </w:pPr>
      <w:r>
        <w:rPr>
          <w:rFonts w:ascii="Inter" w:hAnsi="Inter"/>
          <w:color w:val="121F47"/>
        </w:rPr>
        <w:t>Chapter One</w:t>
      </w:r>
    </w:p>
    <w:p>
      <w:pPr>
        <w:pStyle w:val="Heading2"/>
        <w:jc w:val="left"/>
      </w:pPr>
      <w:r>
        <w:rPr>
          <w:rFonts w:ascii="Inter" w:hAnsi="Inter"/>
          <w:color w:val="121F47"/>
        </w:rPr>
        <w:t>The Appointment</w:t>
      </w:r>
    </w:p>
    <w:p>
      <w:r>
        <w:rPr>
          <w:rFonts w:ascii="Inter" w:hAnsi="Inter"/>
          <w:color w:val="26304D"/>
          <w:sz w:val="22"/>
        </w:rPr>
        <w:t>Robin and his mother were making spaghetti.</w:t>
      </w:r>
    </w:p>
    <w:p>
      <w:r>
        <w:rPr>
          <w:rFonts w:ascii="Inter" w:hAnsi="Inter"/>
          <w:color w:val="26304D"/>
          <w:sz w:val="22"/>
        </w:rPr>
        <w:t>I could hear them before I got through the door — the particular rhythm of their bickering, comfortable, and circular, the kind of argument that isn’t really an argument but a language two people have developed over years of close proximity. Robin gets frustrated when his mother helps in the kitchen. She helps anyway. They go around and around. It was the most ordinary sound in the world.</w:t>
      </w:r>
    </w:p>
    <w:p>
      <w:r>
        <w:rPr>
          <w:rFonts w:ascii="Inter" w:hAnsi="Inter"/>
          <w:color w:val="26304D"/>
          <w:sz w:val="22"/>
        </w:rPr>
        <w:t>I put my purse on the barstool.</w:t>
      </w:r>
    </w:p>
    <w:p>
      <w:r>
        <w:rPr>
          <w:rFonts w:ascii="Inter" w:hAnsi="Inter"/>
          <w:color w:val="26304D"/>
          <w:sz w:val="22"/>
        </w:rPr>
        <w:t>I want to tell you about that gesture because it is the last ordinary thing I did for a long time. The purse on the barstool. The habit of a woman coming home from an errand, setting down her things, returning to her life. Except I was not returning to my life. I was carrying news I didn’t know how to set down.</w:t>
      </w:r>
    </w:p>
    <w:p>
      <w:r>
        <w:rPr>
          <w:rFonts w:ascii="Inter" w:hAnsi="Inter"/>
          <w:color w:val="26304D"/>
          <w:sz w:val="22"/>
        </w:rPr>
        <w:t>I had been in Dr. Linda’s care since 1999. Since the surgery. Since the four days. For twenty-one years she had been the doctor who knew my history. There is a particular trust that builds over two decades of medical care. A particular devastation when it is the source of that trust who delivers the news you cannot fix.</w:t>
      </w:r>
    </w:p>
    <w:p>
      <w:r>
        <w:rPr>
          <w:rFonts w:ascii="Inter" w:hAnsi="Inter"/>
          <w:color w:val="26304D"/>
          <w:sz w:val="22"/>
        </w:rPr>
        <w:t>She told me she could no longer prescribe my hormones. That I had been on them too long. That the government would not allow it.</w:t>
      </w:r>
    </w:p>
    <w:p>
      <w:r>
        <w:rPr>
          <w:rFonts w:ascii="Inter" w:hAnsi="Inter"/>
          <w:color w:val="26304D"/>
          <w:sz w:val="22"/>
        </w:rPr>
        <w:t>The government.</w:t>
      </w:r>
    </w:p>
    <w:p>
      <w:r>
        <w:rPr>
          <w:rFonts w:ascii="Inter" w:hAnsi="Inter"/>
          <w:color w:val="26304D"/>
          <w:sz w:val="22"/>
        </w:rPr>
        <w:t>I need to pause on that sentence because I have thought about it many times in the years since. I was told, by a physician I trusted completely, that this decision had been made above both of us. That it was regulatory. Final. Out of anyone’s hands. I was not offered a referral to a menopause specialist. I was not given a transition plan.</w:t>
      </w:r>
    </w:p>
    <w:p>
      <w:r>
        <w:rPr>
          <w:rFonts w:ascii="Inter" w:hAnsi="Inter"/>
          <w:color w:val="26304D"/>
          <w:sz w:val="22"/>
        </w:rPr>
        <w:t>None of that was mentioned.</w:t>
      </w:r>
    </w:p>
    <w:p>
      <w:r>
        <w:rPr>
          <w:rFonts w:ascii="Inter" w:hAnsi="Inter"/>
          <w:color w:val="26304D"/>
          <w:sz w:val="22"/>
        </w:rPr>
        <w:t>I was told the government said no, and I left.</w:t>
      </w:r>
    </w:p>
    <w:p>
      <w:r>
        <w:rPr>
          <w:rFonts w:ascii="Inter" w:hAnsi="Inter"/>
          <w:color w:val="26304D"/>
          <w:sz w:val="22"/>
        </w:rPr>
        <w:t>— ✦ —</w:t>
      </w:r>
    </w:p>
    <w:p>
      <w:r>
        <w:rPr>
          <w:rFonts w:ascii="Inter" w:hAnsi="Inter"/>
          <w:color w:val="26304D"/>
          <w:sz w:val="22"/>
        </w:rPr>
        <w:t>The spaghetti smell reached me in the entryway. I stood for a moment in the space between the door and the kitchen and I thought about going in there and saying: something has happened and I need you to stop and look at me.</w:t>
      </w:r>
    </w:p>
    <w:p>
      <w:r>
        <w:rPr>
          <w:rFonts w:ascii="Inter" w:hAnsi="Inter"/>
          <w:color w:val="26304D"/>
          <w:sz w:val="22"/>
        </w:rPr>
        <w:t>I didn’t.</w:t>
      </w:r>
    </w:p>
    <w:p>
      <w:r>
        <w:rPr>
          <w:rFonts w:ascii="Inter" w:hAnsi="Inter"/>
          <w:color w:val="26304D"/>
          <w:sz w:val="22"/>
        </w:rPr>
        <w:t>There is no point trying to reach Robin when he is in the middle of dinner and his mother. I knew this about him the way you know the particular geography of a person after years of living alongside them. I loved him. I knew him. And I knew that the kitchen at that moment was not where I would find what I needed.</w:t>
      </w:r>
    </w:p>
    <w:p>
      <w:r>
        <w:rPr>
          <w:rFonts w:ascii="Inter" w:hAnsi="Inter"/>
          <w:color w:val="26304D"/>
          <w:sz w:val="22"/>
        </w:rPr>
        <w:t>I went to the medicine cabinet instead.</w:t>
      </w:r>
    </w:p>
    <w:p>
      <w:r>
        <w:rPr>
          <w:rFonts w:ascii="Inter" w:hAnsi="Inter"/>
          <w:color w:val="26304D"/>
          <w:sz w:val="22"/>
        </w:rPr>
        <w:t>Tylenol PM. Two tablets. The arithmetic of a woman who has learned that if sleep is the only place the feeling stops, then sleep is the prescription.</w:t>
      </w:r>
    </w:p>
    <w:p>
      <w:r>
        <w:rPr>
          <w:rFonts w:ascii="Inter" w:hAnsi="Inter"/>
          <w:color w:val="26304D"/>
          <w:sz w:val="22"/>
        </w:rPr>
        <w:t>I told Robin about the appointment. I found a moment, somewhere between the bickering and the stove, and I told him that Dr. Linda had refused to refill my hormones. That I didn’t know what was going to happen. That I was scared.</w:t>
      </w:r>
    </w:p>
    <w:p>
      <w:r>
        <w:rPr>
          <w:rFonts w:ascii="Inter" w:hAnsi="Inter"/>
          <w:color w:val="26304D"/>
          <w:sz w:val="22"/>
        </w:rPr>
        <w:t>He said nothing.</w:t>
      </w:r>
    </w:p>
    <w:p>
      <w:r>
        <w:rPr>
          <w:rFonts w:ascii="Inter" w:hAnsi="Inter"/>
          <w:color w:val="26304D"/>
          <w:sz w:val="22"/>
        </w:rPr>
        <w:t>Not nothing cruel — just nothing. No response. No discussion. The man I talked to about everything had no words for this particular thing, on this particular evening, in this particular kitchen.</w:t>
      </w:r>
    </w:p>
    <w:p>
      <w:r>
        <w:rPr>
          <w:rFonts w:ascii="Inter" w:hAnsi="Inter"/>
          <w:color w:val="26304D"/>
          <w:sz w:val="22"/>
        </w:rPr>
        <w:t>What I know is that I was standing there holding the most frightening medical information I had received since a surgeon told me my endometriosis had consumed my organs — and the spaghetti kept cooking.</w:t>
      </w:r>
    </w:p>
    <w:p>
      <w:r>
        <w:rPr>
          <w:rFonts w:ascii="Inter" w:hAnsi="Inter"/>
          <w:color w:val="26304D"/>
          <w:sz w:val="22"/>
        </w:rPr>
        <w:t>I was hurt. I was confused. And underneath both of those, something quieter and more dangerous: I had no idea how to fix this, and for the first time in my adult life I could not locate the next right move.</w:t>
      </w:r>
    </w:p>
    <w:p>
      <w:r>
        <w:rPr>
          <w:rFonts w:ascii="Inter" w:hAnsi="Inter"/>
          <w:color w:val="26304D"/>
          <w:sz w:val="22"/>
        </w:rPr>
        <w:t>So I went to bed.</w:t>
      </w:r>
    </w:p>
    <w:p>
      <w:r>
        <w:rPr>
          <w:rFonts w:ascii="Inter" w:hAnsi="Inter"/>
          <w:color w:val="26304D"/>
          <w:sz w:val="22"/>
        </w:rPr>
        <w:t>Poppy was waiting — my King Charles Cavalier, small, and warm and completely unconcerned with anything except being close to me. I pulled her in and she settled against my side the way dogs do, with the specific and uncomplicated devotion that asks nothing and offers everything.</w:t>
      </w:r>
    </w:p>
    <w:p>
      <w:r>
        <w:rPr>
          <w:rFonts w:ascii="Inter" w:hAnsi="Inter"/>
          <w:color w:val="26304D"/>
          <w:sz w:val="22"/>
        </w:rPr>
        <w:t>Robin did not come to check on me.</w:t>
      </w:r>
    </w:p>
    <w:p>
      <w:r>
        <w:rPr>
          <w:rFonts w:ascii="Inter" w:hAnsi="Inter"/>
          <w:color w:val="26304D"/>
          <w:sz w:val="22"/>
        </w:rPr>
        <w:t>The night passed.</w:t>
      </w:r>
    </w:p>
    <w:p>
      <w:r>
        <w:rPr>
          <w:rFonts w:ascii="Inter" w:hAnsi="Inter"/>
          <w:color w:val="26304D"/>
          <w:sz w:val="22"/>
        </w:rPr>
        <w:t>In the morning I got up and saw my clients because they needed me to show up, and I showed up, and nobody in those rooms would have known that anything was different. That was the last thing I was good at — being present for others when I was disappearing from everything else.</w:t>
      </w:r>
    </w:p>
    <w:p>
      <w:r>
        <w:rPr>
          <w:rFonts w:ascii="Inter" w:hAnsi="Inter"/>
          <w:color w:val="26304D"/>
          <w:sz w:val="22"/>
        </w:rPr>
        <w:t>I didn’t know yet that the disappearing had already begun.</w:t>
      </w:r>
    </w:p>
    <w:p>
      <w:r>
        <w:rPr>
          <w:rFonts w:ascii="Inter" w:hAnsi="Inter"/>
          <w:color w:val="26304D"/>
          <w:sz w:val="22"/>
        </w:rPr>
        <w:t>What I didn’t grasp—unbeknownst to me, and a lesson I’d painfully learn over the next five years—was that the very tool I needed to detect the impending threat was being taken from me.I didn’t realize—no one had told me—that over the next five years I’d learn the hard way: the very skill I needed to foresee the danger was the thing being stripped away.</w:t>
      </w:r>
    </w:p>
    <w:p>
      <w:r>
        <w:rPr>
          <w:rFonts w:ascii="Inter" w:hAnsi="Inter"/>
          <w:color w:val="26304D"/>
          <w:sz w:val="22"/>
        </w:rPr>
        <w:t>You cannot use a broken compass to navigate.</w:t>
      </w:r>
    </w:p>
    <w:p>
      <w:r>
        <w:rPr>
          <w:rFonts w:ascii="Inter" w:hAnsi="Inter"/>
          <w:i/>
          <w:color w:val="26304D"/>
          <w:sz w:val="22"/>
        </w:rPr>
        <w:t>I just didn’t know yet that mine was broken.</w:t>
      </w:r>
    </w:p>
    <w:p>
      <w:pPr>
        <w:pStyle w:val="Heading1"/>
        <w:jc w:val="left"/>
      </w:pPr>
      <w:r>
        <w:rPr>
          <w:rFonts w:ascii="Inter" w:hAnsi="Inter"/>
          <w:color w:val="121F47"/>
        </w:rPr>
        <w:t>Trauma echoes</w:t>
      </w:r>
    </w:p>
    <w:p>
      <w:pPr>
        <w:pStyle w:val="Heading2"/>
        <w:jc w:val="left"/>
      </w:pPr>
      <w:r>
        <w:rPr>
          <w:rFonts w:ascii="Inter" w:hAnsi="Inter"/>
          <w:color w:val="121F47"/>
        </w:rPr>
        <w:t>“The Old Man”</w:t>
      </w:r>
    </w:p>
    <w:p>
      <w:r>
        <w:rPr>
          <w:rFonts w:ascii="Inter" w:hAnsi="Inter"/>
          <w:i/>
          <w:color w:val="26304D"/>
          <w:sz w:val="22"/>
        </w:rPr>
        <w:t>San Jose, California. Circa 1969.</w:t>
      </w:r>
    </w:p>
    <w:p>
      <w:r>
        <w:rPr>
          <w:rFonts w:ascii="Inter" w:hAnsi="Inter"/>
          <w:color w:val="26304D"/>
          <w:sz w:val="22"/>
        </w:rPr>
        <w:t>We called him the Old Man.</w:t>
      </w:r>
    </w:p>
    <w:p>
      <w:r>
        <w:rPr>
          <w:rFonts w:ascii="Inter" w:hAnsi="Inter"/>
          <w:color w:val="26304D"/>
          <w:sz w:val="22"/>
        </w:rPr>
        <w:t>Not to his face. Never to his face. But among us kids, who’d crafted a secret lexicon of whispers and glances, he was the Old Man—a man haunted by a war that still raged within, carrying its shadow into every room, shifting the air the instant he crossed a threshold.</w:t>
      </w:r>
    </w:p>
    <w:p>
      <w:r>
        <w:rPr>
          <w:rFonts w:ascii="Inter" w:hAnsi="Inter"/>
          <w:color w:val="26304D"/>
          <w:sz w:val="22"/>
        </w:rPr>
        <w:t>My father was a World War Two veteran with PTSD that no one had named yet, in an era when men who came home broken were expected to simply continue. He did not simply continue. He terrorized. That is the accurate word and I will use it, because softening it would be a disservice to the children who grew up in that house and survived it.</w:t>
      </w:r>
    </w:p>
    <w:p>
      <w:r>
        <w:rPr>
          <w:rFonts w:ascii="Inter" w:hAnsi="Inter"/>
          <w:color w:val="26304D"/>
          <w:sz w:val="22"/>
        </w:rPr>
        <w:t>There were eleven of us. I was the youngest. My mother worked at the truck stop and my older brothers were, in the most practical sense, the ones who kept me alive and functional in those early years. I was perhaps four years old when my first clear picture memories begin.</w:t>
      </w:r>
    </w:p>
    <w:p>
      <w:r>
        <w:rPr>
          <w:rFonts w:ascii="Inter" w:hAnsi="Inter"/>
          <w:color w:val="26304D"/>
          <w:sz w:val="22"/>
        </w:rPr>
        <w:t>What stuck was the belt.</w:t>
      </w:r>
    </w:p>
    <w:p>
      <w:r>
        <w:rPr>
          <w:rFonts w:ascii="Inter" w:hAnsi="Inter"/>
          <w:color w:val="26304D"/>
          <w:sz w:val="22"/>
        </w:rPr>
        <w:t>— ✦ —</w:t>
      </w:r>
    </w:p>
    <w:p>
      <w:r>
        <w:rPr>
          <w:rFonts w:ascii="Inter" w:hAnsi="Inter"/>
          <w:color w:val="26304D"/>
          <w:sz w:val="22"/>
        </w:rPr>
        <w:t>Someone had used the toilet and not flushed properly. This was the offense.</w:t>
      </w:r>
    </w:p>
    <w:p>
      <w:r>
        <w:rPr>
          <w:rFonts w:ascii="Inter" w:hAnsi="Inter"/>
          <w:color w:val="26304D"/>
          <w:sz w:val="22"/>
        </w:rPr>
        <w:t>In our house it was a lineup.</w:t>
      </w:r>
    </w:p>
    <w:p>
      <w:r>
        <w:rPr>
          <w:rFonts w:ascii="Inter" w:hAnsi="Inter"/>
          <w:color w:val="26304D"/>
          <w:sz w:val="22"/>
        </w:rPr>
        <w:t>He gathered seven of us and he lined us up and he wanted a confession. My siblings had taught me the rule, passed down with the seriousness of survival instruction: never confess. Not because the truth didn’t matter, but because confession first meant the worst of it. If you held silent, if you made him work through the older ones first, the belt tired before it reached you. You might not survive if you get all of the beating yourself.</w:t>
      </w:r>
    </w:p>
    <w:p>
      <w:r>
        <w:rPr>
          <w:rFonts w:ascii="Inter" w:hAnsi="Inter"/>
          <w:color w:val="26304D"/>
          <w:sz w:val="22"/>
        </w:rPr>
        <w:t>I remember the sound more than anything else.</w:t>
      </w:r>
    </w:p>
    <w:p>
      <w:r>
        <w:rPr>
          <w:rFonts w:ascii="Inter" w:hAnsi="Inter"/>
          <w:color w:val="26304D"/>
          <w:sz w:val="22"/>
        </w:rPr>
        <w:t>The belt. The crying. The sound of pain moving through the house like a wave, one child and then the next, resonating in my body even from wherever I was standing.</w:t>
      </w:r>
    </w:p>
    <w:p>
      <w:r>
        <w:rPr>
          <w:rFonts w:ascii="Inter" w:hAnsi="Inter"/>
          <w:color w:val="26304D"/>
          <w:sz w:val="22"/>
        </w:rPr>
        <w:t>My mother had escaped by then. She was gone. We were there. The Old Man had the belt.</w:t>
      </w:r>
    </w:p>
    <w:p>
      <w:r>
        <w:rPr>
          <w:rFonts w:ascii="Inter" w:hAnsi="Inter"/>
          <w:color w:val="26304D"/>
          <w:sz w:val="22"/>
        </w:rPr>
        <w:t>I believed it was my fault.</w:t>
      </w:r>
    </w:p>
    <w:p>
      <w:r>
        <w:rPr>
          <w:rFonts w:ascii="Inter" w:hAnsi="Inter"/>
          <w:color w:val="26304D"/>
          <w:sz w:val="22"/>
        </w:rPr>
        <w:t>I want to be precise about this because it matters clinically and personally: I believed that what happened in that house was my fault. Somewhere in the picture-memory years, my four year old brain had reached the only conclusion available to a child who cannot yet understand that adults are capable of catastrophic failure:</w:t>
      </w:r>
    </w:p>
    <w:p>
      <w:r>
        <w:rPr>
          <w:rFonts w:ascii="Inter" w:hAnsi="Inter"/>
          <w:i/>
          <w:color w:val="26304D"/>
          <w:sz w:val="22"/>
        </w:rPr>
        <w:t>If everything is wrong, and I am here, then I must be why.</w:t>
      </w:r>
    </w:p>
    <w:p>
      <w:r>
        <w:rPr>
          <w:rFonts w:ascii="Inter" w:hAnsi="Inter"/>
          <w:color w:val="26304D"/>
          <w:sz w:val="22"/>
        </w:rPr>
        <w:t>This is what trauma does at four years old. It doesn’t install a belief you can examine and dispute. It installs the water you swim in. The unquestioned assumption beneath everything. The operating system that runs quietly in the background of every relationship, every professional setback, every moment of shame for the next five decades.</w:t>
      </w:r>
    </w:p>
    <w:p>
      <w:r>
        <w:rPr>
          <w:rFonts w:ascii="Inter" w:hAnsi="Inter"/>
          <w:color w:val="26304D"/>
          <w:sz w:val="22"/>
        </w:rPr>
        <w:t>Everything was my fault.</w:t>
      </w:r>
    </w:p>
    <w:p>
      <w:r>
        <w:rPr>
          <w:rFonts w:ascii="Inter" w:hAnsi="Inter"/>
          <w:color w:val="26304D"/>
          <w:sz w:val="22"/>
        </w:rPr>
        <w:t>I carried that into every room I ever entered.</w:t>
      </w:r>
    </w:p>
    <w:p>
      <w:r>
        <w:rPr>
          <w:rFonts w:ascii="Inter" w:hAnsi="Inter"/>
          <w:color w:val="26304D"/>
          <w:sz w:val="22"/>
        </w:rPr>
        <w:t>I carried it into the gynecologist’s office in 2020, when she told me the government said no and I went home without fighting.</w:t>
      </w:r>
    </w:p>
    <w:p>
      <w:r>
        <w:rPr>
          <w:rFonts w:ascii="Inter" w:hAnsi="Inter"/>
          <w:i/>
          <w:color w:val="26304D"/>
          <w:sz w:val="22"/>
        </w:rPr>
        <w:t>A four year old girl standing in a lineup, absorbing the sound of a belt, deciding she was the reason for all of it — she was still in that room with me. She has always been in the room with me. That is what we mean when we say trauma lives in the body.</w:t>
      </w:r>
    </w:p>
    <w:p>
      <w:pPr>
        <w:pStyle w:val="Heading1"/>
        <w:jc w:val="left"/>
      </w:pPr>
      <w:r>
        <w:rPr>
          <w:rFonts w:ascii="Inter" w:hAnsi="Inter"/>
          <w:color w:val="121F47"/>
        </w:rPr>
        <w:t>Chapter Two</w:t>
      </w:r>
    </w:p>
    <w:p>
      <w:pPr>
        <w:pStyle w:val="Heading2"/>
        <w:jc w:val="left"/>
      </w:pPr>
      <w:r>
        <w:rPr>
          <w:rFonts w:ascii="Inter" w:hAnsi="Inter"/>
          <w:color w:val="121F47"/>
        </w:rPr>
        <w:t>The Zombie</w:t>
      </w:r>
    </w:p>
    <w:p>
      <w:r>
        <w:rPr>
          <w:rFonts w:ascii="Inter" w:hAnsi="Inter"/>
          <w:color w:val="26304D"/>
          <w:sz w:val="22"/>
        </w:rPr>
        <w:t>The thing about disappearing slowly is that it is very easy to explain away.</w:t>
      </w:r>
    </w:p>
    <w:p>
      <w:r>
        <w:rPr>
          <w:rFonts w:ascii="Inter" w:hAnsi="Inter"/>
          <w:color w:val="26304D"/>
          <w:sz w:val="22"/>
        </w:rPr>
        <w:t>It was 2020. The entire world had stopped. Everyone was exhausted, everyone was foggy, everyone was spending more time on their couch than they wanted to admit. Covid was the perfect hiding place for a symptom that had no hot flashes to announce it, no fever to measure, no test to run. I disappeared into the pandemic the way a stone disappears into still water — completely, without much of a splash.</w:t>
      </w:r>
    </w:p>
    <w:p>
      <w:r>
        <w:rPr>
          <w:rFonts w:ascii="Inter" w:hAnsi="Inter"/>
          <w:color w:val="26304D"/>
          <w:sz w:val="22"/>
        </w:rPr>
        <w:t>My clients didn’t notice. I made sure of that. Whatever I had left at the end of each day, I poured into the room with them first. This is not a virtue I am claiming — it is simply the deepest groove in me, worn down over a lifetime of holding things together for others while quietly falling apart. I had done it as a child. I had done it in my marriage. I did it now.</w:t>
      </w:r>
    </w:p>
    <w:p>
      <w:r>
        <w:rPr>
          <w:rFonts w:ascii="Inter" w:hAnsi="Inter"/>
          <w:color w:val="26304D"/>
          <w:sz w:val="22"/>
        </w:rPr>
        <w:t>But outside those rooms, the lights were going off.</w:t>
      </w:r>
    </w:p>
    <w:p>
      <w:r>
        <w:rPr>
          <w:rFonts w:ascii="Inter" w:hAnsi="Inter"/>
          <w:color w:val="26304D"/>
          <w:sz w:val="22"/>
        </w:rPr>
        <w:t>I had always been what my family called the executive director of the home. Saturday chores. Sunday plans. Dinner on weeknights. Logistics, calendars, orchestration. I was the engine. Robin has ADHD — he is capable, willing, always ready to help, but he needs someone to point the direction. We had three stepsons and his mother living with us. That household ran because I ran it.</w:t>
      </w:r>
    </w:p>
    <w:p>
      <w:r>
        <w:rPr>
          <w:rFonts w:ascii="Inter" w:hAnsi="Inter"/>
          <w:color w:val="26304D"/>
          <w:sz w:val="22"/>
        </w:rPr>
        <w:t>And then I stopped.</w:t>
      </w:r>
    </w:p>
    <w:p>
      <w:r>
        <w:rPr>
          <w:rFonts w:ascii="Inter" w:hAnsi="Inter"/>
          <w:color w:val="26304D"/>
          <w:sz w:val="22"/>
        </w:rPr>
        <w:t>Not all at once. That is the insidious thing. I stopped the way a river stops during a drought — gradually, almost imperceptibly, until one day you look and the riverbed is dry and you cannot quite remember when it happened. The clutter accumulated. The weekend plans stopped getting made. Dinners became whatever was easiest, and then became whatever Robin could manage, and then became whatever anyone could find.</w:t>
      </w:r>
    </w:p>
    <w:p>
      <w:r>
        <w:rPr>
          <w:rFonts w:ascii="Inter" w:hAnsi="Inter"/>
          <w:color w:val="26304D"/>
          <w:sz w:val="22"/>
        </w:rPr>
        <w:t>I came home from work and I lay down on the couch.</w:t>
      </w:r>
    </w:p>
    <w:p>
      <w:r>
        <w:rPr>
          <w:rFonts w:ascii="Inter" w:hAnsi="Inter"/>
          <w:color w:val="26304D"/>
          <w:sz w:val="22"/>
        </w:rPr>
        <w:t>I lay there all evening. I lay there all weekend. I was not sad, exactly — I was empty. The way a battery is empty. No charge, no warmth, no animation. Just the shape of a person, present but not present, occupying the space where a wife and a stepmother and a household manager used to be.</w:t>
      </w:r>
    </w:p>
    <w:p>
      <w:r>
        <w:rPr>
          <w:rFonts w:ascii="Inter" w:hAnsi="Inter"/>
          <w:color w:val="26304D"/>
          <w:sz w:val="22"/>
        </w:rPr>
        <w:t>Robin thought I was depressed.</w:t>
      </w:r>
    </w:p>
    <w:p>
      <w:r>
        <w:rPr>
          <w:rFonts w:ascii="Inter" w:hAnsi="Inter"/>
          <w:color w:val="26304D"/>
          <w:sz w:val="22"/>
        </w:rPr>
        <w:t>I thought I was burnt out.</w:t>
      </w:r>
    </w:p>
    <w:p>
      <w:r>
        <w:rPr>
          <w:rFonts w:ascii="Inter" w:hAnsi="Inter"/>
          <w:color w:val="26304D"/>
          <w:sz w:val="22"/>
        </w:rPr>
        <w:t>We were both wrong. But we did not know that yet. And the Lexapro was doing its quiet work, keeping the most visible symptoms — the hot flashes, the night sweats, the things that would have sent me back to a doctor — safely suppressed. So I just looked tired. Middle-aged and tired, in a pandemic, in a country that was tired. I fit right in.</w:t>
      </w:r>
    </w:p>
    <w:p>
      <w:r>
        <w:rPr>
          <w:rFonts w:ascii="Inter" w:hAnsi="Inter"/>
          <w:color w:val="26304D"/>
          <w:sz w:val="22"/>
        </w:rPr>
        <w:t>What I did not know — what no one told me, what the gynecologist did not explain when she declined to refill my prescription — was that estrogen is not just a reproductive hormone. It is a neurological one. Estrogen modulates the amygdala, the brain’s threat-detection center. It supports the prefrontal cortex, the part of the brain responsible for planning, initiating, organizing, and regulating emotion. Without it, the executive function that had run my household and my career and my life for decades began, quietly and steadily, to shut down.</w:t>
      </w:r>
    </w:p>
    <w:p>
      <w:r>
        <w:rPr>
          <w:rFonts w:ascii="Inter" w:hAnsi="Inter"/>
          <w:color w:val="26304D"/>
          <w:sz w:val="22"/>
        </w:rPr>
        <w:t>The couch was not laziness. The clutter was not a character flaw. The emptiness was not depression.</w:t>
      </w:r>
    </w:p>
    <w:p>
      <w:r>
        <w:rPr>
          <w:rFonts w:ascii="Inter" w:hAnsi="Inter"/>
          <w:color w:val="26304D"/>
          <w:sz w:val="22"/>
        </w:rPr>
        <w:t>It was my brain, running on empty, in a body that had been deprived of the chemistry it had depended on for twenty-one years.</w:t>
      </w:r>
    </w:p>
    <w:p>
      <w:r>
        <w:rPr>
          <w:rFonts w:ascii="Inter" w:hAnsi="Inter"/>
          <w:i/>
          <w:color w:val="26304D"/>
          <w:sz w:val="22"/>
        </w:rPr>
        <w:t>I did not know any of this for five more years.</w:t>
      </w:r>
    </w:p>
    <w:p>
      <w:r>
        <w:rPr>
          <w:rFonts w:ascii="Inter" w:hAnsi="Inter"/>
          <w:color w:val="26304D"/>
          <w:sz w:val="22"/>
        </w:rPr>
        <w:t>Trauma Echoes</w:t>
      </w:r>
    </w:p>
    <w:p>
      <w:pPr>
        <w:pStyle w:val="Heading2"/>
        <w:jc w:val="left"/>
      </w:pPr>
      <w:r>
        <w:rPr>
          <w:rFonts w:ascii="Inter" w:hAnsi="Inter"/>
          <w:color w:val="121F47"/>
        </w:rPr>
        <w:t>“The Hero”</w:t>
      </w:r>
    </w:p>
    <w:p>
      <w:r>
        <w:rPr>
          <w:rFonts w:ascii="Inter" w:hAnsi="Inter"/>
          <w:i/>
          <w:color w:val="26304D"/>
          <w:sz w:val="22"/>
        </w:rPr>
        <w:t>San Jose, California. 1974.</w:t>
      </w:r>
    </w:p>
    <w:p>
      <w:r>
        <w:rPr>
          <w:rFonts w:ascii="Inter" w:hAnsi="Inter"/>
          <w:color w:val="26304D"/>
          <w:sz w:val="22"/>
        </w:rPr>
        <w:t>His name was Gary. And everyone said he was a hero.</w:t>
      </w:r>
    </w:p>
    <w:p>
      <w:r>
        <w:rPr>
          <w:rFonts w:ascii="Inter" w:hAnsi="Inter"/>
          <w:color w:val="26304D"/>
          <w:sz w:val="22"/>
        </w:rPr>
        <w:t>I understood this even at nine years old. Eleven children. A mother who worked at a truck stop. A father who had terrorized the house for years. When he finally burned my house down and was removed from our lives, the relief was physical.</w:t>
      </w:r>
    </w:p>
    <w:p>
      <w:r>
        <w:rPr>
          <w:rFonts w:ascii="Inter" w:hAnsi="Inter"/>
          <w:color w:val="26304D"/>
          <w:sz w:val="22"/>
        </w:rPr>
        <w:t>And then there was Gary.</w:t>
      </w:r>
    </w:p>
    <w:p>
      <w:r>
        <w:rPr>
          <w:rFonts w:ascii="Inter" w:hAnsi="Inter"/>
          <w:color w:val="26304D"/>
          <w:sz w:val="22"/>
        </w:rPr>
        <w:t>Gary had chosen us. A man with four children of his own who had looked at a woman with eleven kids and said yes anyway. In our world, in that neighborhood, with that history, that was not a small thing. That was a man who deserved the word hero, and so he received it.</w:t>
      </w:r>
    </w:p>
    <w:p>
      <w:r>
        <w:rPr>
          <w:rFonts w:ascii="Inter" w:hAnsi="Inter"/>
          <w:color w:val="26304D"/>
          <w:sz w:val="22"/>
        </w:rPr>
        <w:t>He had a daughter — I will call her Grace — who was nineteen when I was nine. She was an angel to me. She was kind in the specific way that older girls can be kind to younger ones when they choose to be. I loved her. I wanted to be near her. In a childhood that had not offered many soft places to land, Grace was one of them.</w:t>
      </w:r>
    </w:p>
    <w:p>
      <w:r>
        <w:rPr>
          <w:rFonts w:ascii="Inter" w:hAnsi="Inter"/>
          <w:color w:val="26304D"/>
          <w:sz w:val="22"/>
        </w:rPr>
        <w:t>And her father gave me a doll when we first met. I want you to hold that detail, because I have held it for fifty years. A doll, given to a little girl whose real father had never thought to give her anything except fear. I didn’t stand a chance.</w:t>
      </w:r>
    </w:p>
    <w:p>
      <w:r>
        <w:rPr>
          <w:rFonts w:ascii="Inter" w:hAnsi="Inter"/>
          <w:color w:val="26304D"/>
          <w:sz w:val="22"/>
        </w:rPr>
        <w:t>I became Gary’s favorite. He said so. I believed him. I was nine years old and I had been waiting my whole life for a man to think I was worth something.</w:t>
      </w:r>
    </w:p>
    <w:p>
      <w:r>
        <w:rPr>
          <w:rFonts w:ascii="Inter" w:hAnsi="Inter"/>
          <w:color w:val="26304D"/>
          <w:sz w:val="22"/>
        </w:rPr>
        <w:t>— ✦ —</w:t>
      </w:r>
    </w:p>
    <w:p>
      <w:r>
        <w:rPr>
          <w:rFonts w:ascii="Inter" w:hAnsi="Inter"/>
          <w:color w:val="26304D"/>
          <w:sz w:val="22"/>
        </w:rPr>
        <w:t>The Fourth of July party was at my sister Donna’s house — a big place in San Jose with a pool and a yard big enough for the whole family. Brothers everywhere, loud and drinking. Someone threw firecrackers at my feet. I said something I shouldn’t have and got in trouble for it.</w:t>
      </w:r>
    </w:p>
    <w:p>
      <w:r>
        <w:rPr>
          <w:rFonts w:ascii="Inter" w:hAnsi="Inter"/>
          <w:color w:val="26304D"/>
          <w:sz w:val="22"/>
        </w:rPr>
        <w:t>I remember that detail because it is so completely, ordinarily childhood. A nine year old girl saying a bad word at a party, getting scolded, the world continuing. Normal. Safe. The kind of memory that belongs in a different story than the one that follows.</w:t>
      </w:r>
    </w:p>
    <w:p>
      <w:r>
        <w:rPr>
          <w:rFonts w:ascii="Inter" w:hAnsi="Inter"/>
          <w:color w:val="26304D"/>
          <w:sz w:val="22"/>
        </w:rPr>
        <w:t>By the end of the night Gary was drunk. My mother wanted me to ride home with her. She knew. I understand that now in a way I could not then.</w:t>
      </w:r>
    </w:p>
    <w:p>
      <w:r>
        <w:rPr>
          <w:rFonts w:ascii="Inter" w:hAnsi="Inter"/>
          <w:color w:val="26304D"/>
          <w:sz w:val="22"/>
        </w:rPr>
        <w:t>I was relentless. I wanted to ride with Gary. I argued and insisted until I got my way, and my mother let me go.</w:t>
      </w:r>
    </w:p>
    <w:p>
      <w:r>
        <w:rPr>
          <w:rFonts w:ascii="Inter" w:hAnsi="Inter"/>
          <w:color w:val="26304D"/>
          <w:sz w:val="22"/>
        </w:rPr>
        <w:t>I got in the truck.</w:t>
      </w:r>
    </w:p>
    <w:p>
      <w:r>
        <w:rPr>
          <w:rFonts w:ascii="Inter" w:hAnsi="Inter"/>
          <w:color w:val="26304D"/>
          <w:sz w:val="22"/>
        </w:rPr>
        <w:t>— ✦ —</w:t>
      </w:r>
    </w:p>
    <w:p>
      <w:r>
        <w:rPr>
          <w:rFonts w:ascii="Inter" w:hAnsi="Inter"/>
          <w:color w:val="26304D"/>
          <w:sz w:val="22"/>
        </w:rPr>
        <w:t>I don’t remember how far into the drive it was. I remember the dark. I remember the sound of the engine. I remember his hand leaving the steering wheel.</w:t>
      </w:r>
    </w:p>
    <w:p>
      <w:r>
        <w:rPr>
          <w:rFonts w:ascii="Inter" w:hAnsi="Inter"/>
          <w:color w:val="26304D"/>
          <w:sz w:val="22"/>
        </w:rPr>
        <w:t>His hand was on my shorts. On my private parts. Rubbing.</w:t>
      </w:r>
    </w:p>
    <w:p>
      <w:r>
        <w:rPr>
          <w:rFonts w:ascii="Inter" w:hAnsi="Inter"/>
          <w:color w:val="26304D"/>
          <w:sz w:val="22"/>
        </w:rPr>
        <w:t>I was frozen.</w:t>
      </w:r>
    </w:p>
    <w:p>
      <w:r>
        <w:rPr>
          <w:rFonts w:ascii="Inter" w:hAnsi="Inter"/>
          <w:color w:val="26304D"/>
          <w:sz w:val="22"/>
        </w:rPr>
        <w:t>That is the only word that has ever fit that moment. Not scared, though I was. Not confused, though I was that too. Frozen. The way a small animal freezes when it understands that something has gone terribly wrong and the body simply stops, stops moving, stops speaking.</w:t>
      </w:r>
    </w:p>
    <w:p>
      <w:r>
        <w:rPr>
          <w:rFonts w:ascii="Inter" w:hAnsi="Inter"/>
          <w:color w:val="26304D"/>
          <w:sz w:val="22"/>
        </w:rPr>
        <w:t>I stared straight ahead.</w:t>
      </w:r>
    </w:p>
    <w:p>
      <w:r>
        <w:rPr>
          <w:rFonts w:ascii="Inter" w:hAnsi="Inter"/>
          <w:color w:val="26304D"/>
          <w:sz w:val="22"/>
        </w:rPr>
        <w:t>I did not say a word.</w:t>
      </w:r>
    </w:p>
    <w:p>
      <w:r>
        <w:rPr>
          <w:rFonts w:ascii="Inter" w:hAnsi="Inter"/>
          <w:color w:val="26304D"/>
          <w:sz w:val="22"/>
        </w:rPr>
        <w:t>Not in the car. Not when we got home. Not the next day or the week after or the year after. I carried it the way children carry things they have no framework to name — silently, internally, folded into the ordinary business of getting through each day.</w:t>
      </w:r>
    </w:p>
    <w:p>
      <w:r>
        <w:rPr>
          <w:rFonts w:ascii="Inter" w:hAnsi="Inter"/>
          <w:color w:val="26304D"/>
          <w:sz w:val="22"/>
        </w:rPr>
        <w:t>I still loved Grace. That is one of the most complicated things I carry from that time — that his daughter remained an angel to me, that her kindness was real even when his was not. Grace did not know what her father did in that car. She was nineteen and good and she loved me back in the uncomplicated way I needed someone to.</w:t>
      </w:r>
    </w:p>
    <w:p>
      <w:r>
        <w:rPr>
          <w:rFonts w:ascii="Inter" w:hAnsi="Inter"/>
          <w:color w:val="26304D"/>
          <w:sz w:val="22"/>
        </w:rPr>
        <w:t>I did not tell her either.</w:t>
      </w:r>
    </w:p>
    <w:p>
      <w:r>
        <w:rPr>
          <w:rFonts w:ascii="Inter" w:hAnsi="Inter"/>
          <w:color w:val="26304D"/>
          <w:sz w:val="22"/>
        </w:rPr>
        <w:t>— ✦ —</w:t>
      </w:r>
    </w:p>
    <w:p>
      <w:r>
        <w:rPr>
          <w:rFonts w:ascii="Inter" w:hAnsi="Inter"/>
          <w:color w:val="26304D"/>
          <w:sz w:val="22"/>
        </w:rPr>
        <w:t>The abuse lasted two years. I was nine when it started and eleven when it ended — not because I found the courage to speak, but because my mother found him in my room one night and it stopped. She never said a word to me about what she had seen.</w:t>
      </w:r>
    </w:p>
    <w:p>
      <w:r>
        <w:rPr>
          <w:rFonts w:ascii="Inter" w:hAnsi="Inter"/>
          <w:color w:val="26304D"/>
          <w:sz w:val="22"/>
        </w:rPr>
        <w:t>Not that night. Not the next morning. Not ever — until years later when I was a teenager and I was the one who forced the conversation. Gary said it was only once. One incident. Two years of my childhood reduced to a single denial.</w:t>
      </w:r>
    </w:p>
    <w:p>
      <w:r>
        <w:rPr>
          <w:rFonts w:ascii="Inter" w:hAnsi="Inter"/>
          <w:color w:val="26304D"/>
          <w:sz w:val="22"/>
        </w:rPr>
        <w:t>She chose to believe him.</w:t>
      </w:r>
    </w:p>
    <w:p>
      <w:r>
        <w:rPr>
          <w:rFonts w:ascii="Inter" w:hAnsi="Inter"/>
          <w:color w:val="26304D"/>
          <w:sz w:val="22"/>
        </w:rPr>
        <w:t>She stayed married to him until she died. I understand more now than I did then about why women make the choices they make when the truth is too large and the options feel too few.</w:t>
      </w:r>
    </w:p>
    <w:p>
      <w:r>
        <w:rPr>
          <w:rFonts w:ascii="Inter" w:hAnsi="Inter"/>
          <w:color w:val="26304D"/>
          <w:sz w:val="22"/>
        </w:rPr>
        <w:t>But I was eleven years old.</w:t>
      </w:r>
    </w:p>
    <w:p>
      <w:r>
        <w:rPr>
          <w:rFonts w:ascii="Inter" w:hAnsi="Inter"/>
          <w:color w:val="26304D"/>
          <w:sz w:val="22"/>
        </w:rPr>
        <w:t>And I was called pouty.</w:t>
      </w:r>
    </w:p>
    <w:p>
      <w:r>
        <w:rPr>
          <w:rFonts w:ascii="Inter" w:hAnsi="Inter"/>
          <w:color w:val="26304D"/>
          <w:sz w:val="22"/>
        </w:rPr>
        <w:t>— ✦ —</w:t>
      </w:r>
    </w:p>
    <w:p>
      <w:r>
        <w:rPr>
          <w:rFonts w:ascii="Inter" w:hAnsi="Inter"/>
          <w:i/>
          <w:color w:val="26304D"/>
          <w:sz w:val="22"/>
        </w:rPr>
        <w:t>Look what I was dealing with.</w:t>
      </w:r>
    </w:p>
    <w:p>
      <w:pPr>
        <w:pStyle w:val="Heading1"/>
        <w:jc w:val="left"/>
      </w:pPr>
      <w:r>
        <w:rPr>
          <w:rFonts w:ascii="Inter" w:hAnsi="Inter"/>
          <w:color w:val="121F47"/>
        </w:rPr>
        <w:t>Chapter Three</w:t>
      </w:r>
    </w:p>
    <w:p>
      <w:pPr>
        <w:pStyle w:val="Heading2"/>
        <w:jc w:val="left"/>
      </w:pPr>
      <w:r>
        <w:rPr>
          <w:rFonts w:ascii="Inter" w:hAnsi="Inter"/>
          <w:color w:val="121F47"/>
        </w:rPr>
        <w:t>The Cute Little Office</w:t>
      </w:r>
    </w:p>
    <w:p>
      <w:r>
        <w:rPr>
          <w:rFonts w:ascii="Inter" w:hAnsi="Inter"/>
          <w:color w:val="26304D"/>
          <w:sz w:val="22"/>
        </w:rPr>
        <w:t>I had a cute little office.</w:t>
      </w:r>
    </w:p>
    <w:p>
      <w:r>
        <w:rPr>
          <w:rFonts w:ascii="Inter" w:hAnsi="Inter"/>
          <w:color w:val="26304D"/>
          <w:sz w:val="22"/>
        </w:rPr>
        <w:t>I want you to picture it, because I still do. I had worked toward private practice for years — the autonomy, the schedule I controlled, the clients I chose, the work that was purely mine. And in 2020 I finally had the office to put it in.</w:t>
      </w:r>
    </w:p>
    <w:p>
      <w:r>
        <w:rPr>
          <w:rFonts w:ascii="Inter" w:hAnsi="Inter"/>
          <w:color w:val="26304D"/>
          <w:sz w:val="22"/>
        </w:rPr>
        <w:t>I slept there instead.</w:t>
      </w:r>
    </w:p>
    <w:p>
      <w:r>
        <w:rPr>
          <w:rFonts w:ascii="Inter" w:hAnsi="Inter"/>
          <w:color w:val="26304D"/>
          <w:sz w:val="22"/>
        </w:rPr>
        <w:t>Not every day. But enough. Enough that I missed telehealth appointments — I, a woman whose entire professional identity was built on reliability, on being the steady presence in the room, on showing up. I overbooked my calendar and then couldn’t track which clients were when. I let the bookkeeping slide, and then collapse. I referred out clients who had reached a plateau rather than pushing through with them, because pushing through required something I no longer had.</w:t>
      </w:r>
    </w:p>
    <w:p>
      <w:r>
        <w:rPr>
          <w:rFonts w:ascii="Inter" w:hAnsi="Inter"/>
          <w:color w:val="26304D"/>
          <w:sz w:val="22"/>
        </w:rPr>
        <w:t>The loneliness didn’t help. In a clinic or a residential facility there is structure around you — colleagues, schedules, the ambient noise of an organization running. In that private office it was just me and the silence and the weight of everything I wasn’t doing. I lasted less than a year.</w:t>
      </w:r>
    </w:p>
    <w:p>
      <w:r>
        <w:rPr>
          <w:rFonts w:ascii="Inter" w:hAnsi="Inter"/>
          <w:color w:val="26304D"/>
          <w:sz w:val="22"/>
        </w:rPr>
        <w:t>I have thought a great deal about what it means that I could not build that practice. The goal I’d trained for, pursued, and envisioned for myself collapsed not from lack of skill, knowledge, or passion, but because running a business demands the executive function estrogen supports—function its absence erodes.</w:t>
      </w:r>
    </w:p>
    <w:p>
      <w:r>
        <w:rPr>
          <w:rFonts w:ascii="Inter" w:hAnsi="Inter"/>
          <w:color w:val="26304D"/>
          <w:sz w:val="22"/>
        </w:rPr>
        <w:t>Scheduling. Bookkeeping. Follow-through. Initiative. The ability to sit with discomfort rather than fleeing into sleep.</w:t>
      </w:r>
    </w:p>
    <w:p>
      <w:r>
        <w:rPr>
          <w:rFonts w:ascii="Inter" w:hAnsi="Inter"/>
          <w:color w:val="26304D"/>
          <w:sz w:val="22"/>
        </w:rPr>
        <w:t>From the outside, it looked like failure. Like a woman who couldn’t handle it, who wasn’t cut out for private practice, who needed the structure of an organization to function.</w:t>
      </w:r>
    </w:p>
    <w:p>
      <w:r>
        <w:rPr>
          <w:rFonts w:ascii="Inter" w:hAnsi="Inter"/>
          <w:color w:val="26304D"/>
          <w:sz w:val="22"/>
        </w:rPr>
        <w:t>From the inside — from where I sit now, with the clarity that three hormones and five years of distance provide — it was a neurological symptom. Documented, predictable, well-researched. The kind of symptom that would have been named and treated if anyone had thought to ask.</w:t>
      </w:r>
    </w:p>
    <w:p>
      <w:r>
        <w:rPr>
          <w:rFonts w:ascii="Inter" w:hAnsi="Inter"/>
          <w:i/>
          <w:color w:val="26304D"/>
          <w:sz w:val="22"/>
        </w:rPr>
        <w:t>No one asked.</w:t>
      </w:r>
    </w:p>
    <w:p>
      <w:pPr>
        <w:pStyle w:val="Heading1"/>
        <w:jc w:val="left"/>
      </w:pPr>
      <w:r>
        <w:rPr>
          <w:rFonts w:ascii="Inter" w:hAnsi="Inter"/>
          <w:color w:val="121F47"/>
        </w:rPr>
        <w:t>Trauma Echoes</w:t>
      </w:r>
    </w:p>
    <w:p>
      <w:pPr>
        <w:pStyle w:val="Heading2"/>
        <w:jc w:val="left"/>
      </w:pPr>
      <w:r>
        <w:rPr>
          <w:rFonts w:ascii="Inter" w:hAnsi="Inter"/>
          <w:color w:val="121F47"/>
        </w:rPr>
        <w:t>“The Pit and the Ladder”</w:t>
      </w:r>
    </w:p>
    <w:p>
      <w:r>
        <w:rPr>
          <w:rFonts w:ascii="Inter" w:hAnsi="Inter"/>
          <w:i/>
          <w:color w:val="26304D"/>
          <w:sz w:val="22"/>
        </w:rPr>
        <w:t>Chandler, Arizona. Circa 2005.</w:t>
      </w:r>
    </w:p>
    <w:p>
      <w:r>
        <w:rPr>
          <w:rFonts w:ascii="Inter" w:hAnsi="Inter"/>
          <w:color w:val="26304D"/>
          <w:sz w:val="22"/>
        </w:rPr>
        <w:t>I want to tell you about the best time of my life before I tell you how it fell apart.</w:t>
      </w:r>
    </w:p>
    <w:p>
      <w:r>
        <w:rPr>
          <w:rFonts w:ascii="Inter" w:hAnsi="Inter"/>
          <w:color w:val="26304D"/>
          <w:sz w:val="22"/>
        </w:rPr>
        <w:t>Because it matters — the height matters — when you are trying to understand how far down the fall goes.</w:t>
      </w:r>
    </w:p>
    <w:p>
      <w:r>
        <w:rPr>
          <w:rFonts w:ascii="Inter" w:hAnsi="Inter"/>
          <w:color w:val="26304D"/>
          <w:sz w:val="22"/>
        </w:rPr>
        <w:t>I was forty years old. Dale was sober. We had a home in Chandler. Both of us were working. The kids were in high school — Janine with good friends at church and school, Kyle getting the right support for his ASD at last, finally understood rather than just managed. I was the office administrator at our church. I had found, in the structure and community of faith, the stability that my childhood had never provided.</w:t>
      </w:r>
    </w:p>
    <w:p>
      <w:r>
        <w:rPr>
          <w:rFonts w:ascii="Inter" w:hAnsi="Inter"/>
          <w:color w:val="26304D"/>
          <w:sz w:val="22"/>
        </w:rPr>
        <w:t>For my fortieth birthday we hiked Havasupai Falls.</w:t>
      </w:r>
    </w:p>
    <w:p>
      <w:r>
        <w:rPr>
          <w:rFonts w:ascii="Inter" w:hAnsi="Inter"/>
          <w:color w:val="26304D"/>
          <w:sz w:val="22"/>
        </w:rPr>
        <w:t>I want you to picture it — the turquoise water, the red canyon walls, the kind of beauty that makes you feel the world was designed specifically to take your breath away. I stood at those falls at forty years old and I thought: everything is right. I have built something real. I have survived everything that was supposed to stop me and here I am, standing at the bottom of a waterfall in Arizona, forty years old and happy.</w:t>
      </w:r>
    </w:p>
    <w:p>
      <w:r>
        <w:rPr>
          <w:rFonts w:ascii="Inter" w:hAnsi="Inter"/>
          <w:i/>
          <w:color w:val="26304D"/>
          <w:sz w:val="22"/>
        </w:rPr>
        <w:t>I did not know that a prayer retreat was about to throw a beehive into my brain.</w:t>
      </w:r>
    </w:p>
    <w:p>
      <w:r>
        <w:rPr>
          <w:rFonts w:ascii="Inter" w:hAnsi="Inter"/>
          <w:color w:val="26304D"/>
          <w:sz w:val="22"/>
        </w:rPr>
        <w:t>— ✦ —</w:t>
      </w:r>
    </w:p>
    <w:p>
      <w:r>
        <w:rPr>
          <w:rFonts w:ascii="Inter" w:hAnsi="Inter"/>
          <w:color w:val="26304D"/>
          <w:sz w:val="22"/>
        </w:rPr>
        <w:t>John and Susan were part of our home group — a couple who had been training in a ministry called Undivided Heart prayer. They were good people. They meant well. I want to be clear about that because what happened next was not malice. It was the particular danger of well-meaning people opening doors they did not know how to close.</w:t>
      </w:r>
    </w:p>
    <w:p>
      <w:r>
        <w:rPr>
          <w:rFonts w:ascii="Inter" w:hAnsi="Inter"/>
          <w:color w:val="26304D"/>
          <w:sz w:val="22"/>
        </w:rPr>
        <w:t>They invited the women of the group to a prayer retreat at their home for the weekend. The instruction was simple: spend time alone, travel back in your memories to a difficult time, and ask Jesus where he was when you were going through it.</w:t>
      </w:r>
    </w:p>
    <w:p>
      <w:r>
        <w:rPr>
          <w:rFonts w:ascii="Inter" w:hAnsi="Inter"/>
          <w:color w:val="26304D"/>
          <w:sz w:val="22"/>
        </w:rPr>
        <w:t>I closed my eyes.</w:t>
      </w:r>
    </w:p>
    <w:p>
      <w:r>
        <w:rPr>
          <w:rFonts w:ascii="Inter" w:hAnsi="Inter"/>
          <w:color w:val="26304D"/>
          <w:sz w:val="22"/>
        </w:rPr>
        <w:t>I landed on the day of the belt. The lineup. Seven children. The Old Man. The sound that resonated through the whole house and through my body and that I had carried, unexamined, for nearly four decades.</w:t>
      </w:r>
    </w:p>
    <w:p>
      <w:r>
        <w:rPr>
          <w:rFonts w:ascii="Inter" w:hAnsi="Inter"/>
          <w:color w:val="26304D"/>
          <w:sz w:val="22"/>
        </w:rPr>
        <w:t>I sank.</w:t>
      </w:r>
    </w:p>
    <w:p>
      <w:r>
        <w:rPr>
          <w:rFonts w:ascii="Inter" w:hAnsi="Inter"/>
          <w:color w:val="26304D"/>
          <w:sz w:val="22"/>
        </w:rPr>
        <w:t>Not metaphorically. My whole nervous system went down like a stone dropped into deep water. I was drowning in it. I couldn’t breathe. Just depth. Just the black water of a memory I had never been prepared to face, opened without warning, without a trained guide, without any of the clinical scaffolding that makes trauma processing survivable.</w:t>
      </w:r>
    </w:p>
    <w:p>
      <w:r>
        <w:rPr>
          <w:rFonts w:ascii="Inter" w:hAnsi="Inter"/>
          <w:color w:val="26304D"/>
          <w:sz w:val="22"/>
        </w:rPr>
        <w:t>This is what happens when untrained helpers open trauma doors. They don’t know what’s behind them. They don’t know how to help you through. They hand you a key and leave you alone in the dark on the other side.</w:t>
      </w:r>
    </w:p>
    <w:p>
      <w:r>
        <w:rPr>
          <w:rFonts w:ascii="Inter" w:hAnsi="Inter"/>
          <w:color w:val="26304D"/>
          <w:sz w:val="22"/>
        </w:rPr>
        <w:t>I was alone in the dark.</w:t>
      </w:r>
    </w:p>
    <w:p>
      <w:r>
        <w:rPr>
          <w:rFonts w:ascii="Inter" w:hAnsi="Inter"/>
          <w:color w:val="26304D"/>
          <w:sz w:val="22"/>
        </w:rPr>
        <w:t>— ✦ —</w:t>
      </w:r>
    </w:p>
    <w:p>
      <w:r>
        <w:rPr>
          <w:rFonts w:ascii="Inter" w:hAnsi="Inter"/>
          <w:color w:val="26304D"/>
          <w:sz w:val="22"/>
        </w:rPr>
        <w:t>What happened to me that weekend had a name, though I didn’t know it yet.</w:t>
      </w:r>
    </w:p>
    <w:p>
      <w:r>
        <w:rPr>
          <w:rFonts w:ascii="Inter" w:hAnsi="Inter"/>
          <w:color w:val="26304D"/>
          <w:sz w:val="22"/>
        </w:rPr>
        <w:t>Late onset PTSD.</w:t>
      </w:r>
    </w:p>
    <w:p>
      <w:r>
        <w:rPr>
          <w:rFonts w:ascii="Inter" w:hAnsi="Inter"/>
          <w:color w:val="26304D"/>
          <w:sz w:val="22"/>
        </w:rPr>
        <w:t>A condition in which trauma that has been managed — not healed, not processed, but managed — through the ordinary business of survival suddenly breaks through the surface when something forces it open. I had been carrying the Old Man’s belt and Gary’s hand and a childhood’s worth of unprocessed pain for nearly four decades. I had survived it by moving forward, by staying busy, by building and doing and showing up. I had never gone back.</w:t>
      </w:r>
    </w:p>
    <w:p>
      <w:r>
        <w:rPr>
          <w:rFonts w:ascii="Inter" w:hAnsi="Inter"/>
          <w:color w:val="26304D"/>
          <w:sz w:val="22"/>
        </w:rPr>
        <w:t>The prayer retreat sent me back without a guide, without clinical support, without anyone who understood what can happen when you open a trauma door that has been sealed for forty years.</w:t>
      </w:r>
    </w:p>
    <w:p>
      <w:r>
        <w:rPr>
          <w:rFonts w:ascii="Inter" w:hAnsi="Inter"/>
          <w:color w:val="26304D"/>
          <w:sz w:val="22"/>
        </w:rPr>
        <w:t>That night the group went out for pizza. My friend — I will call her Maria — was not herself. She was talking fast, the words tumbling over each other. Her pupils were large and fixed. She was frightening in the specific way that a person is frightening when you can see that they have gone somewhere their body hasn’t followed.</w:t>
      </w:r>
    </w:p>
    <w:p>
      <w:r>
        <w:rPr>
          <w:rFonts w:ascii="Inter" w:hAnsi="Inter"/>
          <w:color w:val="26304D"/>
          <w:sz w:val="22"/>
        </w:rPr>
        <w:t>In the morning Maria went to church early and told the pastor she was carrying Jesus’ baby.</w:t>
      </w:r>
    </w:p>
    <w:p>
      <w:r>
        <w:rPr>
          <w:rFonts w:ascii="Inter" w:hAnsi="Inter"/>
          <w:color w:val="26304D"/>
          <w:sz w:val="22"/>
        </w:rPr>
        <w:t>I picked her up. I took her home. I helped get her to the psychiatric hospital where she would spend the next week.</w:t>
      </w:r>
    </w:p>
    <w:p>
      <w:r>
        <w:rPr>
          <w:rFonts w:ascii="Inter" w:hAnsi="Inter"/>
          <w:color w:val="26304D"/>
          <w:sz w:val="22"/>
        </w:rPr>
        <w:t>Maria recovered. She came back to herself.</w:t>
      </w:r>
    </w:p>
    <w:p>
      <w:r>
        <w:rPr>
          <w:rFonts w:ascii="Inter" w:hAnsi="Inter"/>
          <w:color w:val="26304D"/>
          <w:sz w:val="22"/>
        </w:rPr>
        <w:t>And then I fell apart.</w:t>
      </w:r>
    </w:p>
    <w:p>
      <w:r>
        <w:rPr>
          <w:rFonts w:ascii="Inter" w:hAnsi="Inter"/>
          <w:color w:val="26304D"/>
          <w:sz w:val="22"/>
        </w:rPr>
        <w:t>— ✦ —</w:t>
      </w:r>
    </w:p>
    <w:p>
      <w:r>
        <w:rPr>
          <w:rFonts w:ascii="Inter" w:hAnsi="Inter"/>
          <w:color w:val="26304D"/>
          <w:sz w:val="22"/>
        </w:rPr>
        <w:t>Dale was in Alaska for work. I called a pastor from the church. He offered nothing useful.</w:t>
      </w:r>
    </w:p>
    <w:p>
      <w:r>
        <w:rPr>
          <w:rFonts w:ascii="Inter" w:hAnsi="Inter"/>
          <w:color w:val="26304D"/>
          <w:sz w:val="22"/>
        </w:rPr>
        <w:t>I found the Tylenol PM.</w:t>
      </w:r>
    </w:p>
    <w:p>
      <w:r>
        <w:rPr>
          <w:rFonts w:ascii="Inter" w:hAnsi="Inter"/>
          <w:color w:val="26304D"/>
          <w:sz w:val="22"/>
        </w:rPr>
        <w:t>It helped the way Tylenol PM helps — not by fixing anything, but by turning the volume down long enough to sleep. And sleep was the only place the feeling stopped. So I slept every moment I wasn’t at work.</w:t>
      </w:r>
    </w:p>
    <w:p>
      <w:r>
        <w:rPr>
          <w:rFonts w:ascii="Inter" w:hAnsi="Inter"/>
          <w:color w:val="26304D"/>
          <w:sz w:val="22"/>
        </w:rPr>
        <w:t>This went on until someone pointed me toward Dr. Robbie.</w:t>
      </w:r>
    </w:p>
    <w:p>
      <w:r>
        <w:rPr>
          <w:rFonts w:ascii="Inter" w:hAnsi="Inter"/>
          <w:color w:val="26304D"/>
          <w:sz w:val="22"/>
        </w:rPr>
        <w:t>— ✦ —</w:t>
      </w:r>
    </w:p>
    <w:p>
      <w:r>
        <w:rPr>
          <w:rFonts w:ascii="Inter" w:hAnsi="Inter"/>
          <w:color w:val="26304D"/>
          <w:sz w:val="22"/>
        </w:rPr>
        <w:t>Dr. Robbie was, and I say this with the full weight of a clinician who has since spent years in this field, the best EMDR therapist I have ever encountered. She happened to have her office in my town. I do not believe this was an accident.</w:t>
      </w:r>
    </w:p>
    <w:p>
      <w:r>
        <w:rPr>
          <w:rFonts w:ascii="Inter" w:hAnsi="Inter"/>
          <w:color w:val="26304D"/>
          <w:sz w:val="22"/>
        </w:rPr>
        <w:t>Three years of EMDR.</w:t>
      </w:r>
    </w:p>
    <w:p>
      <w:r>
        <w:rPr>
          <w:rFonts w:ascii="Inter" w:hAnsi="Inter"/>
          <w:color w:val="26304D"/>
          <w:sz w:val="22"/>
        </w:rPr>
        <w:t>I want to tell you what that means, not clinically but personally. Three years of going back into the rooms where the worst things happened and finding, with Dr. Robbie’s guidance, that I could survive being there. That the memories had edges. That the past was the past.</w:t>
      </w:r>
    </w:p>
    <w:p>
      <w:r>
        <w:rPr>
          <w:rFonts w:ascii="Inter" w:hAnsi="Inter"/>
          <w:color w:val="26304D"/>
          <w:sz w:val="22"/>
        </w:rPr>
        <w:t>I found the best version of myself I had ever experienced.</w:t>
      </w:r>
    </w:p>
    <w:p>
      <w:r>
        <w:rPr>
          <w:rFonts w:ascii="Inter" w:hAnsi="Inter"/>
          <w:color w:val="26304D"/>
          <w:sz w:val="22"/>
        </w:rPr>
        <w:t>I also got divorced. I finished my degree. I became a therapist.</w:t>
      </w:r>
    </w:p>
    <w:p>
      <w:r>
        <w:rPr>
          <w:rFonts w:ascii="Inter" w:hAnsi="Inter"/>
          <w:color w:val="26304D"/>
          <w:sz w:val="22"/>
        </w:rPr>
        <w:t>Because that is what Dr. Robbie and three years of EMDR gave me — not just healing, but direction. I knew what I wanted to do with the rest of my life. I wanted to be the person for someone else that Dr. Robbie had been for me.</w:t>
      </w:r>
    </w:p>
    <w:p>
      <w:r>
        <w:rPr>
          <w:rFonts w:ascii="Inter" w:hAnsi="Inter"/>
          <w:color w:val="26304D"/>
          <w:sz w:val="22"/>
        </w:rPr>
        <w:t>I aimed myself directly at the wound I knew best.</w:t>
      </w:r>
    </w:p>
    <w:p>
      <w:r>
        <w:rPr>
          <w:rFonts w:ascii="Inter" w:hAnsi="Inter"/>
          <w:color w:val="26304D"/>
          <w:sz w:val="22"/>
        </w:rPr>
        <w:t>I became a trauma therapist.</w:t>
      </w:r>
    </w:p>
    <w:p>
      <w:r>
        <w:rPr>
          <w:rFonts w:ascii="Inter" w:hAnsi="Inter"/>
          <w:color w:val="26304D"/>
          <w:sz w:val="22"/>
        </w:rPr>
        <w:t>— ✦ —</w:t>
      </w:r>
    </w:p>
    <w:p>
      <w:r>
        <w:rPr>
          <w:rFonts w:ascii="Inter" w:hAnsi="Inter"/>
          <w:i/>
          <w:color w:val="26304D"/>
          <w:sz w:val="22"/>
        </w:rPr>
        <w:t>And I would spend the next two decades making sure that the people who sat across from me always had someone who knew how to hold the door.</w:t>
      </w:r>
    </w:p>
    <w:p>
      <w:pPr>
        <w:pStyle w:val="Heading1"/>
        <w:jc w:val="left"/>
      </w:pPr>
      <w:r>
        <w:rPr>
          <w:rFonts w:ascii="Inter" w:hAnsi="Inter"/>
          <w:color w:val="121F47"/>
        </w:rPr>
        <w:t>Chapter Four</w:t>
      </w:r>
    </w:p>
    <w:p>
      <w:pPr>
        <w:pStyle w:val="Heading2"/>
        <w:jc w:val="left"/>
      </w:pPr>
      <w:r>
        <w:rPr>
          <w:rFonts w:ascii="Inter" w:hAnsi="Inter"/>
          <w:color w:val="121F47"/>
        </w:rPr>
        <w:t>The Shoe That Never Stopped Dropping</w:t>
      </w:r>
    </w:p>
    <w:p>
      <w:r>
        <w:rPr>
          <w:rFonts w:ascii="Inter" w:hAnsi="Inter"/>
          <w:color w:val="26304D"/>
          <w:sz w:val="22"/>
        </w:rPr>
        <w:t>Between 2019 and 2025 I held thirteen jobs.</w:t>
      </w:r>
    </w:p>
    <w:p>
      <w:r>
        <w:rPr>
          <w:rFonts w:ascii="Inter" w:hAnsi="Inter"/>
          <w:color w:val="26304D"/>
          <w:sz w:val="22"/>
        </w:rPr>
        <w:t>I want you to read that sentence again.</w:t>
      </w:r>
    </w:p>
    <w:p>
      <w:r>
        <w:rPr>
          <w:rFonts w:ascii="Inter" w:hAnsi="Inter"/>
          <w:i/>
          <w:color w:val="26304D"/>
          <w:sz w:val="22"/>
        </w:rPr>
        <w:t>Thirteen. In six years. For a woman with a clinical license, a published book, and 11 years of experience.</w:t>
      </w:r>
    </w:p>
    <w:p>
      <w:r>
        <w:rPr>
          <w:rFonts w:ascii="Inter" w:hAnsi="Inter"/>
          <w:color w:val="26304D"/>
          <w:sz w:val="22"/>
        </w:rPr>
        <w:t>I am not telling you this as a confession. I am telling you this as evidence. Because that number — thirteen jobs in six years, beginning the year before my hormones were removed and accelerating dramatically after — is not the story of a difficult woman or an unstable personality or someone who couldn’t handle professional life. It is the story of a nervous system running without the neurological infrastructure it had depended on for two decades, trying and failing to navigate environments that required exactly what had been taken away.</w:t>
      </w:r>
    </w:p>
    <w:p>
      <w:r>
        <w:rPr>
          <w:rFonts w:ascii="Inter" w:hAnsi="Inter"/>
          <w:color w:val="26304D"/>
          <w:sz w:val="22"/>
        </w:rPr>
        <w:t>One of those thirteen jobs was my own private practice. I couldn’t even stay employed by myself.</w:t>
      </w:r>
    </w:p>
    <w:p>
      <w:r>
        <w:rPr>
          <w:rFonts w:ascii="Inter" w:hAnsi="Inter"/>
          <w:color w:val="26304D"/>
          <w:sz w:val="22"/>
        </w:rPr>
        <w:t>But let me tell you about Juniper Recovery, because it is the job that best illustrates what five years without estrogen actually does to a career.</w:t>
      </w:r>
    </w:p>
    <w:p>
      <w:r>
        <w:rPr>
          <w:rFonts w:ascii="Inter" w:hAnsi="Inter"/>
          <w:color w:val="26304D"/>
          <w:sz w:val="22"/>
        </w:rPr>
        <w:t>Not the worst job I had during those years — the best one. That’s the point.</w:t>
      </w:r>
    </w:p>
    <w:p>
      <w:r>
        <w:rPr>
          <w:rFonts w:ascii="Inter" w:hAnsi="Inter"/>
          <w:color w:val="26304D"/>
          <w:sz w:val="22"/>
        </w:rPr>
        <w:t>— ✦ —</w:t>
      </w:r>
    </w:p>
    <w:p>
      <w:r>
        <w:rPr>
          <w:rFonts w:ascii="Inter" w:hAnsi="Inter"/>
          <w:color w:val="26304D"/>
          <w:sz w:val="22"/>
        </w:rPr>
        <w:t>I went in with advantages I had earned. I knew the crew. I liked the leadership — genuinely, not the provisional optimism of someone trying to make a bad situation work, but the real thing. The clinical director was moving up and they wanted me to step into his place. I was being groomed. I had a trajectory.</w:t>
      </w:r>
    </w:p>
    <w:p>
      <w:r>
        <w:rPr>
          <w:rFonts w:ascii="Inter" w:hAnsi="Inter"/>
          <w:color w:val="26304D"/>
          <w:sz w:val="22"/>
        </w:rPr>
        <w:t>And the clients. They were special in the way that certain client populations are special — the kind of work that reminds you why you became a therapist in the first place. I cared about them immediately. That has never been my problem.</w:t>
      </w:r>
    </w:p>
    <w:p>
      <w:r>
        <w:rPr>
          <w:rFonts w:ascii="Inter" w:hAnsi="Inter"/>
          <w:color w:val="26304D"/>
          <w:sz w:val="22"/>
        </w:rPr>
        <w:t>I was there for three months.</w:t>
      </w:r>
    </w:p>
    <w:p>
      <w:r>
        <w:rPr>
          <w:rFonts w:ascii="Inter" w:hAnsi="Inter"/>
          <w:color w:val="26304D"/>
          <w:sz w:val="22"/>
        </w:rPr>
        <w:t>— ✦ —</w:t>
      </w:r>
    </w:p>
    <w:p>
      <w:r>
        <w:rPr>
          <w:rFonts w:ascii="Inter" w:hAnsi="Inter"/>
          <w:color w:val="26304D"/>
          <w:sz w:val="22"/>
        </w:rPr>
        <w:t>The summer came, as summers do in Phoenix, with the particular ferocity that people who haven’t lived there cannot fully imagine.</w:t>
      </w:r>
    </w:p>
    <w:p>
      <w:r>
        <w:rPr>
          <w:rFonts w:ascii="Inter" w:hAnsi="Inter"/>
          <w:color w:val="26304D"/>
          <w:sz w:val="22"/>
        </w:rPr>
        <w:t>My office got hot.</w:t>
      </w:r>
    </w:p>
    <w:p>
      <w:r>
        <w:rPr>
          <w:rFonts w:ascii="Inter" w:hAnsi="Inter"/>
          <w:color w:val="26304D"/>
          <w:sz w:val="22"/>
        </w:rPr>
        <w:t>I reported it. The excuses came. The temperature climbed. Eighty degrees in a clinical office in a Phoenix summer, sitting across from clients who were already in crisis.</w:t>
      </w:r>
    </w:p>
    <w:p>
      <w:r>
        <w:rPr>
          <w:rFonts w:ascii="Inter" w:hAnsi="Inter"/>
          <w:color w:val="26304D"/>
          <w:sz w:val="22"/>
        </w:rPr>
        <w:t>I want to be precise here about what was happening in my body in those months. I was fifty-something years old, five years into surgical menopause without hormone replacement, with an amygdala running without the estrogen that had regulated it for two decades. My threat-detection system was permanently primed. My tolerance for perceived injustice — particularly from authority figures who made promises and didn’t keep them — was essentially zero. The prefrontal cortex, which in a hormonally balanced brain would have whispered: wait, calculate, find the political path — was offline.</w:t>
      </w:r>
    </w:p>
    <w:p>
      <w:r>
        <w:rPr>
          <w:rFonts w:ascii="Inter" w:hAnsi="Inter"/>
          <w:color w:val="26304D"/>
          <w:sz w:val="22"/>
        </w:rPr>
        <w:t>What I had instead was the absolute unmediated certainty that I was being dismissed, and that someone should say so.</w:t>
      </w:r>
    </w:p>
    <w:p>
      <w:r>
        <w:rPr>
          <w:rFonts w:ascii="Inter" w:hAnsi="Inter"/>
          <w:color w:val="26304D"/>
          <w:sz w:val="22"/>
        </w:rPr>
        <w:t>So I said so.</w:t>
      </w:r>
    </w:p>
    <w:p>
      <w:r>
        <w:rPr>
          <w:rFonts w:ascii="Inter" w:hAnsi="Inter"/>
          <w:color w:val="26304D"/>
          <w:sz w:val="22"/>
        </w:rPr>
        <w:t>On LinkedIn. On Facebook. By name. Hot office, no relief, pointed directly at the company whose clinical director position I had been offered three months earlier.</w:t>
      </w:r>
    </w:p>
    <w:p>
      <w:r>
        <w:rPr>
          <w:rFonts w:ascii="Inter" w:hAnsi="Inter"/>
          <w:color w:val="26304D"/>
          <w:sz w:val="22"/>
        </w:rPr>
        <w:t>I want to be honest about the moment I posted it. There was no hesitation that I can recall, no internal voice that said wait. The filter that would have caught this had been gone for years.</w:t>
      </w:r>
    </w:p>
    <w:p>
      <w:r>
        <w:rPr>
          <w:rFonts w:ascii="Inter" w:hAnsi="Inter"/>
          <w:color w:val="26304D"/>
          <w:sz w:val="22"/>
        </w:rPr>
        <w:t>It was also career suicide posted in public in professional clothes.</w:t>
      </w:r>
    </w:p>
    <w:p>
      <w:r>
        <w:rPr>
          <w:rFonts w:ascii="Inter" w:hAnsi="Inter"/>
          <w:color w:val="26304D"/>
          <w:sz w:val="22"/>
        </w:rPr>
        <w:t>— ✦ —</w:t>
      </w:r>
    </w:p>
    <w:p>
      <w:r>
        <w:rPr>
          <w:rFonts w:ascii="Inter" w:hAnsi="Inter"/>
          <w:color w:val="26304D"/>
          <w:sz w:val="22"/>
        </w:rPr>
        <w:t>The CEO found out. Of course he did. LinkedIn is not a diary.</w:t>
      </w:r>
    </w:p>
    <w:p>
      <w:r>
        <w:rPr>
          <w:rFonts w:ascii="Inter" w:hAnsi="Inter"/>
          <w:color w:val="26304D"/>
          <w:sz w:val="22"/>
        </w:rPr>
        <w:t>He wanted me gone. Not a conversation, not a warning, not the professional courtesy of a path to resolution. Gone. Now.</w:t>
      </w:r>
    </w:p>
    <w:p>
      <w:r>
        <w:rPr>
          <w:rFonts w:ascii="Inter" w:hAnsi="Inter"/>
          <w:color w:val="26304D"/>
          <w:sz w:val="22"/>
        </w:rPr>
        <w:t>I resigned before they could fire me. Some instinct for dignity, arriving too late to be useful, prompted me to try to control the exit.</w:t>
      </w:r>
    </w:p>
    <w:p>
      <w:r>
        <w:rPr>
          <w:rFonts w:ascii="Inter" w:hAnsi="Inter"/>
          <w:color w:val="26304D"/>
          <w:sz w:val="22"/>
        </w:rPr>
        <w:t>They walked me out anyway.</w:t>
      </w:r>
    </w:p>
    <w:p>
      <w:r>
        <w:rPr>
          <w:rFonts w:ascii="Inter" w:hAnsi="Inter"/>
          <w:color w:val="26304D"/>
          <w:sz w:val="22"/>
        </w:rPr>
        <w:t>I want you to sit with that image for a moment, because I have. Badge on the desk. The escort to the door. The particular ritual humiliation of being walked out of a building you came to every day.</w:t>
      </w:r>
    </w:p>
    <w:p>
      <w:r>
        <w:rPr>
          <w:rFonts w:ascii="Inter" w:hAnsi="Inter"/>
          <w:color w:val="26304D"/>
          <w:sz w:val="22"/>
        </w:rPr>
        <w:t>I had lasted three months.</w:t>
      </w:r>
    </w:p>
    <w:p>
      <w:r>
        <w:rPr>
          <w:rFonts w:ascii="Inter" w:hAnsi="Inter"/>
          <w:color w:val="26304D"/>
          <w:sz w:val="22"/>
        </w:rPr>
        <w:t>— ✦ —</w:t>
      </w:r>
    </w:p>
    <w:p>
      <w:r>
        <w:rPr>
          <w:rFonts w:ascii="Inter" w:hAnsi="Inter"/>
          <w:color w:val="26304D"/>
          <w:sz w:val="22"/>
        </w:rPr>
        <w:t>Thirteen jobs. Six years. A resume that looks, on paper, like a woman who cannot manage professional relationships. Who is difficult. Who has a chip on her shoulder about authority.</w:t>
      </w:r>
    </w:p>
    <w:p>
      <w:r>
        <w:rPr>
          <w:rFonts w:ascii="Inter" w:hAnsi="Inter"/>
          <w:color w:val="26304D"/>
          <w:sz w:val="22"/>
        </w:rPr>
        <w:t>I was a trauma therapist who specialized in helping people understand that their reactions made sense given what had been done to them.</w:t>
      </w:r>
    </w:p>
    <w:p>
      <w:r>
        <w:rPr>
          <w:rFonts w:ascii="Inter" w:hAnsi="Inter"/>
          <w:color w:val="26304D"/>
          <w:sz w:val="22"/>
        </w:rPr>
        <w:t>I could not apply that framework to myself because I did not yet know what had been done to me.</w:t>
      </w:r>
    </w:p>
    <w:p>
      <w:r>
        <w:rPr>
          <w:rFonts w:ascii="Inter" w:hAnsi="Inter"/>
          <w:color w:val="26304D"/>
          <w:sz w:val="22"/>
        </w:rPr>
        <w:t>The hot office was real. The dismissal was real. The anger was legitimate. Every therapist knows that understanding an emotion differs from choosing how to express it wisely—a skill called executive function, which relies on a regulated nervous system and dramatically declines when estrogen, previously sustained for 21 years, is lost.</w:t>
      </w:r>
    </w:p>
    <w:p>
      <w:r>
        <w:rPr>
          <w:rFonts w:ascii="Inter" w:hAnsi="Inter"/>
          <w:color w:val="26304D"/>
          <w:sz w:val="22"/>
        </w:rPr>
        <w:t>I wasn’t reckless.</w:t>
      </w:r>
    </w:p>
    <w:p>
      <w:r>
        <w:rPr>
          <w:rFonts w:ascii="Inter" w:hAnsi="Inter"/>
          <w:color w:val="26304D"/>
          <w:sz w:val="22"/>
        </w:rPr>
        <w:t>I was neurologically undermined.</w:t>
      </w:r>
    </w:p>
    <w:p>
      <w:r>
        <w:rPr>
          <w:rFonts w:ascii="Inter" w:hAnsi="Inter"/>
          <w:color w:val="26304D"/>
          <w:sz w:val="22"/>
        </w:rPr>
        <w:t>Thirteen jobs. One prescription. One doctor who said no.</w:t>
      </w:r>
    </w:p>
    <w:p>
      <w:r>
        <w:rPr>
          <w:rFonts w:ascii="Inter" w:hAnsi="Inter"/>
          <w:i/>
          <w:color w:val="26304D"/>
          <w:sz w:val="22"/>
        </w:rPr>
        <w:t>Do the math.</w:t>
      </w:r>
    </w:p>
    <w:p>
      <w:pPr>
        <w:pStyle w:val="Heading1"/>
        <w:jc w:val="left"/>
      </w:pPr>
      <w:r>
        <w:rPr>
          <w:rFonts w:ascii="Inter" w:hAnsi="Inter"/>
          <w:color w:val="121F47"/>
        </w:rPr>
        <w:t>Trauma Echoes</w:t>
      </w:r>
    </w:p>
    <w:p>
      <w:pPr>
        <w:pStyle w:val="Heading2"/>
        <w:jc w:val="left"/>
      </w:pPr>
      <w:r>
        <w:rPr>
          <w:rFonts w:ascii="Inter" w:hAnsi="Inter"/>
          <w:color w:val="121F47"/>
        </w:rPr>
        <w:t>“The Wall”</w:t>
      </w:r>
    </w:p>
    <w:p>
      <w:r>
        <w:rPr>
          <w:rFonts w:ascii="Inter" w:hAnsi="Inter"/>
          <w:i/>
          <w:color w:val="26304D"/>
          <w:sz w:val="22"/>
        </w:rPr>
        <w:t>Scottsdale, Arizona. 1984.</w:t>
      </w:r>
    </w:p>
    <w:p>
      <w:r>
        <w:rPr>
          <w:rFonts w:ascii="Inter" w:hAnsi="Inter"/>
          <w:color w:val="26304D"/>
          <w:sz w:val="22"/>
        </w:rPr>
        <w:t>We were newlyweds.</w:t>
      </w:r>
    </w:p>
    <w:p>
      <w:r>
        <w:rPr>
          <w:rFonts w:ascii="Inter" w:hAnsi="Inter"/>
          <w:color w:val="26304D"/>
          <w:sz w:val="22"/>
        </w:rPr>
        <w:t>I want you to hold that word for a moment — newlyweds — because it still astonishes me when I think about it. I was eighteen years old. We had a nice apartment in Scottsdale. I had wedding gifts. I had the particular hope that a young woman carries into a marriage when she has grown up in chaos and believes, with everything in her, that she is finally building something different.</w:t>
      </w:r>
    </w:p>
    <w:p>
      <w:r>
        <w:rPr>
          <w:rFonts w:ascii="Inter" w:hAnsi="Inter"/>
          <w:color w:val="26304D"/>
          <w:sz w:val="22"/>
        </w:rPr>
        <w:t>Dale’s brother Timothy was living with us. He smoked pot. He kept strange hours. He ate our food with the cheerful entitlement of a man who had never been asked to consider anyone else’s resources as separate from his own.</w:t>
      </w:r>
    </w:p>
    <w:p>
      <w:r>
        <w:rPr>
          <w:rFonts w:ascii="Inter" w:hAnsi="Inter"/>
          <w:color w:val="26304D"/>
          <w:sz w:val="22"/>
        </w:rPr>
        <w:t>Dale eventually told him to move out. That part was right. That part gave me hope.</w:t>
      </w:r>
    </w:p>
    <w:p>
      <w:r>
        <w:rPr>
          <w:rFonts w:ascii="Inter" w:hAnsi="Inter"/>
          <w:color w:val="26304D"/>
          <w:sz w:val="22"/>
        </w:rPr>
        <w:t>And then Timothy started packing.</w:t>
      </w:r>
    </w:p>
    <w:p>
      <w:r>
        <w:rPr>
          <w:rFonts w:ascii="Inter" w:hAnsi="Inter"/>
          <w:color w:val="26304D"/>
          <w:sz w:val="22"/>
        </w:rPr>
        <w:t>I watched him move through our apartment with a bag that was filling up with things that did not belong to him. My wedding gifts. The things people who loved me had chosen and wrapped and brought to celebrate the beginning of what I thought was going to be my real life. He was simply taking them.</w:t>
      </w:r>
    </w:p>
    <w:p>
      <w:r>
        <w:rPr>
          <w:rFonts w:ascii="Inter" w:hAnsi="Inter"/>
          <w:color w:val="26304D"/>
          <w:sz w:val="22"/>
        </w:rPr>
        <w:t>I went to Dale. I asked him — calmly, I believe, though I was not calm — to get our things back before Timothy left.</w:t>
      </w:r>
    </w:p>
    <w:p>
      <w:r>
        <w:rPr>
          <w:rFonts w:ascii="Inter" w:hAnsi="Inter"/>
          <w:color w:val="26304D"/>
          <w:sz w:val="22"/>
        </w:rPr>
        <w:t>Dale turned to me.</w:t>
      </w:r>
    </w:p>
    <w:p>
      <w:r>
        <w:rPr>
          <w:rFonts w:ascii="Inter" w:hAnsi="Inter"/>
          <w:color w:val="26304D"/>
          <w:sz w:val="22"/>
        </w:rPr>
        <w:t>His fist went into the wall above my head.</w:t>
      </w:r>
    </w:p>
    <w:p>
      <w:r>
        <w:rPr>
          <w:rFonts w:ascii="Inter" w:hAnsi="Inter"/>
          <w:color w:val="26304D"/>
          <w:sz w:val="22"/>
        </w:rPr>
        <w:t>Not into me. I want to be precise about that because I know how these things are parsed. The fist was for the wall. I was just nearby.</w:t>
      </w:r>
    </w:p>
    <w:p>
      <w:r>
        <w:rPr>
          <w:rFonts w:ascii="Inter" w:hAnsi="Inter"/>
          <w:color w:val="26304D"/>
          <w:sz w:val="22"/>
        </w:rPr>
        <w:t>But I felt it in my whole body. The impact. The sound. The sudden understanding of what lived inside this man that I had just promised my life to — and what he was capable of when asked to choose between his comfort and mine.</w:t>
      </w:r>
    </w:p>
    <w:p>
      <w:r>
        <w:rPr>
          <w:rFonts w:ascii="Inter" w:hAnsi="Inter"/>
          <w:color w:val="26304D"/>
          <w:sz w:val="22"/>
        </w:rPr>
        <w:t>He chose the wall. He chose his brother. He chose, in that moment and in the twenty-eight years that followed, his own peace over my dignity.</w:t>
      </w:r>
    </w:p>
    <w:p>
      <w:r>
        <w:rPr>
          <w:rFonts w:ascii="Inter" w:hAnsi="Inter"/>
          <w:color w:val="26304D"/>
          <w:sz w:val="22"/>
        </w:rPr>
        <w:t>I was eighteen years old.</w:t>
      </w:r>
    </w:p>
    <w:p>
      <w:r>
        <w:rPr>
          <w:rFonts w:ascii="Inter" w:hAnsi="Inter"/>
          <w:color w:val="26304D"/>
          <w:sz w:val="22"/>
        </w:rPr>
        <w:t>I had left my parents’ home one month after my birthday to build something different.</w:t>
      </w:r>
    </w:p>
    <w:p>
      <w:r>
        <w:rPr>
          <w:rFonts w:ascii="Inter" w:hAnsi="Inter"/>
          <w:color w:val="26304D"/>
          <w:sz w:val="22"/>
        </w:rPr>
        <w:t>The wall told me, on one of the first days of my marriage, exactly what I had built instead.</w:t>
      </w:r>
    </w:p>
    <w:p>
      <w:r>
        <w:rPr>
          <w:rFonts w:ascii="Inter" w:hAnsi="Inter"/>
          <w:color w:val="26304D"/>
          <w:sz w:val="22"/>
        </w:rPr>
        <w:t>— ✦ —</w:t>
      </w:r>
    </w:p>
    <w:p>
      <w:r>
        <w:rPr>
          <w:rFonts w:ascii="Inter" w:hAnsi="Inter"/>
          <w:color w:val="26304D"/>
          <w:sz w:val="22"/>
        </w:rPr>
        <w:t>I stayed for twenty-eight years. I want to be honest about that. Not because I was weak — I was not weak, I was never weak — but because leaving requires resources that a young woman shaped by chaos and a core belief that everything is her fault does not always have access to. I stayed because I knew how to survive. Because I had two children I was raising. Because the church gave me structure and girl scouting gave me purpose.</w:t>
      </w:r>
    </w:p>
    <w:p>
      <w:r>
        <w:rPr>
          <w:rFonts w:ascii="Inter" w:hAnsi="Inter"/>
          <w:color w:val="26304D"/>
          <w:sz w:val="22"/>
        </w:rPr>
        <w:t>But the wall was always there.</w:t>
      </w:r>
    </w:p>
    <w:p>
      <w:r>
        <w:rPr>
          <w:rFonts w:ascii="Inter" w:hAnsi="Inter"/>
          <w:color w:val="26304D"/>
          <w:sz w:val="22"/>
        </w:rPr>
        <w:t>I knew from the first month what kind of marriage it was going to be.</w:t>
      </w:r>
    </w:p>
    <w:p>
      <w:r>
        <w:rPr>
          <w:rFonts w:ascii="Inter" w:hAnsi="Inter"/>
          <w:i/>
          <w:color w:val="26304D"/>
          <w:sz w:val="22"/>
        </w:rPr>
        <w:t>When it finally ended, I didn’t fight for the house. It was full of holes in the walls. I walked away from all of it and I didn’t look back.</w:t>
      </w:r>
    </w:p>
    <w:p>
      <w:pPr>
        <w:pStyle w:val="Heading1"/>
        <w:jc w:val="left"/>
      </w:pPr>
      <w:r>
        <w:rPr>
          <w:rFonts w:ascii="Inter" w:hAnsi="Inter"/>
          <w:color w:val="121F47"/>
        </w:rPr>
        <w:t>Echoes From the Past</w:t>
      </w:r>
    </w:p>
    <w:p>
      <w:pPr>
        <w:pStyle w:val="Heading2"/>
        <w:jc w:val="left"/>
      </w:pPr>
      <w:r>
        <w:rPr>
          <w:rFonts w:ascii="Inter" w:hAnsi="Inter"/>
          <w:color w:val="121F47"/>
        </w:rPr>
        <w:t>“Called”</w:t>
      </w:r>
    </w:p>
    <w:p>
      <w:r>
        <w:rPr>
          <w:rFonts w:ascii="Inter" w:hAnsi="Inter"/>
          <w:i/>
          <w:color w:val="26304D"/>
          <w:sz w:val="22"/>
        </w:rPr>
        <w:t>Chiang Mai, Thailand. Circa 2008.</w:t>
      </w:r>
    </w:p>
    <w:p>
      <w:r>
        <w:rPr>
          <w:rFonts w:ascii="Inter" w:hAnsi="Inter"/>
          <w:color w:val="26304D"/>
          <w:sz w:val="22"/>
        </w:rPr>
        <w:t>I had been working at the missionary sending agency for five years.</w:t>
      </w:r>
    </w:p>
    <w:p>
      <w:r>
        <w:rPr>
          <w:rFonts w:ascii="Inter" w:hAnsi="Inter"/>
          <w:color w:val="26304D"/>
          <w:sz w:val="22"/>
        </w:rPr>
        <w:t>It was good work — meaningful in the way that work connected to something larger than a paycheck is meaningful — but it left me emptied at the end of each day. I was completing my associate’s degree at community college, one class at a time. My children were grown. My marriage remained unhappy—no drama or violence, just the low hum of two people long past their fit, still searching for the exit.</w:t>
      </w:r>
    </w:p>
    <w:p>
      <w:r>
        <w:rPr>
          <w:rFonts w:ascii="Inter" w:hAnsi="Inter"/>
          <w:color w:val="26304D"/>
          <w:sz w:val="22"/>
        </w:rPr>
        <w:t>I was at a crossroads. I knew it. I just didn’t know yet which direction.</w:t>
      </w:r>
    </w:p>
    <w:p>
      <w:r>
        <w:rPr>
          <w:rFonts w:ascii="Inter" w:hAnsi="Inter"/>
          <w:color w:val="26304D"/>
          <w:sz w:val="22"/>
        </w:rPr>
        <w:t>Then I was chosen to go to Thailand.</w:t>
      </w:r>
    </w:p>
    <w:p>
      <w:r>
        <w:rPr>
          <w:rFonts w:ascii="Inter" w:hAnsi="Inter"/>
          <w:color w:val="26304D"/>
          <w:sz w:val="22"/>
        </w:rPr>
        <w:t>The agency needed someone to coordinate a VIP event in Chiang Mai, and they chose me, and I want to tell you what that felt like — to be chosen, to be trusted with something significant, to get on a plane and fly across the world on behalf of work that mattered.</w:t>
      </w:r>
    </w:p>
    <w:p>
      <w:r>
        <w:rPr>
          <w:rFonts w:ascii="Inter" w:hAnsi="Inter"/>
          <w:color w:val="26304D"/>
          <w:sz w:val="22"/>
        </w:rPr>
        <w:t>I spent the week in prayer.</w:t>
      </w:r>
    </w:p>
    <w:p>
      <w:r>
        <w:rPr>
          <w:rFonts w:ascii="Inter" w:hAnsi="Inter"/>
          <w:color w:val="26304D"/>
          <w:sz w:val="22"/>
        </w:rPr>
        <w:t>Not the distracted, fragmented prayer of a busy life — the real kind. The kind that requires quiet and intention and the willingness to listen for something you don’t already know. All week I brought the same question: What is the next chapter? What am I supposed to do with what’s left?</w:t>
      </w:r>
    </w:p>
    <w:p>
      <w:r>
        <w:rPr>
          <w:rFonts w:ascii="Inter" w:hAnsi="Inter"/>
          <w:color w:val="26304D"/>
          <w:sz w:val="22"/>
        </w:rPr>
        <w:t>The answer came quietly, the way the truest things always come. Not a vision. Not a dramatic moment. Just a knowing, settling into my chest with the particular weight of something that had always been true and was only now being spoken aloud:</w:t>
      </w:r>
    </w:p>
    <w:p>
      <w:r>
        <w:rPr>
          <w:rFonts w:ascii="Inter" w:hAnsi="Inter"/>
          <w:i/>
          <w:color w:val="26304D"/>
          <w:sz w:val="22"/>
        </w:rPr>
        <w:t>Help other little girls who had been sexually abused.</w:t>
      </w:r>
    </w:p>
    <w:p>
      <w:r>
        <w:rPr>
          <w:rFonts w:ascii="Inter" w:hAnsi="Inter"/>
          <w:color w:val="26304D"/>
          <w:sz w:val="22"/>
        </w:rPr>
        <w:t>I sat with it.</w:t>
      </w:r>
    </w:p>
    <w:p>
      <w:r>
        <w:rPr>
          <w:rFonts w:ascii="Inter" w:hAnsi="Inter"/>
          <w:color w:val="26304D"/>
          <w:sz w:val="22"/>
        </w:rPr>
        <w:t>I didn’t need to examine it or argue with it or research it or run it past anyone. It arrived already certain. Already mine. Already the answer to a question I hadn’t quite known how to ask but had been carrying since I was nine years old in the front seat of a car on the Fourth of July, frozen, staring straight ahead.</w:t>
      </w:r>
    </w:p>
    <w:p>
      <w:r>
        <w:rPr>
          <w:rFonts w:ascii="Inter" w:hAnsi="Inter"/>
          <w:color w:val="26304D"/>
          <w:sz w:val="22"/>
        </w:rPr>
        <w:t>This was why.</w:t>
      </w:r>
    </w:p>
    <w:p>
      <w:r>
        <w:rPr>
          <w:rFonts w:ascii="Inter" w:hAnsi="Inter"/>
          <w:color w:val="26304D"/>
          <w:sz w:val="22"/>
        </w:rPr>
        <w:t>Not just why Thailand, not just why the crossroads. This was why all of it. The Old Man and the belt. Gary and the doll. The years of survival and management and getting through. The late onset PTSD and Dr. Robbie and three years of EMDR and finding the best version of myself on the other side of it.</w:t>
      </w:r>
    </w:p>
    <w:p>
      <w:r>
        <w:rPr>
          <w:rFonts w:ascii="Inter" w:hAnsi="Inter"/>
          <w:color w:val="26304D"/>
          <w:sz w:val="22"/>
        </w:rPr>
        <w:t>All of it had been preparation.</w:t>
      </w:r>
    </w:p>
    <w:p>
      <w:r>
        <w:rPr>
          <w:rFonts w:ascii="Inter" w:hAnsi="Inter"/>
          <w:color w:val="26304D"/>
          <w:sz w:val="22"/>
        </w:rPr>
        <w:t>I could help them. I knew what it was to be that child — frozen, silent, carrying something with no framework to name it. I knew what it felt like when the right person finally sat across from you and said: this has a name, and it has edges, and you are going to be okay.</w:t>
      </w:r>
    </w:p>
    <w:p>
      <w:r>
        <w:rPr>
          <w:rFonts w:ascii="Inter" w:hAnsi="Inter"/>
          <w:color w:val="26304D"/>
          <w:sz w:val="22"/>
        </w:rPr>
        <w:t>I wanted to be that person.</w:t>
      </w:r>
    </w:p>
    <w:p>
      <w:r>
        <w:rPr>
          <w:rFonts w:ascii="Inter" w:hAnsi="Inter"/>
          <w:color w:val="26304D"/>
          <w:sz w:val="22"/>
        </w:rPr>
        <w:t>I came home from Chiang Mai and I enrolled in social work school.</w:t>
      </w:r>
    </w:p>
    <w:p>
      <w:r>
        <w:rPr>
          <w:rFonts w:ascii="Inter" w:hAnsi="Inter"/>
          <w:i/>
          <w:color w:val="26304D"/>
          <w:sz w:val="22"/>
        </w:rPr>
        <w:t>Help other little girls who had been sexually abused.</w:t>
      </w:r>
    </w:p>
    <w:p>
      <w:r>
        <w:rPr>
          <w:rFonts w:ascii="Inter" w:hAnsi="Inter"/>
          <w:color w:val="26304D"/>
          <w:sz w:val="22"/>
        </w:rPr>
        <w:t>That was it. That was all of it.</w:t>
      </w:r>
    </w:p>
    <w:p>
      <w:r>
        <w:rPr>
          <w:rFonts w:ascii="Inter" w:hAnsi="Inter"/>
          <w:i/>
          <w:color w:val="26304D"/>
          <w:sz w:val="22"/>
        </w:rPr>
        <w:t>I knew. I could. And I would.</w:t>
      </w:r>
    </w:p>
    <w:p>
      <w:pPr>
        <w:pStyle w:val="Heading1"/>
        <w:jc w:val="left"/>
      </w:pPr>
      <w:r>
        <w:rPr>
          <w:rFonts w:ascii="Inter" w:hAnsi="Inter"/>
          <w:color w:val="121F47"/>
        </w:rPr>
        <w:t>Chapter Five</w:t>
      </w:r>
    </w:p>
    <w:p>
      <w:pPr>
        <w:pStyle w:val="Heading2"/>
        <w:jc w:val="left"/>
      </w:pPr>
      <w:r>
        <w:rPr>
          <w:rFonts w:ascii="Inter" w:hAnsi="Inter"/>
          <w:color w:val="121F47"/>
        </w:rPr>
        <w:t>Mother’s Day</w:t>
      </w:r>
    </w:p>
    <w:p>
      <w:r>
        <w:rPr>
          <w:rFonts w:ascii="Inter" w:hAnsi="Inter"/>
          <w:color w:val="26304D"/>
          <w:sz w:val="22"/>
        </w:rPr>
        <w:t>I want to tell you about the presentation first.</w:t>
      </w:r>
    </w:p>
    <w:p>
      <w:r>
        <w:rPr>
          <w:rFonts w:ascii="Inter" w:hAnsi="Inter"/>
          <w:color w:val="26304D"/>
          <w:sz w:val="22"/>
        </w:rPr>
        <w:t>Because you need to understand what was on the table before I tell you what burned.</w:t>
      </w:r>
    </w:p>
    <w:p>
      <w:r>
        <w:rPr>
          <w:rFonts w:ascii="Inter" w:hAnsi="Inter"/>
          <w:color w:val="26304D"/>
          <w:sz w:val="22"/>
        </w:rPr>
        <w:t>I had worked with David twice before — a colleague I respected, someone whose vision for treatment I believed in. When he told me he was building his own residential treatment center and wanted me to be part of it, I didn’t just update my resume. I built something. A full clinical vision, presented at a table of people who had the power to say yes, laying out what whole health healing could actually look like when you stopped cutting corners and started treating the whole person.</w:t>
      </w:r>
    </w:p>
    <w:p>
      <w:r>
        <w:rPr>
          <w:rFonts w:ascii="Inter" w:hAnsi="Inter"/>
          <w:color w:val="26304D"/>
          <w:sz w:val="22"/>
        </w:rPr>
        <w:t>Trauma informed care at the foundation. EMDR. Neurofeedback. Massage chairs. Yoga and exercise and art therapy. Equine work. A program modeled on the best of what I had learned at The Meadows, refined by everything I had done and studied and lived since.</w:t>
      </w:r>
    </w:p>
    <w:p>
      <w:r>
        <w:rPr>
          <w:rFonts w:ascii="Inter" w:hAnsi="Inter"/>
          <w:color w:val="26304D"/>
          <w:sz w:val="22"/>
        </w:rPr>
        <w:t>I impressed everyone at the table. I knew it in the room. This wasn’t a job interview. It was a presentation of a clinical philosophy I had been building toward my entire career.</w:t>
      </w:r>
    </w:p>
    <w:p>
      <w:r>
        <w:rPr>
          <w:rFonts w:ascii="Inter" w:hAnsi="Inter"/>
          <w:color w:val="26304D"/>
          <w:sz w:val="22"/>
        </w:rPr>
        <w:t>Robin was offered a position too. We were going to do this together.</w:t>
      </w:r>
    </w:p>
    <w:p>
      <w:r>
        <w:rPr>
          <w:rFonts w:ascii="Inter" w:hAnsi="Inter"/>
          <w:color w:val="26304D"/>
          <w:sz w:val="22"/>
        </w:rPr>
        <w:t>Our dream jobs. Both of us. Building something that mattered, side by side.</w:t>
      </w:r>
    </w:p>
    <w:p>
      <w:r>
        <w:rPr>
          <w:rFonts w:ascii="Inter" w:hAnsi="Inter"/>
          <w:color w:val="26304D"/>
          <w:sz w:val="22"/>
        </w:rPr>
        <w:t>— ✦ —</w:t>
      </w:r>
    </w:p>
    <w:p>
      <w:r>
        <w:rPr>
          <w:rFonts w:ascii="Inter" w:hAnsi="Inter"/>
          <w:color w:val="26304D"/>
          <w:sz w:val="22"/>
        </w:rPr>
        <w:t>We were still at the other place when the offer letter hadn’t come yet. The owner wanted me to exploit his therapists. The arrangement was simple and cruel: pay them per session, require them to be in the office forty hours a week, and pocket the difference. He wanted me to administer this. To be the face of it.</w:t>
      </w:r>
    </w:p>
    <w:p>
      <w:r>
        <w:rPr>
          <w:rFonts w:ascii="Inter" w:hAnsi="Inter"/>
          <w:color w:val="26304D"/>
          <w:sz w:val="22"/>
        </w:rPr>
        <w:t>I could not do it. I am many things but I am not that.</w:t>
      </w:r>
    </w:p>
    <w:p>
      <w:r>
        <w:rPr>
          <w:rFonts w:ascii="Inter" w:hAnsi="Inter"/>
          <w:color w:val="26304D"/>
          <w:sz w:val="22"/>
        </w:rPr>
        <w:t>So we were waiting for David’s offer letter. Holding on. Enduring the place we were in because the place we were going was worth it.</w:t>
      </w:r>
    </w:p>
    <w:p>
      <w:r>
        <w:rPr>
          <w:rFonts w:ascii="Inter" w:hAnsi="Inter"/>
          <w:color w:val="26304D"/>
          <w:sz w:val="22"/>
        </w:rPr>
        <w:t>— ✦ —</w:t>
      </w:r>
    </w:p>
    <w:p>
      <w:r>
        <w:rPr>
          <w:rFonts w:ascii="Inter" w:hAnsi="Inter"/>
          <w:color w:val="26304D"/>
          <w:sz w:val="22"/>
        </w:rPr>
        <w:t>It was Mother’s Day.</w:t>
      </w:r>
    </w:p>
    <w:p>
      <w:r>
        <w:rPr>
          <w:rFonts w:ascii="Inter" w:hAnsi="Inter"/>
          <w:color w:val="26304D"/>
          <w:sz w:val="22"/>
        </w:rPr>
        <w:t>Which is also my birthday.</w:t>
      </w:r>
    </w:p>
    <w:p>
      <w:r>
        <w:rPr>
          <w:rFonts w:ascii="Inter" w:hAnsi="Inter"/>
          <w:color w:val="26304D"/>
          <w:sz w:val="22"/>
        </w:rPr>
        <w:t>I was on the couch at home that afternoon, waiting. Three o’clock came. The offer letter had not arrived. I picked up my phone and texted David.</w:t>
      </w:r>
    </w:p>
    <w:p>
      <w:r>
        <w:rPr>
          <w:rFonts w:ascii="Inter" w:hAnsi="Inter"/>
          <w:color w:val="26304D"/>
          <w:sz w:val="22"/>
        </w:rPr>
        <w:t>His response came back quickly.</w:t>
      </w:r>
    </w:p>
    <w:p>
      <w:r>
        <w:rPr>
          <w:rFonts w:ascii="Inter" w:hAnsi="Inter"/>
          <w:color w:val="26304D"/>
          <w:sz w:val="22"/>
        </w:rPr>
        <w:t>The house had burned down.</w:t>
      </w:r>
    </w:p>
    <w:p>
      <w:r>
        <w:rPr>
          <w:rFonts w:ascii="Inter" w:hAnsi="Inter"/>
          <w:color w:val="26304D"/>
          <w:sz w:val="22"/>
        </w:rPr>
        <w:t>Not a metaphor. Not a setback. The actual building — the physical structure that was going to hold the program — had burned. Gone. On Mother’s Day. On my birthday. At three o’clock in the afternoon while I sat on the couch waiting for my life to begin.</w:t>
      </w:r>
    </w:p>
    <w:p>
      <w:r>
        <w:rPr>
          <w:rFonts w:ascii="Inter" w:hAnsi="Inter"/>
          <w:color w:val="26304D"/>
          <w:sz w:val="22"/>
        </w:rPr>
        <w:t>Robin saw my face before I said a word.</w:t>
      </w:r>
    </w:p>
    <w:p>
      <w:r>
        <w:rPr>
          <w:rFonts w:ascii="Inter" w:hAnsi="Inter"/>
          <w:color w:val="26304D"/>
          <w:sz w:val="22"/>
        </w:rPr>
        <w:t>I crumbled.</w:t>
      </w:r>
    </w:p>
    <w:p>
      <w:r>
        <w:rPr>
          <w:rFonts w:ascii="Inter" w:hAnsi="Inter"/>
          <w:color w:val="26304D"/>
          <w:sz w:val="22"/>
        </w:rPr>
        <w:t>"I want to be honest about that word because I’ve made it through so much without falling apart. I held things together through a childhood filled with fear because of my father, a stepfather who mistreated me, a 28-year marriage I kept going with all my strength while raising two kids mostly alone, coping with late-onset PTSD, going through a divorce, starting fresh at forty, and building a career from the ground up. Through all of it, I learned how to be strong and keep everything held together.</w:t>
      </w:r>
    </w:p>
    <w:p>
      <w:r>
        <w:rPr>
          <w:rFonts w:ascii="Inter" w:hAnsi="Inter"/>
          <w:color w:val="26304D"/>
          <w:sz w:val="22"/>
        </w:rPr>
        <w:t>On my birthday on the couch in 2022 I did not hold things together.</w:t>
      </w:r>
    </w:p>
    <w:p>
      <w:r>
        <w:rPr>
          <w:rFonts w:ascii="Inter" w:hAnsi="Inter"/>
          <w:color w:val="26304D"/>
          <w:sz w:val="22"/>
        </w:rPr>
        <w:t>I crumbled because I had let myself want it completely. I had sat at that table and shown them everything I believed and they had said yes and Robin was coming with me and for a moment, for just a moment, I had let myself believe that this was the one that was going to hold.</w:t>
      </w:r>
    </w:p>
    <w:p>
      <w:r>
        <w:rPr>
          <w:rFonts w:ascii="Inter" w:hAnsi="Inter"/>
          <w:color w:val="26304D"/>
          <w:sz w:val="22"/>
        </w:rPr>
        <w:t>The house burned down.</w:t>
      </w:r>
    </w:p>
    <w:p>
      <w:r>
        <w:rPr>
          <w:rFonts w:ascii="Inter" w:hAnsi="Inter"/>
          <w:color w:val="26304D"/>
          <w:sz w:val="22"/>
        </w:rPr>
        <w:t>From the inside it felt like: of course. Of course it did. Everything was my fault. Everything always fell apart. What had I been thinking, wanting something that completely.</w:t>
      </w:r>
    </w:p>
    <w:p>
      <w:r>
        <w:rPr>
          <w:rFonts w:ascii="Inter" w:hAnsi="Inter"/>
          <w:color w:val="26304D"/>
          <w:sz w:val="22"/>
        </w:rPr>
        <w:t>I know now that the four year old in the lineup was talking. I know now that the voice that says of course, you should have known better than to want this is not wisdom. It is a wound.</w:t>
      </w:r>
    </w:p>
    <w:p>
      <w:r>
        <w:rPr>
          <w:rFonts w:ascii="Inter" w:hAnsi="Inter"/>
          <w:color w:val="26304D"/>
          <w:sz w:val="22"/>
        </w:rPr>
        <w:t>But on my birthday on the couch in 2022, I just crumbled.</w:t>
      </w:r>
    </w:p>
    <w:p>
      <w:r>
        <w:rPr>
          <w:rFonts w:ascii="Inter" w:hAnsi="Inter"/>
          <w:color w:val="26304D"/>
          <w:sz w:val="22"/>
        </w:rPr>
        <w:t>And Robin held me.</w:t>
      </w:r>
    </w:p>
    <w:p>
      <w:r>
        <w:rPr>
          <w:rFonts w:ascii="Inter" w:hAnsi="Inter"/>
          <w:color w:val="26304D"/>
          <w:sz w:val="22"/>
        </w:rPr>
        <w:t>I cried in his arms.</w:t>
      </w:r>
    </w:p>
    <w:p>
      <w:r>
        <w:rPr>
          <w:rFonts w:ascii="Inter" w:hAnsi="Inter"/>
          <w:i/>
          <w:color w:val="26304D"/>
          <w:sz w:val="22"/>
        </w:rPr>
        <w:t>And that was enough to get to the next day.</w:t>
      </w:r>
    </w:p>
    <w:p>
      <w:pPr>
        <w:pStyle w:val="Heading1"/>
        <w:jc w:val="left"/>
      </w:pPr>
      <w:r>
        <w:rPr>
          <w:rFonts w:ascii="Inter" w:hAnsi="Inter"/>
          <w:color w:val="121F47"/>
        </w:rPr>
        <w:t>Chapter Six</w:t>
      </w:r>
    </w:p>
    <w:p>
      <w:pPr>
        <w:pStyle w:val="Heading2"/>
        <w:jc w:val="left"/>
      </w:pPr>
      <w:r>
        <w:rPr>
          <w:rFonts w:ascii="Inter" w:hAnsi="Inter"/>
          <w:color w:val="121F47"/>
        </w:rPr>
        <w:t>The Creek</w:t>
      </w:r>
    </w:p>
    <w:p>
      <w:r>
        <w:rPr>
          <w:rFonts w:ascii="Inter" w:hAnsi="Inter"/>
          <w:color w:val="26304D"/>
          <w:sz w:val="22"/>
        </w:rPr>
        <w:t>After the dream burned down I did what I had always done.</w:t>
      </w:r>
    </w:p>
    <w:p>
      <w:r>
        <w:rPr>
          <w:rFonts w:ascii="Inter" w:hAnsi="Inter"/>
          <w:color w:val="26304D"/>
          <w:sz w:val="22"/>
        </w:rPr>
        <w:t>I found the next thing.</w:t>
      </w:r>
    </w:p>
    <w:p>
      <w:r>
        <w:rPr>
          <w:rFonts w:ascii="Inter" w:hAnsi="Inter"/>
          <w:color w:val="26304D"/>
          <w:sz w:val="22"/>
        </w:rPr>
        <w:t>The next thing was a behavioral health organization operating what I can only describe as a fraud scheme — one man, his business partner, and four Native American clients living in a sober living home that existed primarily to bill the American Indian healthcare plan for services that ranged from minimal to fictional. They wanted a therapist fired within my first week. I hired a colleague instead — a woman named Linda who had spent ten years as a life coach, survived pancreatic cancer, and had a particular quality of steadiness that I recognized and trusted.</w:t>
      </w:r>
    </w:p>
    <w:p>
      <w:r>
        <w:rPr>
          <w:rFonts w:ascii="Inter" w:hAnsi="Inter"/>
          <w:color w:val="26304D"/>
          <w:sz w:val="22"/>
        </w:rPr>
        <w:t>It was not the work I was born for. But it was a paycheck while I figured out what came next.</w:t>
      </w:r>
    </w:p>
    <w:p>
      <w:r>
        <w:rPr>
          <w:rFonts w:ascii="Inter" w:hAnsi="Inter"/>
          <w:color w:val="26304D"/>
          <w:sz w:val="22"/>
        </w:rPr>
        <w:t>And then one day Linda said: I’m moving to Payson.</w:t>
      </w:r>
    </w:p>
    <w:p>
      <w:r>
        <w:rPr>
          <w:rFonts w:ascii="Inter" w:hAnsi="Inter"/>
          <w:color w:val="26304D"/>
          <w:sz w:val="22"/>
        </w:rPr>
        <w:t>My heart stopped.</w:t>
      </w:r>
    </w:p>
    <w:p>
      <w:r>
        <w:rPr>
          <w:rFonts w:ascii="Inter" w:hAnsi="Inter"/>
          <w:color w:val="26304D"/>
          <w:sz w:val="22"/>
        </w:rPr>
        <w:t>I want to tell you about Payson, because it requires explanation for anyone who hasn’t felt the particular longing of a desert person for the mountains. Phoenix is beautiful in its way. But I had been longing for the forest for forty years.</w:t>
      </w:r>
    </w:p>
    <w:p>
      <w:r>
        <w:rPr>
          <w:rFonts w:ascii="Inter" w:hAnsi="Inter"/>
          <w:color w:val="26304D"/>
          <w:sz w:val="22"/>
        </w:rPr>
        <w:t>Not occasionally. Not wistfully. The way you long for something that feels like the truest version of home. I needed trees. I needed elevation. I needed the smell of pine and the sound of water running over rocks. I was tired in a way that went beyond exhaustion — tired of the heat, tired of the concrete. I needed the forest the way the forest needed rain.</w:t>
      </w:r>
    </w:p>
    <w:p>
      <w:r>
        <w:rPr>
          <w:rFonts w:ascii="Inter" w:hAnsi="Inter"/>
          <w:color w:val="26304D"/>
          <w:sz w:val="22"/>
        </w:rPr>
        <w:t>Linda said Payson and something in me said: now.</w:t>
      </w:r>
    </w:p>
    <w:p>
      <w:r>
        <w:rPr>
          <w:rFonts w:ascii="Inter" w:hAnsi="Inter"/>
          <w:color w:val="26304D"/>
          <w:sz w:val="22"/>
        </w:rPr>
        <w:t>— ✦ —</w:t>
      </w:r>
    </w:p>
    <w:p>
      <w:r>
        <w:rPr>
          <w:rFonts w:ascii="Inter" w:hAnsi="Inter"/>
          <w:color w:val="26304D"/>
          <w:sz w:val="22"/>
        </w:rPr>
        <w:t>We found a treatment center opening in Payson and went to meet the owner. A young man, fresh from church, who talked without pause. He was odd. I knew it in the room. But the mountains were outside the window and the pines were visible from the parking lot.</w:t>
      </w:r>
    </w:p>
    <w:p>
      <w:r>
        <w:rPr>
          <w:rFonts w:ascii="Inter" w:hAnsi="Inter"/>
          <w:color w:val="26304D"/>
          <w:sz w:val="22"/>
        </w:rPr>
        <w:t>Linda never moved to Payson.</w:t>
      </w:r>
    </w:p>
    <w:p>
      <w:r>
        <w:rPr>
          <w:rFonts w:ascii="Inter" w:hAnsi="Inter"/>
          <w:color w:val="26304D"/>
          <w:sz w:val="22"/>
        </w:rPr>
        <w:t>We did.</w:t>
      </w:r>
    </w:p>
    <w:p>
      <w:r>
        <w:rPr>
          <w:rFonts w:ascii="Inter" w:hAnsi="Inter"/>
          <w:color w:val="26304D"/>
          <w:sz w:val="22"/>
        </w:rPr>
        <w:t>I worked two jobs all through that fall to get his detox center opened. We found a cottage with a mother-in-law suite downstairs. Too small, honestly, for the number of people and the amount of life we were carrying, but it sat in the mountains and that was enough.</w:t>
      </w:r>
    </w:p>
    <w:p>
      <w:r>
        <w:rPr>
          <w:rFonts w:ascii="Inter" w:hAnsi="Inter"/>
          <w:color w:val="26304D"/>
          <w:sz w:val="22"/>
        </w:rPr>
        <w:t>A year in the mountains.</w:t>
      </w:r>
    </w:p>
    <w:p>
      <w:r>
        <w:rPr>
          <w:rFonts w:ascii="Inter" w:hAnsi="Inter"/>
          <w:color w:val="26304D"/>
          <w:sz w:val="22"/>
        </w:rPr>
        <w:t>— ✦ —</w:t>
      </w:r>
    </w:p>
    <w:p>
      <w:r>
        <w:rPr>
          <w:rFonts w:ascii="Inter" w:hAnsi="Inter"/>
          <w:color w:val="26304D"/>
          <w:sz w:val="22"/>
        </w:rPr>
        <w:t>That spring I want to tell you about.</w:t>
      </w:r>
    </w:p>
    <w:p>
      <w:r>
        <w:rPr>
          <w:rFonts w:ascii="Inter" w:hAnsi="Inter"/>
          <w:color w:val="26304D"/>
          <w:sz w:val="22"/>
        </w:rPr>
        <w:t>We were near Kohl’s Ranch, where Tonto Creek runs cold and clear through the canyon, the kind of water that feels like it has been running since before anyone was there to name it. My granddaughter came to visit.</w:t>
      </w:r>
    </w:p>
    <w:p>
      <w:r>
        <w:rPr>
          <w:rFonts w:ascii="Inter" w:hAnsi="Inter"/>
          <w:color w:val="26304D"/>
          <w:sz w:val="22"/>
        </w:rPr>
        <w:t>I want to stop here and just let this scene exist for a moment, because in a book full of hard things I want to make sure this one gets its space.</w:t>
      </w:r>
    </w:p>
    <w:p>
      <w:r>
        <w:rPr>
          <w:rFonts w:ascii="Inter" w:hAnsi="Inter"/>
          <w:color w:val="26304D"/>
          <w:sz w:val="22"/>
        </w:rPr>
        <w:t>My granddaughter, hopping from rock to rock in Tonto Creek.</w:t>
      </w:r>
    </w:p>
    <w:p>
      <w:r>
        <w:rPr>
          <w:rFonts w:ascii="Inter" w:hAnsi="Inter"/>
          <w:color w:val="26304D"/>
          <w:sz w:val="22"/>
        </w:rPr>
        <w:t>Me watching her. Making hamburgers nearby. The smell of pine and woodsmoke and water. She would hop to a rock and turn and look at me to make sure I was watching, the way small children do when they are doing something they are proud of, and I was watching, I was always watching, I was doing almost nothing else.</w:t>
      </w:r>
    </w:p>
    <w:p>
      <w:r>
        <w:rPr>
          <w:rFonts w:ascii="Inter" w:hAnsi="Inter"/>
          <w:color w:val="26304D"/>
          <w:sz w:val="22"/>
        </w:rPr>
        <w:t>I was resting.</w:t>
      </w:r>
    </w:p>
    <w:p>
      <w:r>
        <w:rPr>
          <w:rFonts w:ascii="Inter" w:hAnsi="Inter"/>
          <w:color w:val="26304D"/>
          <w:sz w:val="22"/>
        </w:rPr>
        <w:t>I don’t know if I can adequately convey what that word meant in that moment for a woman who had spent sixty years in motion. Not sleeping — resting. The specific quality of stillness that arrives when a body finally believes, for the first time in a very long time, that nothing is required of it right now.</w:t>
      </w:r>
    </w:p>
    <w:p>
      <w:r>
        <w:rPr>
          <w:rFonts w:ascii="Inter" w:hAnsi="Inter"/>
          <w:color w:val="26304D"/>
          <w:sz w:val="22"/>
        </w:rPr>
        <w:t>The forest was giving something back.</w:t>
      </w:r>
    </w:p>
    <w:p>
      <w:r>
        <w:rPr>
          <w:rFonts w:ascii="Inter" w:hAnsi="Inter"/>
          <w:color w:val="26304D"/>
          <w:sz w:val="22"/>
        </w:rPr>
        <w:t>I didn’t know yet that it was estrogen deprivation I was recovering from — that would take Tom’s texts and three more years. But something in my nervous system recognized this place as safe.</w:t>
      </w:r>
    </w:p>
    <w:p>
      <w:r>
        <w:rPr>
          <w:rFonts w:ascii="Inter" w:hAnsi="Inter"/>
          <w:color w:val="26304D"/>
          <w:sz w:val="22"/>
        </w:rPr>
        <w:t>I breathed differently in Payson. I had forgotten I could.</w:t>
      </w:r>
    </w:p>
    <w:p>
      <w:r>
        <w:rPr>
          <w:rFonts w:ascii="Inter" w:hAnsi="Inter"/>
          <w:color w:val="26304D"/>
          <w:sz w:val="22"/>
        </w:rPr>
        <w:t>— ✦ —</w:t>
      </w:r>
    </w:p>
    <w:p>
      <w:r>
        <w:rPr>
          <w:rFonts w:ascii="Inter" w:hAnsi="Inter"/>
          <w:color w:val="26304D"/>
          <w:sz w:val="22"/>
        </w:rPr>
        <w:t>The detox center became toxic in the way that organizations led by men without integrity become toxic — gradually and then all at once. The owner was cheating on his wife. The personal chaos bled into the professional in the way it always does, and the environment became something I could not in good conscience remain part of.</w:t>
      </w:r>
    </w:p>
    <w:p>
      <w:r>
        <w:rPr>
          <w:rFonts w:ascii="Inter" w:hAnsi="Inter"/>
          <w:color w:val="26304D"/>
          <w:sz w:val="22"/>
        </w:rPr>
        <w:t>I left.</w:t>
      </w:r>
    </w:p>
    <w:p>
      <w:r>
        <w:rPr>
          <w:rFonts w:ascii="Inter" w:hAnsi="Inter"/>
          <w:color w:val="26304D"/>
          <w:sz w:val="22"/>
        </w:rPr>
        <w:t>What followed was a season of motion — more jobs, another program launch, more conflict. But here is what else happened during that season:</w:t>
      </w:r>
    </w:p>
    <w:p>
      <w:r>
        <w:rPr>
          <w:rFonts w:ascii="Inter" w:hAnsi="Inter"/>
          <w:color w:val="26304D"/>
          <w:sz w:val="22"/>
        </w:rPr>
        <w:t>Robin’s mother went to Louisiana for a year. The household contracted. And in the space that opened up, something shifted.</w:t>
      </w:r>
    </w:p>
    <w:p>
      <w:r>
        <w:rPr>
          <w:rFonts w:ascii="Inter" w:hAnsi="Inter"/>
          <w:color w:val="26304D"/>
          <w:sz w:val="22"/>
        </w:rPr>
        <w:t>We bought a pop-up camper. We moved to Prescott. Then an RV. Then Apache Junction, where we are now — Robin and I in our RV, his mother back but in her own, my son Kyle in his own, all of us in the same park, close enough to matter and separate enough to breathe.</w:t>
      </w:r>
    </w:p>
    <w:p>
      <w:r>
        <w:rPr>
          <w:rFonts w:ascii="Inter" w:hAnsi="Inter"/>
          <w:color w:val="26304D"/>
          <w:sz w:val="22"/>
        </w:rPr>
        <w:t>My family. Back. But not under my roof.</w:t>
      </w:r>
    </w:p>
    <w:p>
      <w:r>
        <w:rPr>
          <w:rFonts w:ascii="Inter" w:hAnsi="Inter"/>
          <w:color w:val="26304D"/>
          <w:sz w:val="22"/>
        </w:rPr>
        <w:t>— ✦ —</w:t>
      </w:r>
    </w:p>
    <w:p>
      <w:r>
        <w:rPr>
          <w:rFonts w:ascii="Inter" w:hAnsi="Inter"/>
          <w:color w:val="26304D"/>
          <w:sz w:val="22"/>
        </w:rPr>
        <w:t>A granddaughter hopping from rock to rock.</w:t>
      </w:r>
    </w:p>
    <w:p>
      <w:r>
        <w:rPr>
          <w:rFonts w:ascii="Inter" w:hAnsi="Inter"/>
          <w:color w:val="26304D"/>
          <w:sz w:val="22"/>
        </w:rPr>
        <w:t>Hamburgers on a Saturday afternoon.</w:t>
      </w:r>
    </w:p>
    <w:p>
      <w:r>
        <w:rPr>
          <w:rFonts w:ascii="Inter" w:hAnsi="Inter"/>
          <w:color w:val="26304D"/>
          <w:sz w:val="22"/>
        </w:rPr>
        <w:t>The sound of water that has been running since before anyone was there to name it.</w:t>
      </w:r>
    </w:p>
    <w:p>
      <w:r>
        <w:rPr>
          <w:rFonts w:ascii="Inter" w:hAnsi="Inter"/>
          <w:color w:val="26304D"/>
          <w:sz w:val="22"/>
        </w:rPr>
        <w:t>I didn’t know what was wrong with me yet. But I knew that here, in the mountains, I was closer to okay than I had been in years.</w:t>
      </w:r>
    </w:p>
    <w:p>
      <w:r>
        <w:rPr>
          <w:rFonts w:ascii="Inter" w:hAnsi="Inter"/>
          <w:i/>
          <w:color w:val="26304D"/>
          <w:sz w:val="22"/>
        </w:rPr>
        <w:t>The forest restores me.</w:t>
      </w:r>
    </w:p>
    <w:p>
      <w:r>
        <w:rPr>
          <w:rFonts w:ascii="Inter" w:hAnsi="Inter"/>
          <w:i/>
          <w:color w:val="26304D"/>
          <w:sz w:val="22"/>
        </w:rPr>
        <w:t>I have always known this. I just hadn’t been willing, until now, to fight for what restores me.</w:t>
      </w:r>
    </w:p>
    <w:p>
      <w:pPr>
        <w:pStyle w:val="Heading1"/>
        <w:jc w:val="left"/>
      </w:pPr>
      <w:r>
        <w:rPr>
          <w:rFonts w:ascii="Inter" w:hAnsi="Inter"/>
          <w:color w:val="121F47"/>
        </w:rPr>
        <w:t>Chapter Seven</w:t>
      </w:r>
    </w:p>
    <w:p>
      <w:pPr>
        <w:pStyle w:val="Heading2"/>
        <w:jc w:val="left"/>
      </w:pPr>
      <w:r>
        <w:rPr>
          <w:rFonts w:ascii="Inter" w:hAnsi="Inter"/>
          <w:color w:val="121F47"/>
        </w:rPr>
        <w:t>The Body Keeps Score</w:t>
      </w:r>
    </w:p>
    <w:p>
      <w:r>
        <w:rPr>
          <w:rFonts w:ascii="Inter" w:hAnsi="Inter"/>
          <w:color w:val="26304D"/>
          <w:sz w:val="22"/>
        </w:rPr>
        <w:t>The thirty pounds came on slowly.</w:t>
      </w:r>
    </w:p>
    <w:p>
      <w:r>
        <w:rPr>
          <w:rFonts w:ascii="Inter" w:hAnsi="Inter"/>
          <w:color w:val="26304D"/>
          <w:sz w:val="22"/>
        </w:rPr>
        <w:t>That is important to say because slow weight gain is easy to explain away — a little here, a little there, the ordinary creep of middle age that everyone warns you about and nobody fully prepares you for. I was not bingeing. I was not making dramatically different choices. I was simply stopping.</w:t>
      </w:r>
    </w:p>
    <w:p>
      <w:r>
        <w:rPr>
          <w:rFonts w:ascii="Inter" w:hAnsi="Inter"/>
          <w:color w:val="26304D"/>
          <w:sz w:val="22"/>
        </w:rPr>
        <w:t>I had loved hiking. I stopped hiking because I was exhausted in a way that made the idea of a trailhead feel like a personal insult.</w:t>
      </w:r>
    </w:p>
    <w:p>
      <w:r>
        <w:rPr>
          <w:rFonts w:ascii="Inter" w:hAnsi="Inter"/>
          <w:color w:val="26304D"/>
          <w:sz w:val="22"/>
        </w:rPr>
        <w:t>I had loved our backyard pool. The pool pump failed. Keeping it up required initiative and follow-through and the kind of sustained domestic orchestration that I had been the engine of for years and could no longer locate in myself. It was too much hassle. Everything was too much hassle.</w:t>
      </w:r>
    </w:p>
    <w:p>
      <w:r>
        <w:rPr>
          <w:rFonts w:ascii="Inter" w:hAnsi="Inter"/>
          <w:color w:val="26304D"/>
          <w:sz w:val="22"/>
        </w:rPr>
        <w:t>I had loved entertaining. Covid gave me permission to stop, and I took it, and I never started again.</w:t>
      </w:r>
    </w:p>
    <w:p>
      <w:r>
        <w:rPr>
          <w:rFonts w:ascii="Inter" w:hAnsi="Inter"/>
          <w:color w:val="26304D"/>
          <w:sz w:val="22"/>
        </w:rPr>
        <w:t>My friend and neighbor would knock on the door and invite me to walk with her. Sometimes I went. Mostly I didn’t.</w:t>
      </w:r>
    </w:p>
    <w:p>
      <w:r>
        <w:rPr>
          <w:rFonts w:ascii="Inter" w:hAnsi="Inter"/>
          <w:color w:val="26304D"/>
          <w:sz w:val="22"/>
        </w:rPr>
        <w:t>I want to be clear about something, because I spent years working with women in eating disorder treatment and I know the harm that comes from hating your body: I knew better. And I still hated feeling overweight. Not because I had forgotten what I knew but because the gap between what we know and what we feel is where all the real suffering lives.</w:t>
      </w:r>
    </w:p>
    <w:p>
      <w:r>
        <w:rPr>
          <w:rFonts w:ascii="Inter" w:hAnsi="Inter"/>
          <w:color w:val="26304D"/>
          <w:sz w:val="22"/>
        </w:rPr>
        <w:t>The thirty pounds accumulated in that gap.</w:t>
      </w:r>
    </w:p>
    <w:p>
      <w:r>
        <w:rPr>
          <w:rFonts w:ascii="Inter" w:hAnsi="Inter"/>
          <w:color w:val="26304D"/>
          <w:sz w:val="22"/>
        </w:rPr>
        <w:t>— ✦ —</w:t>
      </w:r>
    </w:p>
    <w:p>
      <w:r>
        <w:rPr>
          <w:rFonts w:ascii="Inter" w:hAnsi="Inter"/>
          <w:color w:val="26304D"/>
          <w:sz w:val="22"/>
        </w:rPr>
        <w:t>By the time we were working in Prescott I had started fighting back. I was forcing myself to hike the hills around the treatment program — not because it felt good, but because I could feel the diabetes diagnosis coming and I wanted to outrun it. The October 2024 bloodwork came back. A1C of 5.5. Type two diabetes.</w:t>
      </w:r>
    </w:p>
    <w:p>
      <w:r>
        <w:rPr>
          <w:rFonts w:ascii="Inter" w:hAnsi="Inter"/>
          <w:color w:val="26304D"/>
          <w:sz w:val="22"/>
        </w:rPr>
        <w:t>I want to pause on that number because of what it represents. 5.5 is the threshold. Below it you are managing. At it, you have crossed a line.</w:t>
      </w:r>
    </w:p>
    <w:p>
      <w:r>
        <w:rPr>
          <w:rFonts w:ascii="Inter" w:hAnsi="Inter"/>
          <w:color w:val="26304D"/>
          <w:sz w:val="22"/>
        </w:rPr>
        <w:t>I had crossed the line.</w:t>
      </w:r>
    </w:p>
    <w:p>
      <w:r>
        <w:rPr>
          <w:rFonts w:ascii="Inter" w:hAnsi="Inter"/>
          <w:color w:val="26304D"/>
          <w:sz w:val="22"/>
        </w:rPr>
        <w:t>Robin went into research mode. We cut the carbs significantly. No sugar. We changed how we ate and we walked and I pushed myself up and down those Prescott hills and we lost weight and we were encouraged by our ability to change.</w:t>
      </w:r>
    </w:p>
    <w:p>
      <w:r>
        <w:rPr>
          <w:rFonts w:ascii="Inter" w:hAnsi="Inter"/>
          <w:color w:val="26304D"/>
          <w:sz w:val="22"/>
        </w:rPr>
        <w:t>I should have felt better.</w:t>
      </w:r>
    </w:p>
    <w:p>
      <w:r>
        <w:rPr>
          <w:rFonts w:ascii="Inter" w:hAnsi="Inter"/>
          <w:color w:val="26304D"/>
          <w:sz w:val="22"/>
        </w:rPr>
        <w:t>I didn’t.</w:t>
      </w:r>
    </w:p>
    <w:p>
      <w:r>
        <w:rPr>
          <w:rFonts w:ascii="Inter" w:hAnsi="Inter"/>
          <w:color w:val="26304D"/>
          <w:sz w:val="22"/>
        </w:rPr>
        <w:t>Because we were bailing water without addressing the hole. We were doing everything the diabetes management literature recommends and my body was responding the way a body responds when the underlying hormonal crisis is still unaddressed — with partial compliance and continued decline.</w:t>
      </w:r>
    </w:p>
    <w:p>
      <w:r>
        <w:rPr>
          <w:rFonts w:ascii="Inter" w:hAnsi="Inter"/>
          <w:color w:val="26304D"/>
          <w:sz w:val="22"/>
        </w:rPr>
        <w:t>The October 2025 bloodwork came back.</w:t>
      </w:r>
    </w:p>
    <w:p>
      <w:r>
        <w:rPr>
          <w:rFonts w:ascii="Inter" w:hAnsi="Inter"/>
          <w:color w:val="26304D"/>
          <w:sz w:val="22"/>
        </w:rPr>
        <w:t>A1C of 6.56. Higher than before, despite a year of sustained effort. The weight I had lost in Prescott was back.</w:t>
      </w:r>
    </w:p>
    <w:p>
      <w:r>
        <w:rPr>
          <w:rFonts w:ascii="Inter" w:hAnsi="Inter"/>
          <w:color w:val="26304D"/>
          <w:sz w:val="22"/>
        </w:rPr>
        <w:t>I sat with that result for a long time.</w:t>
      </w:r>
    </w:p>
    <w:p>
      <w:r>
        <w:rPr>
          <w:rFonts w:ascii="Inter" w:hAnsi="Inter"/>
          <w:color w:val="26304D"/>
          <w:sz w:val="22"/>
        </w:rPr>
        <w:t>— ✦ —</w:t>
      </w:r>
    </w:p>
    <w:p>
      <w:r>
        <w:rPr>
          <w:rFonts w:ascii="Inter" w:hAnsi="Inter"/>
          <w:color w:val="26304D"/>
          <w:sz w:val="22"/>
        </w:rPr>
        <w:t>And then the infections started.</w:t>
      </w:r>
    </w:p>
    <w:p>
      <w:r>
        <w:rPr>
          <w:rFonts w:ascii="Inter" w:hAnsi="Inter"/>
          <w:color w:val="26304D"/>
          <w:sz w:val="22"/>
        </w:rPr>
        <w:t>Urgent care. Emergency room. Test after test coming back normal. Antibiotics. Temporary relief. Another infection. Another urgent care visit. Another round of antibiotics.</w:t>
      </w:r>
    </w:p>
    <w:p>
      <w:r>
        <w:rPr>
          <w:rFonts w:ascii="Inter" w:hAnsi="Inter"/>
          <w:color w:val="26304D"/>
          <w:sz w:val="22"/>
        </w:rPr>
        <w:t>Four UTIs in four weeks.</w:t>
      </w:r>
    </w:p>
    <w:p>
      <w:r>
        <w:rPr>
          <w:rFonts w:ascii="Inter" w:hAnsi="Inter"/>
          <w:color w:val="26304D"/>
          <w:sz w:val="22"/>
        </w:rPr>
        <w:t>Finally a urologist.</w:t>
      </w:r>
    </w:p>
    <w:p>
      <w:r>
        <w:rPr>
          <w:rFonts w:ascii="Inter" w:hAnsi="Inter"/>
          <w:color w:val="26304D"/>
          <w:sz w:val="22"/>
        </w:rPr>
        <w:t>She examined me and she named what five years of doctors had not thought to look for: the menopause had shriveled up my female parts. The urethral tissue, the bladder, the surrounding structures — all of it atrophied from years without the estrogen that kept those tissues healthy, elastic, and resistant to infection. My urethra had constricted. Bacteria were getting in and staying. The infections weren’t a mystery. They were a predictable, documented, entirely preventable consequence of surgical menopause left untreated for five years.</w:t>
      </w:r>
    </w:p>
    <w:p>
      <w:r>
        <w:rPr>
          <w:rFonts w:ascii="Inter" w:hAnsi="Inter"/>
          <w:color w:val="26304D"/>
          <w:sz w:val="22"/>
        </w:rPr>
        <w:t>She prescribed estradiol vaginal cream.</w:t>
      </w:r>
    </w:p>
    <w:p>
      <w:r>
        <w:rPr>
          <w:rFonts w:ascii="Inter" w:hAnsi="Inter"/>
          <w:color w:val="26304D"/>
          <w:sz w:val="22"/>
        </w:rPr>
        <w:t>I have not had a single UTI since.</w:t>
      </w:r>
    </w:p>
    <w:p>
      <w:r>
        <w:rPr>
          <w:rFonts w:ascii="Inter" w:hAnsi="Inter"/>
          <w:color w:val="26304D"/>
          <w:sz w:val="22"/>
        </w:rPr>
        <w:t>I want you to sit with that. A topical cream. Inexpensive. Available. Completely solved a problem that had sent me to urgent care and the emergency room multiple times over four weeks.</w:t>
      </w:r>
    </w:p>
    <w:p>
      <w:r>
        <w:rPr>
          <w:rFonts w:ascii="Inter" w:hAnsi="Inter"/>
          <w:color w:val="26304D"/>
          <w:sz w:val="22"/>
        </w:rPr>
        <w:t>There was a reason.</w:t>
      </w:r>
    </w:p>
    <w:p>
      <w:r>
        <w:rPr>
          <w:rFonts w:ascii="Inter" w:hAnsi="Inter"/>
          <w:color w:val="26304D"/>
          <w:sz w:val="22"/>
        </w:rPr>
        <w:t>There had always been a reason.</w:t>
      </w:r>
    </w:p>
    <w:p>
      <w:r>
        <w:rPr>
          <w:rFonts w:ascii="Inter" w:hAnsi="Inter"/>
          <w:color w:val="26304D"/>
          <w:sz w:val="22"/>
        </w:rPr>
        <w:t>— ✦ —</w:t>
      </w:r>
    </w:p>
    <w:p>
      <w:r>
        <w:rPr>
          <w:rFonts w:ascii="Inter" w:hAnsi="Inter"/>
          <w:color w:val="26304D"/>
          <w:sz w:val="22"/>
        </w:rPr>
        <w:t>Here is what the five years between 2020 and 2025 cost my body, in measurable terms:</w:t>
      </w:r>
    </w:p>
    <w:p>
      <w:r>
        <w:rPr>
          <w:rFonts w:ascii="Inter" w:hAnsi="Inter"/>
          <w:color w:val="26304D"/>
          <w:sz w:val="22"/>
        </w:rPr>
        <w:t>Thirty pounds. A type two diabetes diagnosis. Recurrent UTIs from atrophied genitourinary tissue. An A1C that climbed despite genuine sustained effort to bring it down. A metabolism restructured by the absence of a hormone that had been protecting my insulin sensitivity, preventing visceral fat accumulation, and maintaining tissue health throughout my body.</w:t>
      </w:r>
    </w:p>
    <w:p>
      <w:r>
        <w:rPr>
          <w:rFonts w:ascii="Inter" w:hAnsi="Inter"/>
          <w:color w:val="26304D"/>
          <w:sz w:val="22"/>
        </w:rPr>
        <w:t>I am a clinician. I understand metabolic syndrome. I understand the relationship between estrogen and insulin sensitivity, between estrogen and genitourinary health. I teach these things.</w:t>
      </w:r>
    </w:p>
    <w:p>
      <w:r>
        <w:rPr>
          <w:rFonts w:ascii="Inter" w:hAnsi="Inter"/>
          <w:color w:val="26304D"/>
          <w:sz w:val="22"/>
        </w:rPr>
        <w:t>I did not connect them to myself for five years.</w:t>
      </w:r>
    </w:p>
    <w:p>
      <w:r>
        <w:rPr>
          <w:rFonts w:ascii="Inter" w:hAnsi="Inter"/>
          <w:color w:val="26304D"/>
          <w:sz w:val="22"/>
        </w:rPr>
        <w:t>That is not a confession of ignorance. That is a testament to how completely the cognitive impairment of estrogen deprivation can hide itself from the very person experiencing it.</w:t>
      </w:r>
    </w:p>
    <w:p>
      <w:r>
        <w:rPr>
          <w:rFonts w:ascii="Inter" w:hAnsi="Inter"/>
          <w:color w:val="26304D"/>
          <w:sz w:val="22"/>
        </w:rPr>
        <w:t>You cannot diagnose your own broken compass.</w:t>
      </w:r>
    </w:p>
    <w:p>
      <w:r>
        <w:rPr>
          <w:rFonts w:ascii="Inter" w:hAnsi="Inter"/>
          <w:color w:val="26304D"/>
          <w:sz w:val="22"/>
        </w:rPr>
        <w:t>Tom diagnosed it for me. In three texts. On October 2nd, 2025, sitting on my couch in Apache Junction, sick with my fourth UTI and holding an A1C result that had gone up despite everything I had done to bring it down.</w:t>
      </w:r>
    </w:p>
    <w:p>
      <w:r>
        <w:rPr>
          <w:rFonts w:ascii="Inter" w:hAnsi="Inter"/>
          <w:i/>
          <w:color w:val="26304D"/>
          <w:sz w:val="22"/>
        </w:rPr>
        <w:t>You need HRT. It will make you feel normal. It will upset everything you know about therapy.</w:t>
      </w:r>
    </w:p>
    <w:p>
      <w:r>
        <w:rPr>
          <w:rFonts w:ascii="Inter" w:hAnsi="Inter"/>
          <w:color w:val="26304D"/>
          <w:sz w:val="22"/>
        </w:rPr>
        <w:t>He was right on all three counts.</w:t>
      </w:r>
    </w:p>
    <w:p>
      <w:r>
        <w:rPr>
          <w:rFonts w:ascii="Inter" w:hAnsi="Inter"/>
          <w:i/>
          <w:color w:val="26304D"/>
          <w:sz w:val="22"/>
        </w:rPr>
        <w:t>The hunt for a provider who would actually prescribe it — that is the next chapter.</w:t>
      </w:r>
    </w:p>
    <w:p>
      <w:pPr>
        <w:pStyle w:val="Heading1"/>
        <w:jc w:val="left"/>
      </w:pPr>
      <w:r>
        <w:rPr>
          <w:rFonts w:ascii="Inter" w:hAnsi="Inter"/>
          <w:color w:val="121F47"/>
        </w:rPr>
        <w:t>Chapter 8</w:t>
      </w:r>
    </w:p>
    <w:p>
      <w:pPr>
        <w:pStyle w:val="Heading2"/>
        <w:jc w:val="left"/>
      </w:pPr>
      <w:r>
        <w:rPr>
          <w:rFonts w:ascii="Inter" w:hAnsi="Inter"/>
          <w:color w:val="121F47"/>
        </w:rPr>
        <w:t>What Estrogen Actually Does</w:t>
      </w:r>
    </w:p>
    <w:p>
      <w:r>
        <w:rPr>
          <w:rFonts w:ascii="Inter" w:hAnsi="Inter"/>
          <w:i/>
          <w:color w:val="26304D"/>
          <w:sz w:val="22"/>
        </w:rPr>
        <w:t>"Whether estrogen is a friend or a foe, as far as the published evidence has shown so far, it appears to be a woman's best friend."</w:t>
      </w:r>
    </w:p>
    <w:p>
      <w:r>
        <w:rPr>
          <w:rFonts w:ascii="Inter" w:hAnsi="Inter"/>
          <w:i/>
          <w:color w:val="26304D"/>
          <w:sz w:val="22"/>
        </w:rPr>
        <w:t>— Rodrigues &amp; Carneiro, Women &amp; Health, 2022</w:t>
      </w:r>
    </w:p>
    <w:p>
      <w:r>
        <w:rPr>
          <w:rFonts w:ascii="Inter" w:hAnsi="Inter"/>
          <w:color w:val="26304D"/>
          <w:sz w:val="22"/>
        </w:rPr>
        <w:t>Let me start with a question that sounds simple and isn’t:</w:t>
      </w:r>
    </w:p>
    <w:p>
      <w:r>
        <w:rPr>
          <w:rFonts w:ascii="Inter" w:hAnsi="Inter"/>
          <w:color w:val="26304D"/>
          <w:sz w:val="22"/>
        </w:rPr>
        <w:t>What is estrogen for?</w:t>
      </w:r>
    </w:p>
    <w:p>
      <w:r>
        <w:rPr>
          <w:rFonts w:ascii="Inter" w:hAnsi="Inter"/>
          <w:color w:val="26304D"/>
          <w:sz w:val="22"/>
        </w:rPr>
        <w:t>If you ask most people — including, as it turns out, many clinicians — the answer will involve reproduction. Hormones, periods, pregnancy, menopause. The female system, narrowly defined. A biological function that peaks in youth and winds down gracefully with age.</w:t>
      </w:r>
    </w:p>
    <w:p>
      <w:r>
        <w:rPr>
          <w:rFonts w:ascii="Inter" w:hAnsi="Inter"/>
          <w:color w:val="26304D"/>
          <w:sz w:val="22"/>
        </w:rPr>
        <w:t>That answer is incomplete in ways that have cost women their health, their careers, their cognitive function, and in some cases their lives.</w:t>
      </w:r>
    </w:p>
    <w:p>
      <w:r>
        <w:rPr>
          <w:rFonts w:ascii="Inter" w:hAnsi="Inter"/>
          <w:color w:val="26304D"/>
          <w:sz w:val="22"/>
        </w:rPr>
        <w:t>Estrogen is not primarily a reproductive hormone. It is a systemic one. Its importance extends far beyond the reproductive axis — to cardiovascular function, bone density, brain health, cognition, metabolic regulation, gut microbiome balance, and the central nervous system. Estrogen receptors exist in virtually every tissue in the body. When researchers at the 2025 FDA roundtable on hormone therapy described estrogen as the master regulator in the brain, they were not speaking metaphorically. They were describing a molecule so fundamental to biological function that it has been present in living organisms for 600 million years.</w:t>
      </w:r>
    </w:p>
    <w:p>
      <w:r>
        <w:rPr>
          <w:rFonts w:ascii="Inter" w:hAnsi="Inter"/>
          <w:color w:val="26304D"/>
          <w:sz w:val="22"/>
        </w:rPr>
        <w:t>The octopus discovered estradiol before the dinosaurs existed. It uses it for facial recognition.</w:t>
      </w:r>
    </w:p>
    <w:p>
      <w:r>
        <w:rPr>
          <w:rFonts w:ascii="Inter" w:hAnsi="Inter"/>
          <w:color w:val="26304D"/>
          <w:sz w:val="22"/>
        </w:rPr>
        <w:t>We are still arguing about whether to prescribe it to women in their fifties.</w:t>
      </w:r>
    </w:p>
    <w:p>
      <w:r>
        <w:rPr>
          <w:rFonts w:ascii="Inter" w:hAnsi="Inter"/>
          <w:color w:val="26304D"/>
          <w:sz w:val="22"/>
        </w:rPr>
        <w:t>— ✦ —</w:t>
      </w:r>
    </w:p>
    <w:p>
      <w:r>
        <w:rPr>
          <w:rFonts w:ascii="Inter" w:hAnsi="Inter"/>
          <w:i/>
          <w:color w:val="26304D"/>
          <w:sz w:val="22"/>
        </w:rPr>
        <w:t>What estrogen does in the brain</w:t>
      </w:r>
    </w:p>
    <w:p>
      <w:r>
        <w:rPr>
          <w:rFonts w:ascii="Inter" w:hAnsi="Inter"/>
          <w:color w:val="26304D"/>
          <w:sz w:val="22"/>
        </w:rPr>
        <w:t>The brain is perhaps where estrogen’s absence is felt most acutely — and most invisibly.</w:t>
      </w:r>
    </w:p>
    <w:p>
      <w:r>
        <w:rPr>
          <w:rFonts w:ascii="Inter" w:hAnsi="Inter"/>
          <w:color w:val="26304D"/>
          <w:sz w:val="22"/>
        </w:rPr>
        <w:t>Estrogen modulates the amygdala, the brain’s threat-detection center. It supports the prefrontal cortex, which governs planning, initiation, organization, executive function, and emotional regulation. It plays a critical role in dopamine regulation — the same neurochemical pathway central to attention, motivation, and mood. It protects brain tissue through anti-inflammatory action. And research presented at the 2025 FDA roundtable showed that the brain begins changing during the menopausal transition — with measurable declines in glucose metabolism and increases in beta-amyloid deposition — even before hot flashes begin.</w:t>
      </w:r>
    </w:p>
    <w:p>
      <w:r>
        <w:rPr>
          <w:rFonts w:ascii="Inter" w:hAnsi="Inter"/>
          <w:color w:val="26304D"/>
          <w:sz w:val="22"/>
        </w:rPr>
        <w:t>That last point deserves emphasis. The brain is already being affected before the most recognized symptom of menopause appears. The silent dismantling begins first.</w:t>
      </w:r>
    </w:p>
    <w:p>
      <w:r>
        <w:rPr>
          <w:rFonts w:ascii="Inter" w:hAnsi="Inter"/>
          <w:color w:val="26304D"/>
          <w:sz w:val="22"/>
        </w:rPr>
        <w:t>A Yale University study cited at that same FDA roundtable found that 82% of women with estrogen deficiency reported trouble remembering. After six months of estrogen therapy, that number dropped to 26%. Temper outbursts at work dropped from 34% to 6%.</w:t>
      </w:r>
    </w:p>
    <w:p>
      <w:r>
        <w:rPr>
          <w:rFonts w:ascii="Inter" w:hAnsi="Inter"/>
          <w:color w:val="26304D"/>
          <w:sz w:val="22"/>
        </w:rPr>
        <w:t>I want you to read those numbers as a clinician for a moment.</w:t>
      </w:r>
    </w:p>
    <w:p>
      <w:r>
        <w:rPr>
          <w:rFonts w:ascii="Inter" w:hAnsi="Inter"/>
          <w:color w:val="26304D"/>
          <w:sz w:val="22"/>
        </w:rPr>
        <w:t>82% reporting cognitive impairment. 34% reporting rage episodes at work. These are not personality traits. These are not stress responses or character flaws or the ordinary challenges of midlife. These are documented, measurable, reversible symptoms of estrogen deficiency — symptoms that in my case were labeled depression, burnout, and difficulty with authority, and treated with an antidepressant that masked the most visible sign that something hormonal was wrong.</w:t>
      </w:r>
    </w:p>
    <w:p>
      <w:r>
        <w:rPr>
          <w:rFonts w:ascii="Inter" w:hAnsi="Inter"/>
          <w:color w:val="26304D"/>
          <w:sz w:val="22"/>
        </w:rPr>
        <w:t>— ✦ —</w:t>
      </w:r>
    </w:p>
    <w:p>
      <w:r>
        <w:rPr>
          <w:rFonts w:ascii="Inter" w:hAnsi="Inter"/>
          <w:i/>
          <w:color w:val="26304D"/>
          <w:sz w:val="22"/>
        </w:rPr>
        <w:t>What estrogen does in the body</w:t>
      </w:r>
    </w:p>
    <w:p>
      <w:r>
        <w:rPr>
          <w:rFonts w:ascii="Inter" w:hAnsi="Inter"/>
          <w:color w:val="26304D"/>
          <w:sz w:val="22"/>
        </w:rPr>
        <w:t>Beyond the brain, estrogen’s reach is extraordinary.</w:t>
      </w:r>
    </w:p>
    <w:p>
      <w:r>
        <w:rPr>
          <w:rFonts w:ascii="Inter" w:hAnsi="Inter"/>
          <w:color w:val="26304D"/>
          <w:sz w:val="22"/>
        </w:rPr>
        <w:t>It protects the cardiovascular system — research has shown a 25 to 50% reduction in fatal heart attacks in women who begin hormone therapy within ten years of menopause onset. When a 2015 Finnish study followed women who stopped hormone replacement, the risk of fatal heart attack rose 26% within that first year of stopping.</w:t>
      </w:r>
    </w:p>
    <w:p>
      <w:r>
        <w:rPr>
          <w:rFonts w:ascii="Inter" w:hAnsi="Inter"/>
          <w:color w:val="26304D"/>
          <w:sz w:val="22"/>
        </w:rPr>
        <w:t>It protects bone — estrogen is the primary mechanism by which women maintain bone density, and its loss during menopause triggers a precipitous 15 to 20% decline in bone quality in the five to seven years surrounding perimenopause. A New England Journal of Medicine randomized controlled trial found that hormone therapy reduces bone fractures by up to 50%. One in three women over 80 will have a hip fracture, and the one-year mortality is 22%.</w:t>
      </w:r>
    </w:p>
    <w:p>
      <w:r>
        <w:rPr>
          <w:rFonts w:ascii="Inter" w:hAnsi="Inter"/>
          <w:color w:val="26304D"/>
          <w:sz w:val="22"/>
        </w:rPr>
        <w:t>It protects metabolic function — estrogen maintains insulin sensitivity and prevents the shift of fat storage from the hips to the abdomen. When that shift occurs — as it did for me between 2020 and 2024 — the visceral fat that accumulates is metabolically active, worsening insulin resistance and driving the body toward type 2 diabetes.</w:t>
      </w:r>
    </w:p>
    <w:p>
      <w:r>
        <w:rPr>
          <w:rFonts w:ascii="Inter" w:hAnsi="Inter"/>
          <w:color w:val="26304D"/>
          <w:sz w:val="22"/>
        </w:rPr>
        <w:t>It protects genitourinary tissue — without estrogen, the bladder, urethra, and surrounding structures atrophy. Tissue becomes thin and vulnerable. The microbiome shifts. Bacteria that would otherwise be resisted take hold. This is why I had four urinary tract infections in four weeks in the fall of 2025. It is why a thirteen dollar tube of estradiol vaginal cream ended them completely.</w:t>
      </w:r>
    </w:p>
    <w:p>
      <w:r>
        <w:rPr>
          <w:rFonts w:ascii="Inter" w:hAnsi="Inter"/>
          <w:color w:val="26304D"/>
          <w:sz w:val="22"/>
        </w:rPr>
        <w:t>It interacts with the gut microbiome — influencing obesity, metabolic syndrome, endometriosis, and inflammatory processes throughout the body. A 2022 peer-reviewed editorial in *Women &amp; Health* highlights estrogen's role in regulating critical bodily functions, stating that estrogen deficiency harms women’s health and underscoring the urgent need for healthcare provider education and public awareness to promote timely estrogen replacement in postmenopausal and oophorectomized women globally.</w:t>
      </w:r>
    </w:p>
    <w:p>
      <w:r>
        <w:rPr>
          <w:rFonts w:ascii="Inter" w:hAnsi="Inter"/>
          <w:color w:val="26304D"/>
          <w:sz w:val="22"/>
        </w:rPr>
        <w:t>I am one of those women. There are millions of us.</w:t>
      </w:r>
    </w:p>
    <w:p>
      <w:r>
        <w:rPr>
          <w:rFonts w:ascii="Inter" w:hAnsi="Inter"/>
          <w:color w:val="26304D"/>
          <w:sz w:val="22"/>
        </w:rPr>
        <w:t>— ✦ —</w:t>
      </w:r>
    </w:p>
    <w:p>
      <w:r>
        <w:rPr>
          <w:rFonts w:ascii="Inter" w:hAnsi="Inter"/>
          <w:i/>
          <w:color w:val="26304D"/>
          <w:sz w:val="22"/>
        </w:rPr>
        <w:t>What estrogen does when it is removed abruptly</w:t>
      </w:r>
    </w:p>
    <w:p>
      <w:r>
        <w:rPr>
          <w:rFonts w:ascii="Inter" w:hAnsi="Inter"/>
          <w:color w:val="26304D"/>
          <w:sz w:val="22"/>
        </w:rPr>
        <w:t>Here is what the research says about women who lose estrogen not gradually, through natural menopause, but suddenly, through surgical intervention or abrupt discontinuation of replacement therapy.</w:t>
      </w:r>
    </w:p>
    <w:p>
      <w:r>
        <w:rPr>
          <w:rFonts w:ascii="Inter" w:hAnsi="Inter"/>
          <w:color w:val="26304D"/>
          <w:sz w:val="22"/>
        </w:rPr>
        <w:t>Recent findings confirm that hypoestrogenism after bilateral oophorectomy before menopause accelerates aging and morbidity. In plain language: the body ages faster and gets sicker faster when estrogen is abruptly removed from a system that depended on it. Research also shows that estrogen therapy protects brain tissue in oophorectomized subjects through anti-inflammatory actions — and that maintaining estrogen blood levels prevents the harmful effects of hypoestrogenism in the central nervous system.</w:t>
      </w:r>
    </w:p>
    <w:p>
      <w:r>
        <w:rPr>
          <w:rFonts w:ascii="Inter" w:hAnsi="Inter"/>
          <w:color w:val="26304D"/>
          <w:sz w:val="22"/>
        </w:rPr>
        <w:t>I had my hysterectomy at 34. I began hormone replacement immediately after — four days after, to be precise, during which I understood viscerally what my body did without it. I took Premarin for twenty-one years. And in 2020, a gynecologist told me I had been on it too long and refused to refill the prescription.</w:t>
      </w:r>
    </w:p>
    <w:p>
      <w:r>
        <w:rPr>
          <w:rFonts w:ascii="Inter" w:hAnsi="Inter"/>
          <w:color w:val="26304D"/>
          <w:sz w:val="22"/>
        </w:rPr>
        <w:t>The information that was not disclosed to me — and that the prescriber may not have been apprised of, given that only 30% of medical residency programs in the United States incorporated menopause education as of 2023 — was that the prescribed intervention, as described in medical literature, may accelerate biological aging processes and elevate morbidity risks.</w:t>
      </w:r>
    </w:p>
    <w:p>
      <w:r>
        <w:rPr>
          <w:rFonts w:ascii="Inter" w:hAnsi="Inter"/>
          <w:color w:val="26304D"/>
          <w:sz w:val="22"/>
        </w:rPr>
        <w:t>She handed me the accelerator and sent me home.</w:t>
      </w:r>
    </w:p>
    <w:p>
      <w:r>
        <w:rPr>
          <w:rFonts w:ascii="Inter" w:hAnsi="Inter"/>
          <w:color w:val="26304D"/>
          <w:sz w:val="22"/>
        </w:rPr>
        <w:t>— ✦ —</w:t>
      </w:r>
    </w:p>
    <w:p>
      <w:r>
        <w:rPr>
          <w:rFonts w:ascii="Inter" w:hAnsi="Inter"/>
          <w:i/>
          <w:color w:val="26304D"/>
          <w:sz w:val="22"/>
        </w:rPr>
        <w:t>The black box warning</w:t>
      </w:r>
    </w:p>
    <w:p>
      <w:r>
        <w:rPr>
          <w:rFonts w:ascii="Inter" w:hAnsi="Inter"/>
          <w:color w:val="26304D"/>
          <w:sz w:val="22"/>
        </w:rPr>
        <w:t>When I finally went looking for help in 2025 — after Tom’s texts, after the UTIs, after the A1C that kept climbing despite everything I did — my provider told me there was a black box warning on female hormones at my age. She said it as though this settled the matter.</w:t>
      </w:r>
    </w:p>
    <w:p>
      <w:r>
        <w:rPr>
          <w:rFonts w:ascii="Inter" w:hAnsi="Inter"/>
          <w:color w:val="26304D"/>
          <w:sz w:val="22"/>
        </w:rPr>
        <w:t>I did not check whether it was true.</w:t>
      </w:r>
    </w:p>
    <w:p>
      <w:r>
        <w:rPr>
          <w:rFonts w:ascii="Inter" w:hAnsi="Inter"/>
          <w:color w:val="26304D"/>
          <w:sz w:val="22"/>
        </w:rPr>
        <w:t>I just believed her. Because she was my doctor. Because that is how medicine is supposed to work.</w:t>
      </w:r>
    </w:p>
    <w:p>
      <w:r>
        <w:rPr>
          <w:rFonts w:ascii="Inter" w:hAnsi="Inter"/>
          <w:color w:val="26304D"/>
          <w:sz w:val="22"/>
        </w:rPr>
        <w:t>I want to be precise about what the black box warning actually says and what the evidence actually shows — because these two things are not the same.</w:t>
      </w:r>
    </w:p>
    <w:p>
      <w:r>
        <w:rPr>
          <w:rFonts w:ascii="Inter" w:hAnsi="Inter"/>
          <w:color w:val="26304D"/>
          <w:sz w:val="22"/>
        </w:rPr>
        <w:t>The black box warning on hormone therapy, placed on all estrogen products in 2003 following the Women’s Health Initiative, states that estrogen is associated with stroke, dementia, heart attack, breast cancer, deep vein thrombosis, and pulmonary embolism.</w:t>
      </w:r>
    </w:p>
    <w:p>
      <w:r>
        <w:rPr>
          <w:rFonts w:ascii="Inter" w:hAnsi="Inter"/>
          <w:color w:val="26304D"/>
          <w:sz w:val="22"/>
        </w:rPr>
        <w:t>At the 2025 FDA roundtable, Dr. Heather Hirsch — a women’s health fellowship trained board certified internist — stated that no clinical trial has ever found an association between hormone replacement therapy and an increase in breast cancer mortality. Dr. Rachel Rubin, a urologist specializing in sexual medicine, stated that there is not a single study in the literature linking local vaginal estrogen to stroke, blood clots, heart attacks, breast cancer, or dementia.</w:t>
      </w:r>
    </w:p>
    <w:p>
      <w:r>
        <w:rPr>
          <w:rFonts w:ascii="Inter" w:hAnsi="Inter"/>
          <w:color w:val="26304D"/>
          <w:sz w:val="22"/>
        </w:rPr>
        <w:t>Not one.</w:t>
      </w:r>
    </w:p>
    <w:p>
      <w:r>
        <w:rPr>
          <w:rFonts w:ascii="Inter" w:hAnsi="Inter"/>
          <w:color w:val="26304D"/>
          <w:sz w:val="22"/>
        </w:rPr>
        <w:t>The medical warning my provider used to deny me hormone therapy at age 55—despite a hysterectomy at 34 and 21 years of documented estrogen stability—had no scientific basis for my case. The FDA convened the 2025 roundtable specifically to address removing it.</w:t>
      </w:r>
    </w:p>
    <w:p>
      <w:r>
        <w:rPr>
          <w:rFonts w:ascii="Inter" w:hAnsi="Inter"/>
          <w:color w:val="26304D"/>
          <w:sz w:val="22"/>
        </w:rPr>
        <w:t>I believed my doctor.</w:t>
      </w:r>
    </w:p>
    <w:p>
      <w:r>
        <w:rPr>
          <w:rFonts w:ascii="Inter" w:hAnsi="Inter"/>
          <w:color w:val="26304D"/>
          <w:sz w:val="22"/>
        </w:rPr>
        <w:t>I went home.</w:t>
      </w:r>
    </w:p>
    <w:p>
      <w:r>
        <w:rPr>
          <w:rFonts w:ascii="Inter" w:hAnsi="Inter"/>
          <w:i/>
          <w:color w:val="26304D"/>
          <w:sz w:val="22"/>
        </w:rPr>
        <w:t>I lost five years.</w:t>
      </w:r>
    </w:p>
    <w:p>
      <w:r>
        <w:rPr>
          <w:rFonts w:ascii="Inter" w:hAnsi="Inter"/>
          <w:color w:val="26304D"/>
          <w:sz w:val="22"/>
        </w:rPr>
        <w:t>This is not a story about a bad doctor. This story reveals how outdated warnings, inadequate training, and a misinterpreted 2002 study have created a clinical environment enabling physicians to deny surgical menopause patients hormone therapy, cite an unfounded black box warning, and discharge them without referral, second opinion, or transition plan.</w:t>
      </w:r>
    </w:p>
    <w:p>
      <w:r>
        <w:rPr>
          <w:rFonts w:ascii="Inter" w:hAnsi="Inter"/>
          <w:color w:val="26304D"/>
          <w:sz w:val="22"/>
        </w:rPr>
        <w:t>And the patient goes home. Because she trusted the doctor.</w:t>
      </w:r>
    </w:p>
    <w:p>
      <w:r>
        <w:rPr>
          <w:rFonts w:ascii="Inter" w:hAnsi="Inter"/>
          <w:i/>
          <w:color w:val="26304D"/>
          <w:sz w:val="22"/>
        </w:rPr>
        <w:t>Because that is what patients do.</w:t>
      </w:r>
    </w:p>
    <w:p>
      <w:r>
        <w:rPr>
          <w:rFonts w:ascii="Inter" w:hAnsi="Inter"/>
          <w:color w:val="26304D"/>
          <w:sz w:val="22"/>
        </w:rPr>
        <w:t>— ✦ —</w:t>
      </w:r>
    </w:p>
    <w:p>
      <w:r>
        <w:rPr>
          <w:rFonts w:ascii="Inter" w:hAnsi="Inter"/>
          <w:i/>
          <w:color w:val="26304D"/>
          <w:sz w:val="22"/>
        </w:rPr>
        <w:t>What I now see in my therapy room</w:t>
      </w:r>
    </w:p>
    <w:p>
      <w:r>
        <w:rPr>
          <w:rFonts w:ascii="Inter" w:hAnsi="Inter"/>
          <w:color w:val="26304D"/>
          <w:sz w:val="22"/>
        </w:rPr>
        <w:t>I have been a clinician since 2014. In that time I have sat with hundreds of women in crisis — women who were dysregulated, cognitively impaired, professionally struggling, relationally failing, medicated for conditions that weren’t responding to medication.</w:t>
      </w:r>
    </w:p>
    <w:p>
      <w:r>
        <w:rPr>
          <w:rFonts w:ascii="Inter" w:hAnsi="Inter"/>
          <w:color w:val="26304D"/>
          <w:sz w:val="22"/>
        </w:rPr>
        <w:t>My specialty was trauma. I am an EMDR therapist, trained specifically to work with women carrying complex trauma histories. I believed I understood what was happening in their nervous systems — the hypervigilance, the emotional dysregulation, the cognitive intrusions, the inability to feel safe.</w:t>
      </w:r>
    </w:p>
    <w:p>
      <w:r>
        <w:rPr>
          <w:rFonts w:ascii="Inter" w:hAnsi="Inter"/>
          <w:color w:val="26304D"/>
          <w:sz w:val="22"/>
        </w:rPr>
        <w:t>I understand it differently now.</w:t>
      </w:r>
    </w:p>
    <w:p>
      <w:r>
        <w:rPr>
          <w:rFonts w:ascii="Inter" w:hAnsi="Inter"/>
          <w:color w:val="26304D"/>
          <w:sz w:val="22"/>
        </w:rPr>
        <w:t>Following a five-year period of undiagnosed surgical menopause, I have come to understand that hormonal status was likely a contributing factor to my clients’ trauma symptoms—a factor that was not acknowledged by myself or referring clinicians in the course of their clinical considerations.The amygdala that trauma dysregulates is the same amygdala that estrogen regulates. The prefrontal cortex that trauma impairs is the same prefrontal cortex that estrogen supports. A woman with a significant trauma history who is also experiencing estrogen deprivation is not just dealing with two separate conditions. She is dealing with two conditions that amplify each other in the same neurological system.</w:t>
      </w:r>
    </w:p>
    <w:p>
      <w:r>
        <w:rPr>
          <w:rFonts w:ascii="Inter" w:hAnsi="Inter"/>
          <w:color w:val="26304D"/>
          <w:sz w:val="22"/>
        </w:rPr>
        <w:t>More research is urgently needed in this area. But I can tell you what I now suspect: that some of the women I sat with who were not responding to EMDR the way the research said they should — who remained dysregulated, who couldn’t consolidate the processing, who seemed to take two steps forward and one step back indefinitely — may have been working against a hormonal current that no one in the room knew was there.</w:t>
      </w:r>
    </w:p>
    <w:p>
      <w:r>
        <w:rPr>
          <w:rFonts w:ascii="Inter" w:hAnsi="Inter"/>
          <w:color w:val="26304D"/>
          <w:sz w:val="22"/>
        </w:rPr>
        <w:t>I missed it. Not because I wasn’t paying attention. Because no one taught me to look.</w:t>
      </w:r>
    </w:p>
    <w:p>
      <w:r>
        <w:rPr>
          <w:rFonts w:ascii="Inter" w:hAnsi="Inter"/>
          <w:color w:val="26304D"/>
          <w:sz w:val="22"/>
        </w:rPr>
        <w:t>That ends here.</w:t>
      </w:r>
    </w:p>
    <w:p>
      <w:r>
        <w:rPr>
          <w:rFonts w:ascii="Inter" w:hAnsi="Inter"/>
          <w:color w:val="26304D"/>
          <w:sz w:val="22"/>
        </w:rPr>
        <w:t>This chapter is what I wish someone had put in front of me in 2014 when I first sat across from a woman whose symptoms I thought I understood.</w:t>
      </w:r>
    </w:p>
    <w:p>
      <w:r>
        <w:rPr>
          <w:rFonts w:ascii="Inter" w:hAnsi="Inter"/>
          <w:i/>
          <w:color w:val="26304D"/>
          <w:sz w:val="22"/>
        </w:rPr>
        <w:t>Estrogen is not a quality-of-life supplement. It is not a comfort medication for women who want to feel better. It is a systemic neurological hormone whose absence dismantles cognitive function, emotional regulation, metabolic health, cardiovascular protection, bone density, and genitourinary integrity — simultaneously, invisibly, and in ways that are routinely misdiagnosed, undertreated, or not treated at all.</w:t>
      </w:r>
    </w:p>
    <w:p>
      <w:r>
        <w:rPr>
          <w:rFonts w:ascii="Inter" w:hAnsi="Inter"/>
          <w:i/>
          <w:color w:val="26304D"/>
          <w:sz w:val="22"/>
        </w:rPr>
        <w:t>Every therapist sitting with a woman in midlife needs to know this.</w:t>
      </w:r>
    </w:p>
    <w:p>
      <w:r>
        <w:rPr>
          <w:rFonts w:ascii="Inter" w:hAnsi="Inter"/>
          <w:i/>
          <w:color w:val="26304D"/>
          <w:sz w:val="22"/>
        </w:rPr>
        <w:t>Every doctor. Every nurse practitioner. Every well-meaning pastor running a prayer retreat.</w:t>
      </w:r>
    </w:p>
    <w:p>
      <w:r>
        <w:rPr>
          <w:rFonts w:ascii="Inter" w:hAnsi="Inter"/>
          <w:i/>
          <w:color w:val="26304D"/>
          <w:sz w:val="22"/>
        </w:rPr>
        <w:t>Ask about her hormones.</w:t>
      </w:r>
    </w:p>
    <w:p>
      <w:r>
        <w:rPr>
          <w:rFonts w:ascii="Inter" w:hAnsi="Inter"/>
          <w:color w:val="26304D"/>
          <w:sz w:val="22"/>
        </w:rPr>
        <w:t>— ✦ —</w:t>
      </w:r>
    </w:p>
    <w:p>
      <w:r>
        <w:rPr>
          <w:rFonts w:ascii="Inter" w:hAnsi="Inter"/>
          <w:i/>
          <w:color w:val="26304D"/>
          <w:sz w:val="22"/>
        </w:rPr>
        <w:t>Women have a right to be angry.</w:t>
      </w:r>
    </w:p>
    <w:p>
      <w:r>
        <w:rPr>
          <w:rFonts w:ascii="Inter" w:hAnsi="Inter"/>
          <w:i/>
          <w:color w:val="26304D"/>
          <w:sz w:val="22"/>
        </w:rPr>
        <w:t>— Sherri Hicks, LCSW</w:t>
      </w:r>
    </w:p>
    <w:p>
      <w:r>
        <w:rPr>
          <w:rFonts w:ascii="Inter" w:hAnsi="Inter"/>
          <w:i/>
          <w:color w:val="26304D"/>
          <w:sz w:val="22"/>
        </w:rPr>
        <w:t>[Consider as standalone declaration page before Part Three]</w:t>
      </w:r>
    </w:p>
    <w:p>
      <w:r>
        <w:rPr>
          <w:rFonts w:ascii="Inter" w:hAnsi="Inter"/>
          <w:color w:val="26304D"/>
          <w:sz w:val="22"/>
        </w:rPr>
        <w:t>— ✦ —</w:t>
      </w:r>
    </w:p>
    <w:p>
      <w:pPr>
        <w:pStyle w:val="Heading1"/>
        <w:jc w:val="left"/>
      </w:pPr>
      <w:r>
        <w:rPr>
          <w:rFonts w:ascii="Inter" w:hAnsi="Inter"/>
          <w:color w:val="121F47"/>
        </w:rPr>
        <w:t>Chapter 9</w:t>
      </w:r>
    </w:p>
    <w:p>
      <w:pPr>
        <w:pStyle w:val="Heading2"/>
        <w:jc w:val="left"/>
      </w:pPr>
      <w:r>
        <w:rPr>
          <w:rFonts w:ascii="Inter" w:hAnsi="Inter"/>
          <w:color w:val="121F47"/>
        </w:rPr>
        <w:t>The Study That Changed Everything</w:t>
      </w:r>
    </w:p>
    <w:p>
      <w:r>
        <w:rPr>
          <w:rFonts w:ascii="Inter" w:hAnsi="Inter"/>
          <w:color w:val="26304D"/>
          <w:sz w:val="22"/>
        </w:rPr>
        <w:t>In July 2002, a press conference changed the course of women’s health in America.</w:t>
      </w:r>
    </w:p>
    <w:p>
      <w:r>
        <w:rPr>
          <w:rFonts w:ascii="Inter" w:hAnsi="Inter"/>
          <w:color w:val="26304D"/>
          <w:sz w:val="22"/>
        </w:rPr>
        <w:t>Not a study. Not a peer-reviewed publication carefully contextualized for clinicians. A press conference — with reporters and cameras and headlines that traveled around the world before any physician had time to read the actual data.</w:t>
      </w:r>
    </w:p>
    <w:p>
      <w:r>
        <w:rPr>
          <w:rFonts w:ascii="Inter" w:hAnsi="Inter"/>
          <w:color w:val="26304D"/>
          <w:sz w:val="22"/>
        </w:rPr>
        <w:t>Dr. Barbara Levy, one of the nation’s leading menopause specialists, described where she was when it happened. She was on her way back to Seattle from a medical committee meeting, drinking soda water. She said she has PTSD from that day. She can tell you what she was drinking.</w:t>
      </w:r>
    </w:p>
    <w:p>
      <w:r>
        <w:rPr>
          <w:rFonts w:ascii="Inter" w:hAnsi="Inter"/>
          <w:color w:val="26304D"/>
          <w:sz w:val="22"/>
        </w:rPr>
        <w:t>That is how significant it was. That is how fast everything changed.</w:t>
      </w:r>
    </w:p>
    <w:p>
      <w:r>
        <w:rPr>
          <w:rFonts w:ascii="Inter" w:hAnsi="Inter"/>
          <w:color w:val="26304D"/>
          <w:sz w:val="22"/>
        </w:rPr>
        <w:t>The Women’s Health Initiative study — the WHI, as it became known — released findings suggesting that hormone replacement therapy was associated with an increased risk of breast cancer. Within days, doctors across the country called their patients and told them to stop taking their hormones immediately. Women flushed their pills down the toilet. Prescriptions for hormone replacement therapy plummeted. And menopause education — in medical schools, in residency programs, in continuing education — effectively stopped.</w:t>
      </w:r>
    </w:p>
    <w:p>
      <w:r>
        <w:rPr>
          <w:rFonts w:ascii="Inter" w:hAnsi="Inter"/>
          <w:color w:val="26304D"/>
          <w:sz w:val="22"/>
        </w:rPr>
        <w:t>One day in July 2002, the music died.</w:t>
      </w:r>
    </w:p>
    <w:p>
      <w:r>
        <w:rPr>
          <w:rFonts w:ascii="Inter" w:hAnsi="Inter"/>
          <w:color w:val="26304D"/>
          <w:sz w:val="22"/>
        </w:rPr>
        <w:t>And it stayed dead for over two decades.</w:t>
      </w:r>
    </w:p>
    <w:p>
      <w:r>
        <w:rPr>
          <w:rFonts w:ascii="Inter" w:hAnsi="Inter"/>
          <w:color w:val="26304D"/>
          <w:sz w:val="22"/>
        </w:rPr>
        <w:t>— ✦ —</w:t>
      </w:r>
    </w:p>
    <w:p>
      <w:r>
        <w:rPr>
          <w:rFonts w:ascii="Inter" w:hAnsi="Inter"/>
          <w:i/>
          <w:color w:val="26304D"/>
          <w:sz w:val="22"/>
        </w:rPr>
        <w:t>What the study actually said</w:t>
      </w:r>
    </w:p>
    <w:p>
      <w:r>
        <w:rPr>
          <w:rFonts w:ascii="Inter" w:hAnsi="Inter"/>
          <w:color w:val="26304D"/>
          <w:sz w:val="22"/>
        </w:rPr>
        <w:t>Here is what most women — and most doctors — were never told about the Women’s Health Initiative.</w:t>
      </w:r>
    </w:p>
    <w:p>
      <w:r>
        <w:rPr>
          <w:rFonts w:ascii="Inter" w:hAnsi="Inter"/>
          <w:color w:val="26304D"/>
          <w:sz w:val="22"/>
        </w:rPr>
        <w:t>The study was not designed to evaluate whether hormone therapy was safe and effective for women experiencing menopause symptoms. It was not designed to evaluate women in their forties and fifties. It was not designed to evaluate the hormones most commonly prescribed today.</w:t>
      </w:r>
    </w:p>
    <w:p>
      <w:r>
        <w:rPr>
          <w:rFonts w:ascii="Inter" w:hAnsi="Inter"/>
          <w:color w:val="26304D"/>
          <w:sz w:val="22"/>
        </w:rPr>
        <w:t>The average age of participants was 63. Sixty-three. These were not women in early menopause navigating the hormonal transition their bodies were going through. These were women who had been without estrogen for years, in some cases decades, whose cardiovascular systems and brain tissue had already undergone the changes that estrogen deprivation produces over time.</w:t>
      </w:r>
    </w:p>
    <w:p>
      <w:r>
        <w:rPr>
          <w:rFonts w:ascii="Inter" w:hAnsi="Inter"/>
          <w:color w:val="26304D"/>
          <w:sz w:val="22"/>
        </w:rPr>
        <w:t>The study used conjugated equine estrogen — a specific formulation derived from horse urine — combined with a synthetic progestin called medroxyprogesterone acetate. These are not the bioidentical hormones most menopause specialists prescribe today. They bind to estrogen receptors differently. They behave differently in the body. Applying the results of a study using these specific compounds to all hormone therapy is, in the words of the experts who testified at the 2025 FDA roundtable, simply wrong.</w:t>
      </w:r>
    </w:p>
    <w:p>
      <w:r>
        <w:rPr>
          <w:rFonts w:ascii="Inter" w:hAnsi="Inter"/>
          <w:color w:val="26304D"/>
          <w:sz w:val="22"/>
        </w:rPr>
        <w:t>And the breast cancer finding that caused the panic? In the women under age 60 — the women whose situation most closely resembles the patients actually seeking hormone therapy — the breast cancer risk was not statistically significant. Women who took estrogen alone, without the synthetic progestin, actually showed a decrease in breast cancer risk. A decrease.</w:t>
      </w:r>
    </w:p>
    <w:p>
      <w:r>
        <w:rPr>
          <w:rFonts w:ascii="Inter" w:hAnsi="Inter"/>
          <w:color w:val="26304D"/>
          <w:sz w:val="22"/>
        </w:rPr>
        <w:t>That finding was in the same study. It did not make the press conference.</w:t>
      </w:r>
    </w:p>
    <w:p>
      <w:r>
        <w:rPr>
          <w:rFonts w:ascii="Inter" w:hAnsi="Inter"/>
          <w:color w:val="26304D"/>
          <w:sz w:val="22"/>
        </w:rPr>
        <w:t>— ✦ —</w:t>
      </w:r>
    </w:p>
    <w:p>
      <w:r>
        <w:rPr>
          <w:rFonts w:ascii="Inter" w:hAnsi="Inter"/>
          <w:i/>
          <w:color w:val="26304D"/>
          <w:sz w:val="22"/>
        </w:rPr>
        <w:t>What the study cost</w:t>
      </w:r>
    </w:p>
    <w:p>
      <w:r>
        <w:rPr>
          <w:rFonts w:ascii="Inter" w:hAnsi="Inter"/>
          <w:color w:val="26304D"/>
          <w:sz w:val="22"/>
        </w:rPr>
        <w:t>Dr. Philip Sarrel, a Yale researcher who presented at the 2025 FDA roundtable, calculated what happened in the years that followed.</w:t>
      </w:r>
    </w:p>
    <w:p>
      <w:r>
        <w:rPr>
          <w:rFonts w:ascii="Inter" w:hAnsi="Inter"/>
          <w:color w:val="26304D"/>
          <w:sz w:val="22"/>
        </w:rPr>
        <w:t>Between 2002 and 2012, an estimated 50,000 U.S. women who had hysterectomies died prematurely after discontinuing estrogen replacement therapy—which protected their hearts, bones, and brains—when doctors began prescribing it less often.</w:t>
      </w:r>
    </w:p>
    <w:p>
      <w:r>
        <w:rPr>
          <w:rFonts w:ascii="Inter" w:hAnsi="Inter"/>
          <w:color w:val="26304D"/>
          <w:sz w:val="22"/>
        </w:rPr>
        <w:t>In the years since that original calculation, another 100,000 women have died in their fifties and sixties from conditions that estrogen replacement might have prevented.</w:t>
      </w:r>
    </w:p>
    <w:p>
      <w:r>
        <w:rPr>
          <w:rFonts w:ascii="Inter" w:hAnsi="Inter"/>
          <w:color w:val="26304D"/>
          <w:sz w:val="22"/>
        </w:rPr>
        <w:t>I want to say that number plainly so it lands properly.</w:t>
      </w:r>
    </w:p>
    <w:p>
      <w:r>
        <w:rPr>
          <w:rFonts w:ascii="Inter" w:hAnsi="Inter"/>
          <w:color w:val="26304D"/>
          <w:sz w:val="22"/>
        </w:rPr>
        <w:t>150,000 women.</w:t>
      </w:r>
    </w:p>
    <w:p>
      <w:r>
        <w:rPr>
          <w:rFonts w:ascii="Inter" w:hAnsi="Inter"/>
          <w:color w:val="26304D"/>
          <w:sz w:val="22"/>
        </w:rPr>
        <w:t>Not from hormone therapy. From the absence of it.</w:t>
      </w:r>
    </w:p>
    <w:p>
      <w:r>
        <w:rPr>
          <w:rFonts w:ascii="Inter" w:hAnsi="Inter"/>
          <w:color w:val="26304D"/>
          <w:sz w:val="22"/>
        </w:rPr>
        <w:t>150,000 women whose doctors called them in July 2002 and told them to stop, and who stopped, and who died of heart attacks and strokes and fractures and the cascade of conditions that estrogen had been quietly preventing.</w:t>
      </w:r>
    </w:p>
    <w:p>
      <w:r>
        <w:rPr>
          <w:rFonts w:ascii="Inter" w:hAnsi="Inter"/>
          <w:color w:val="26304D"/>
          <w:sz w:val="22"/>
        </w:rPr>
        <w:t>The press conference killed them.</w:t>
      </w:r>
    </w:p>
    <w:p>
      <w:r>
        <w:rPr>
          <w:rFonts w:ascii="Inter" w:hAnsi="Inter"/>
          <w:color w:val="26304D"/>
          <w:sz w:val="22"/>
        </w:rPr>
        <w:t>— ✦ —</w:t>
      </w:r>
    </w:p>
    <w:p>
      <w:r>
        <w:rPr>
          <w:rFonts w:ascii="Inter" w:hAnsi="Inter"/>
          <w:i/>
          <w:color w:val="26304D"/>
          <w:sz w:val="22"/>
        </w:rPr>
        <w:t>What happened to medical education</w:t>
      </w:r>
    </w:p>
    <w:p>
      <w:r>
        <w:rPr>
          <w:rFonts w:ascii="Inter" w:hAnsi="Inter"/>
          <w:color w:val="26304D"/>
          <w:sz w:val="22"/>
        </w:rPr>
        <w:t>In 2013, a survey of medical residency programs in the United States and Canada found that only 20% were teaching menopause education. By 2023, that number had risen — to 30%.</w:t>
      </w:r>
    </w:p>
    <w:p>
      <w:r>
        <w:rPr>
          <w:rFonts w:ascii="Inter" w:hAnsi="Inter"/>
          <w:color w:val="26304D"/>
          <w:sz w:val="22"/>
        </w:rPr>
        <w:t>Thirty percent.</w:t>
      </w:r>
    </w:p>
    <w:p>
      <w:r>
        <w:rPr>
          <w:rFonts w:ascii="Inter" w:hAnsi="Inter"/>
          <w:color w:val="26304D"/>
          <w:sz w:val="22"/>
        </w:rPr>
        <w:t>Seven decades after the discovery of estradiol. Two decades after the WHI. With 50 million women between the ages of 40 and 60 at any given time navigating hormonal changes that affect every system in their bodies — only 30% of the doctors being trained to care for them were learning anything about it.</w:t>
      </w:r>
    </w:p>
    <w:p>
      <w:r>
        <w:rPr>
          <w:rFonts w:ascii="Inter" w:hAnsi="Inter"/>
          <w:color w:val="26304D"/>
          <w:sz w:val="22"/>
        </w:rPr>
        <w:t>The other 70% graduated into clinical practice carrying the received wisdom of a misinterpreted press conference from 2002. They learned, not from evidence, but from cultural inheritance: hormones are dangerous. The black box warning says so. Better not to prescribe.</w:t>
      </w:r>
    </w:p>
    <w:p>
      <w:r>
        <w:rPr>
          <w:rFonts w:ascii="Inter" w:hAnsi="Inter"/>
          <w:color w:val="26304D"/>
          <w:sz w:val="22"/>
        </w:rPr>
        <w:t>The woman, a seasoned 55-year-old clinical social worker with silver hair framing a face etched by decades of empathy and resilience, arrived at her gynecologist’s office for what she expected to be a mundane annual prescription renewal. Her medical records told a story of quiet consistency: a hysterectomy endured in her early thirties, followed by two decades of unwavering hormonal stability sustained by estrogen replacement therapy. Yet the doctor’s words cut through the air—after years of relying on a regimen that maintained her equilibrium, she was told it was time to end this decades-long dependency. The government would no longer allow it. And sent her home.</w:t>
      </w:r>
    </w:p>
    <w:p>
      <w:r>
        <w:rPr>
          <w:rFonts w:ascii="Inter" w:hAnsi="Inter"/>
          <w:color w:val="26304D"/>
          <w:sz w:val="22"/>
        </w:rPr>
        <w:t>That doctor was not malicious.</w:t>
      </w:r>
    </w:p>
    <w:p>
      <w:r>
        <w:rPr>
          <w:rFonts w:ascii="Inter" w:hAnsi="Inter"/>
          <w:color w:val="26304D"/>
          <w:sz w:val="22"/>
        </w:rPr>
        <w:t>She was a product of a system that stopped learning in July 2002.</w:t>
      </w:r>
    </w:p>
    <w:p>
      <w:r>
        <w:rPr>
          <w:rFonts w:ascii="Inter" w:hAnsi="Inter"/>
          <w:color w:val="26304D"/>
          <w:sz w:val="22"/>
        </w:rPr>
        <w:t>— ✦ —</w:t>
      </w:r>
    </w:p>
    <w:p>
      <w:r>
        <w:rPr>
          <w:rFonts w:ascii="Inter" w:hAnsi="Inter"/>
          <w:i/>
          <w:color w:val="26304D"/>
          <w:sz w:val="22"/>
        </w:rPr>
        <w:t>What the reanalysis found</w:t>
      </w:r>
    </w:p>
    <w:p>
      <w:r>
        <w:rPr>
          <w:rFonts w:ascii="Inter" w:hAnsi="Inter"/>
          <w:color w:val="26304D"/>
          <w:sz w:val="22"/>
        </w:rPr>
        <w:t>In 2013 — eleven years after the original study — researchers reanalyzed the WHI data. They looked at what actually happened to the women under 60, the women within ten years of menopause onset. The women whose situation actually resembled the patients seeking hormone therapy.</w:t>
      </w:r>
    </w:p>
    <w:p>
      <w:r>
        <w:rPr>
          <w:rFonts w:ascii="Inter" w:hAnsi="Inter"/>
          <w:color w:val="26304D"/>
          <w:sz w:val="22"/>
        </w:rPr>
        <w:t>In that group, hormone therapy was associated with a decrease in all-cause mortality. Not an increase. A decrease. The women who took hormones in their fifties were less likely to die from any cause than the women who didn’t.</w:t>
      </w:r>
    </w:p>
    <w:p>
      <w:r>
        <w:rPr>
          <w:rFonts w:ascii="Inter" w:hAnsi="Inter"/>
          <w:color w:val="26304D"/>
          <w:sz w:val="22"/>
        </w:rPr>
        <w:t>In 2017, a further reanalysis by Dr. JoAnn Manson and colleagues published in JAMA confirmed these findings. The narrative that the WHI had proven hormone therapy to be dangerous was not supported by the data when the data was examined correctly.</w:t>
      </w:r>
    </w:p>
    <w:p>
      <w:r>
        <w:rPr>
          <w:rFonts w:ascii="Inter" w:hAnsi="Inter"/>
          <w:color w:val="26304D"/>
          <w:sz w:val="22"/>
        </w:rPr>
        <w:t>By then it had been fifteen years. The damage was done. The prescribing patterns had calcified. The black box warning remained. The medical schools had stopped teaching. And somewhere in Phoenix, a gynecologist was telling a 55-year-old woman that the government wouldn’t allow her hormones.</w:t>
      </w:r>
    </w:p>
    <w:p>
      <w:r>
        <w:rPr>
          <w:rFonts w:ascii="Inter" w:hAnsi="Inter"/>
          <w:color w:val="26304D"/>
          <w:sz w:val="22"/>
        </w:rPr>
        <w:t>— ✦ —</w:t>
      </w:r>
    </w:p>
    <w:p>
      <w:r>
        <w:rPr>
          <w:rFonts w:ascii="Inter" w:hAnsi="Inter"/>
          <w:i/>
          <w:color w:val="26304D"/>
          <w:sz w:val="22"/>
        </w:rPr>
        <w:t>What 2025 finally said</w:t>
      </w:r>
    </w:p>
    <w:p>
      <w:r>
        <w:rPr>
          <w:rFonts w:ascii="Inter" w:hAnsi="Inter"/>
          <w:color w:val="26304D"/>
          <w:sz w:val="22"/>
        </w:rPr>
        <w:t>In 2025, the FDA convened a roundtable of the nation’s leading menopause experts — physicians, researchers, surgeons, urologists — to address the state of hormone therapy and the black box warning that had been placed on all estrogen products in 2003.</w:t>
      </w:r>
    </w:p>
    <w:p>
      <w:r>
        <w:rPr>
          <w:rFonts w:ascii="Inter" w:hAnsi="Inter"/>
          <w:color w:val="26304D"/>
          <w:sz w:val="22"/>
        </w:rPr>
        <w:t>What they said, unanimously and with considerable force, was this:</w:t>
      </w:r>
    </w:p>
    <w:p>
      <w:r>
        <w:rPr>
          <w:rFonts w:ascii="Inter" w:hAnsi="Inter"/>
          <w:color w:val="26304D"/>
          <w:sz w:val="22"/>
        </w:rPr>
        <w:t>The black box warning is not supported by the science. Vaginal estrogen does not travel systemically and cannot cause the stroke, heart attack, breast cancer, or dementia listed in the warning. No clinical trial has ever found an association between hormone replacement therapy and an increase in breast cancer mortality. Women who start hormone therapy before age 60 or within ten years of menopause onset show reductions in all-cause mortality, cardiovascular disease, bone fracture, cognitive decline, and diabetes.</w:t>
      </w:r>
    </w:p>
    <w:p>
      <w:r>
        <w:rPr>
          <w:rFonts w:ascii="Inter" w:hAnsi="Inter"/>
          <w:color w:val="26304D"/>
          <w:sz w:val="22"/>
        </w:rPr>
        <w:t>Dr. Heather Hirsch put it plainly: we are doing harm in the name of do no harm.</w:t>
      </w:r>
    </w:p>
    <w:p>
      <w:r>
        <w:rPr>
          <w:rFonts w:ascii="Inter" w:hAnsi="Inter"/>
          <w:color w:val="26304D"/>
          <w:sz w:val="22"/>
        </w:rPr>
        <w:t>Dr. Rachel Rubin, whose mother nearly died in an ICU because nurses refused to administer vaginal estrogen due to the black box warning, said: please stop harming women.</w:t>
      </w:r>
    </w:p>
    <w:p>
      <w:r>
        <w:rPr>
          <w:rFonts w:ascii="Inter" w:hAnsi="Inter"/>
          <w:color w:val="26304D"/>
          <w:sz w:val="22"/>
        </w:rPr>
        <w:t>The FDA opened a public comment period. The process of removing the black box warning began.</w:t>
      </w:r>
    </w:p>
    <w:p>
      <w:r>
        <w:rPr>
          <w:rFonts w:ascii="Inter" w:hAnsi="Inter"/>
          <w:color w:val="26304D"/>
          <w:sz w:val="22"/>
        </w:rPr>
        <w:t>It was 23 years after the press conference.</w:t>
      </w:r>
    </w:p>
    <w:p>
      <w:r>
        <w:rPr>
          <w:rFonts w:ascii="Inter" w:hAnsi="Inter"/>
          <w:color w:val="26304D"/>
          <w:sz w:val="22"/>
        </w:rPr>
        <w:t>I had been without my hormones for five years by then. I had already found Tom. I had already started the hunt for a provider who would say yes.</w:t>
      </w:r>
    </w:p>
    <w:p>
      <w:r>
        <w:rPr>
          <w:rFonts w:ascii="Inter" w:hAnsi="Inter"/>
          <w:color w:val="26304D"/>
          <w:sz w:val="22"/>
        </w:rPr>
        <w:t>It took me three tries.</w:t>
      </w:r>
    </w:p>
    <w:p>
      <w:r>
        <w:rPr>
          <w:rFonts w:ascii="Inter" w:hAnsi="Inter"/>
          <w:color w:val="26304D"/>
          <w:sz w:val="22"/>
        </w:rPr>
        <w:t>Three doctors, in 2025, after the FDA roundtable, after the reanalysis, after the evidence had been clear for over a decade — still said no.</w:t>
      </w:r>
    </w:p>
    <w:p>
      <w:r>
        <w:rPr>
          <w:rFonts w:ascii="Inter" w:hAnsi="Inter"/>
          <w:color w:val="26304D"/>
          <w:sz w:val="22"/>
        </w:rPr>
        <w:t>Because the damage done in July 2002 does not undo itself overnight.</w:t>
      </w:r>
    </w:p>
    <w:p>
      <w:r>
        <w:rPr>
          <w:rFonts w:ascii="Inter" w:hAnsi="Inter"/>
          <w:color w:val="26304D"/>
          <w:sz w:val="22"/>
        </w:rPr>
        <w:t>Because 70% of doctors still aren’t being taught.</w:t>
      </w:r>
    </w:p>
    <w:p>
      <w:r>
        <w:rPr>
          <w:rFonts w:ascii="Inter" w:hAnsi="Inter"/>
          <w:color w:val="26304D"/>
          <w:sz w:val="22"/>
        </w:rPr>
        <w:t>Because black box warnings, once placed, become institutional memory even after the science has moved on.</w:t>
      </w:r>
    </w:p>
    <w:p>
      <w:r>
        <w:rPr>
          <w:rFonts w:ascii="Inter" w:hAnsi="Inter"/>
          <w:color w:val="26304D"/>
          <w:sz w:val="22"/>
        </w:rPr>
        <w:t>Because women are still going home.</w:t>
      </w:r>
    </w:p>
    <w:p>
      <w:r>
        <w:rPr>
          <w:rFonts w:ascii="Inter" w:hAnsi="Inter"/>
          <w:color w:val="26304D"/>
          <w:sz w:val="22"/>
        </w:rPr>
        <w:t>— ✦ —</w:t>
      </w:r>
    </w:p>
    <w:p>
      <w:r>
        <w:rPr>
          <w:rFonts w:ascii="Inter" w:hAnsi="Inter"/>
          <w:i/>
          <w:color w:val="26304D"/>
          <w:sz w:val="22"/>
        </w:rPr>
        <w:t>The study changed everything.</w:t>
      </w:r>
    </w:p>
    <w:p>
      <w:r>
        <w:rPr>
          <w:rFonts w:ascii="Inter" w:hAnsi="Inter"/>
          <w:i/>
          <w:color w:val="26304D"/>
          <w:sz w:val="22"/>
        </w:rPr>
        <w:t>It is past time to change it back.</w:t>
      </w:r>
    </w:p>
    <w:p>
      <w:r>
        <w:rPr>
          <w:rFonts w:ascii="Inter" w:hAnsi="Inter"/>
          <w:color w:val="26304D"/>
          <w:sz w:val="22"/>
        </w:rPr>
        <w:t>— ✦ —</w:t>
      </w:r>
    </w:p>
    <w:p>
      <w:pPr>
        <w:pStyle w:val="Heading1"/>
        <w:jc w:val="left"/>
      </w:pPr>
      <w:r>
        <w:rPr>
          <w:rFonts w:ascii="Inter" w:hAnsi="Inter"/>
          <w:color w:val="121F47"/>
        </w:rPr>
        <w:t>Chapter 10</w:t>
      </w:r>
    </w:p>
    <w:p>
      <w:pPr>
        <w:pStyle w:val="Heading2"/>
        <w:jc w:val="left"/>
      </w:pPr>
      <w:r>
        <w:rPr>
          <w:rFonts w:ascii="Inter" w:hAnsi="Inter"/>
          <w:color w:val="121F47"/>
        </w:rPr>
        <w:t>Surgical Menopause Is Not Natural Menopause</w:t>
      </w:r>
    </w:p>
    <w:p>
      <w:r>
        <w:rPr>
          <w:rFonts w:ascii="Inter" w:hAnsi="Inter"/>
          <w:color w:val="26304D"/>
          <w:sz w:val="22"/>
        </w:rPr>
        <w:t>There is a word that was never used in any medical appointment I attended between 1999 and 2025.</w:t>
      </w:r>
    </w:p>
    <w:p>
      <w:r>
        <w:rPr>
          <w:rFonts w:ascii="Inter" w:hAnsi="Inter"/>
          <w:color w:val="26304D"/>
          <w:sz w:val="22"/>
        </w:rPr>
        <w:t>Not by the surgeon who performed my hysterectomy. Not by the gynecologist who managed my hormone replacement for twenty-one years. Not by the doctor who stopped my prescription in 2020. Not by the three providers who refused to restart it in 2025.</w:t>
      </w:r>
    </w:p>
    <w:p>
      <w:r>
        <w:rPr>
          <w:rFonts w:ascii="Inter" w:hAnsi="Inter"/>
          <w:color w:val="26304D"/>
          <w:sz w:val="22"/>
        </w:rPr>
        <w:t>The word is castration.</w:t>
      </w:r>
    </w:p>
    <w:p>
      <w:r>
        <w:rPr>
          <w:rFonts w:ascii="Inter" w:hAnsi="Inter"/>
          <w:color w:val="26304D"/>
          <w:sz w:val="22"/>
        </w:rPr>
        <w:t>I use it not to be provocative but to be precise. Because that is the accurate clinical term for what happened to me at age 34 when both ovaries were removed from my body in a single surgical procedure. Not menopause — castration. The abrupt, complete, surgical elimination of the organs responsible for producing the estrogen, progesterone, and testosterone that my body had been running on since puberty.</w:t>
      </w:r>
    </w:p>
    <w:p>
      <w:r>
        <w:rPr>
          <w:rFonts w:ascii="Inter" w:hAnsi="Inter"/>
          <w:color w:val="26304D"/>
          <w:sz w:val="22"/>
        </w:rPr>
        <w:t>Natural menopause is a process. It unfolds over years — perimenopause beginning in the early to mid-forties, hormone levels declining gradually, the body adapting incrementally to a new hormonal baseline. It is not comfortable. It is not without consequences. But it is a transition the female body has been designed, over millions of years of evolution, to navigate.</w:t>
      </w:r>
    </w:p>
    <w:p>
      <w:r>
        <w:rPr>
          <w:rFonts w:ascii="Inter" w:hAnsi="Inter"/>
          <w:color w:val="26304D"/>
          <w:sz w:val="22"/>
        </w:rPr>
        <w:t>What happened to me was not that.</w:t>
      </w:r>
    </w:p>
    <w:p>
      <w:r>
        <w:rPr>
          <w:rFonts w:ascii="Inter" w:hAnsi="Inter"/>
          <w:color w:val="26304D"/>
          <w:sz w:val="22"/>
        </w:rPr>
        <w:t>What happened to me was that I went to sleep one morning with functioning ovaries and woke up without them. No transition. No gradual decline. No perimenopause easing me toward a new baseline. One day the hormones were there. The next day they were not.</w:t>
      </w:r>
    </w:p>
    <w:p>
      <w:r>
        <w:rPr>
          <w:rFonts w:ascii="Inter" w:hAnsi="Inter"/>
          <w:color w:val="26304D"/>
          <w:sz w:val="22"/>
        </w:rPr>
        <w:t>I was thirty-four years old.</w:t>
      </w:r>
    </w:p>
    <w:p>
      <w:r>
        <w:rPr>
          <w:rFonts w:ascii="Inter" w:hAnsi="Inter"/>
          <w:color w:val="26304D"/>
          <w:sz w:val="22"/>
        </w:rPr>
        <w:t>— ✦ —</w:t>
      </w:r>
    </w:p>
    <w:p>
      <w:r>
        <w:rPr>
          <w:rFonts w:ascii="Inter" w:hAnsi="Inter"/>
          <w:i/>
          <w:color w:val="26304D"/>
          <w:sz w:val="22"/>
        </w:rPr>
        <w:t>Why my ovaries were removed</w:t>
      </w:r>
    </w:p>
    <w:p>
      <w:r>
        <w:rPr>
          <w:rFonts w:ascii="Inter" w:hAnsi="Inter"/>
          <w:color w:val="26304D"/>
          <w:sz w:val="22"/>
        </w:rPr>
        <w:t>I want to explain the decision, because it was reasonable given what I knew at the time and what my doctors knew at the time.</w:t>
      </w:r>
    </w:p>
    <w:p>
      <w:r>
        <w:rPr>
          <w:rFonts w:ascii="Inter" w:hAnsi="Inter"/>
          <w:color w:val="26304D"/>
          <w:sz w:val="22"/>
        </w:rPr>
        <w:t>The endometriosis that had been consuming my organs for eight years was fueled by estrogen — specifically, by the estrogen produced by my ovaries. Removing the ovaries would eliminate that fuel source and prevent recurrence. It was standard of care for severe, stage-four endometriosis. My surgeon recommended it. I agreed.</w:t>
      </w:r>
    </w:p>
    <w:p>
      <w:r>
        <w:rPr>
          <w:rFonts w:ascii="Inter" w:hAnsi="Inter"/>
          <w:color w:val="26304D"/>
          <w:sz w:val="22"/>
        </w:rPr>
        <w:t>I also had a reason that was more personal than clinical. My maternal aunt had died of ovarian cancer. That death lived in me the way family medical history lives in you — not as an abstraction but as a possibility, a shadow, something you carry. When my surgeon suggested removing both ovaries, I did not need much convincing. Better gone than dangerous.</w:t>
      </w:r>
    </w:p>
    <w:p>
      <w:r>
        <w:rPr>
          <w:rFonts w:ascii="Inter" w:hAnsi="Inter"/>
          <w:color w:val="26304D"/>
          <w:sz w:val="22"/>
        </w:rPr>
        <w:t>What no one told me — what the research available at the time may not have fully established — was the long-term systemic cost of removing both ovaries at thirty-four. Not the immediate cost, which I felt viscerally in those four days before the Premarin arrived and made me feel like myself again. The long-term cost. The twenty, thirty, forty-year cost of a body running without the organs that had been producing its primary regulatory hormones since adolescence.</w:t>
      </w:r>
    </w:p>
    <w:p>
      <w:r>
        <w:rPr>
          <w:rFonts w:ascii="Inter" w:hAnsi="Inter"/>
          <w:color w:val="26304D"/>
          <w:sz w:val="22"/>
        </w:rPr>
        <w:t>Research published decades after my surgery — including a 2021 update in the journal Climacteric by Rocca and colleagues — would establish that premature or early bilateral oophorectomy accelerates aging and morbidity. That women who lose their ovaries before natural menopause face significantly elevated risks of cardiovascular disease, cognitive decline, osteoporosis, metabolic syndrome, Parkinson's disease, and premature death — risks that hormone replacement substantially mitigates.</w:t>
      </w:r>
    </w:p>
    <w:p>
      <w:r>
        <w:rPr>
          <w:rFonts w:ascii="Inter" w:hAnsi="Inter"/>
          <w:color w:val="26304D"/>
          <w:sz w:val="22"/>
        </w:rPr>
        <w:t>The surgery was the right decision for my endometriosis. The failure to adequately support me hormonally for the rest of my life was the wrong one.</w:t>
      </w:r>
    </w:p>
    <w:p>
      <w:r>
        <w:rPr>
          <w:rFonts w:ascii="Inter" w:hAnsi="Inter"/>
          <w:color w:val="26304D"/>
          <w:sz w:val="22"/>
        </w:rPr>
        <w:t>— ✦ —</w:t>
      </w:r>
    </w:p>
    <w:p>
      <w:r>
        <w:rPr>
          <w:rFonts w:ascii="Inter" w:hAnsi="Inter"/>
          <w:i/>
          <w:color w:val="26304D"/>
          <w:sz w:val="22"/>
        </w:rPr>
        <w:t>The warning I was given — and the fear I was carrying</w:t>
      </w:r>
    </w:p>
    <w:p>
      <w:r>
        <w:rPr>
          <w:rFonts w:ascii="Inter" w:hAnsi="Inter"/>
          <w:color w:val="26304D"/>
          <w:sz w:val="22"/>
        </w:rPr>
        <w:t>For several years before 2020, my gynecologist had been telling me that one day they would stop prescribing the Premarin.</w:t>
      </w:r>
    </w:p>
    <w:p>
      <w:r>
        <w:rPr>
          <w:rFonts w:ascii="Inter" w:hAnsi="Inter"/>
          <w:color w:val="26304D"/>
          <w:sz w:val="22"/>
        </w:rPr>
        <w:t>I want to sit with that for a moment. Not as a criticism of her specifically but as a clinical and ethical observation.</w:t>
      </w:r>
    </w:p>
    <w:p>
      <w:r>
        <w:rPr>
          <w:rFonts w:ascii="Inter" w:hAnsi="Inter"/>
          <w:color w:val="26304D"/>
          <w:sz w:val="22"/>
        </w:rPr>
        <w:t>For years, I was warned that the prescription keeping my surgically castrated body functional would eventually be withdrawn. Not because of any finding specific to me. Not because of an abnormal mammogram — I had been getting mammograms since age 38, establishing an early baseline precisely because I knew the breast cancer concern was coming, and I had never had an abnormal result. Not because of the BRCA gene — I tested negative. Not because of any personal history of breast cancer or any clinical indication that the risks outweighed the benefits in my individual case.</w:t>
      </w:r>
    </w:p>
    <w:p>
      <w:r>
        <w:rPr>
          <w:rFonts w:ascii="Inter" w:hAnsi="Inter"/>
          <w:color w:val="26304D"/>
          <w:sz w:val="22"/>
        </w:rPr>
        <w:t>Because of a generalized fear. A cultural inheritance from a misinterpreted 2002 study. A policy applied without individualization to a patient whose situation was categorically different from the population that study examined.</w:t>
      </w:r>
    </w:p>
    <w:p>
      <w:r>
        <w:rPr>
          <w:rFonts w:ascii="Inter" w:hAnsi="Inter"/>
          <w:color w:val="26304D"/>
          <w:sz w:val="22"/>
        </w:rPr>
        <w:t>But I accepted this framing. And here is why.</w:t>
      </w:r>
    </w:p>
    <w:p>
      <w:r>
        <w:rPr>
          <w:rFonts w:ascii="Inter" w:hAnsi="Inter"/>
          <w:color w:val="26304D"/>
          <w:sz w:val="22"/>
        </w:rPr>
        <w:t>There was something else I carried into that appointment that I have not yet named.</w:t>
      </w:r>
    </w:p>
    <w:p>
      <w:r>
        <w:rPr>
          <w:rFonts w:ascii="Inter" w:hAnsi="Inter"/>
          <w:color w:val="26304D"/>
          <w:sz w:val="22"/>
        </w:rPr>
        <w:t>My other maternal aunt — my mother's other sister — was diagnosed with breast cancer at 65. She had been on hormone therapy. No one ever told me exactly what she was taking or for how long, but the association was made clearly in our family: the hormones caused the cancer. I was her caretaker through the treatment and recovery. I watched what breast cancer does to a body and to a family from the closest possible distance. The chemotherapy. The fear. The long and awful recovery. She lived until she was 85, which is its own kind of grace, but what I witnessed during that treatment left a mark on me that no amount of clinical training has fully erased.</w:t>
      </w:r>
    </w:p>
    <w:p>
      <w:r>
        <w:rPr>
          <w:rFonts w:ascii="Inter" w:hAnsi="Inter"/>
          <w:color w:val="26304D"/>
          <w:sz w:val="22"/>
        </w:rPr>
        <w:t>When my gynecologist raised the breast cancer concern in 2020, she was not speaking into a vacuum. She was speaking into twenty years of a fear I had been carrying in my body since I watched my aunt survive something I never wanted to go near.</w:t>
      </w:r>
    </w:p>
    <w:p>
      <w:r>
        <w:rPr>
          <w:rFonts w:ascii="Inter" w:hAnsi="Inter"/>
          <w:color w:val="26304D"/>
          <w:sz w:val="22"/>
        </w:rPr>
        <w:t>I understand now what I didn't understand then.</w:t>
      </w:r>
    </w:p>
    <w:p>
      <w:r>
        <w:rPr>
          <w:rFonts w:ascii="Inter" w:hAnsi="Inter"/>
          <w:color w:val="26304D"/>
          <w:sz w:val="22"/>
        </w:rPr>
        <w:t>My aunt was 65 when she was diagnosed. She was likely taking a combined estrogen-progestin therapy — the type linked in the Women's Health Initiative to a slight increased breast cancer risk in older women with prior hormone cessation. I was taking estrogen alone — because I had no uterus. The research is clear on this distinction: estrogen alone, in the WHI data, was associated with a decrease in breast cancer risk, not an increase.</w:t>
      </w:r>
    </w:p>
    <w:p>
      <w:r>
        <w:rPr>
          <w:rFonts w:ascii="Inter" w:hAnsi="Inter"/>
          <w:color w:val="26304D"/>
          <w:sz w:val="22"/>
        </w:rPr>
        <w:t>My aunt's experience was real. Her suffering was real. My fear was real.</w:t>
      </w:r>
    </w:p>
    <w:p>
      <w:r>
        <w:rPr>
          <w:rFonts w:ascii="Inter" w:hAnsi="Inter"/>
          <w:color w:val="26304D"/>
          <w:sz w:val="22"/>
        </w:rPr>
        <w:t>But her clinical picture was not mine.</w:t>
      </w:r>
    </w:p>
    <w:p>
      <w:r>
        <w:rPr>
          <w:rFonts w:ascii="Inter" w:hAnsi="Inter"/>
          <w:color w:val="26304D"/>
          <w:sz w:val="22"/>
        </w:rPr>
        <w:t>No one in that appointment separated those two things. No one said: your aunt's situation and your situation are not the same. No one said: the hormone she was taking and the hormone you are taking carry different risk profiles. No one said: your twenty-one years of clean mammograms, your negative BRCA result, your history as a bilateral oophorectomy patient at 34 — all of this changes the calculation.</w:t>
      </w:r>
    </w:p>
    <w:p>
      <w:r>
        <w:rPr>
          <w:rFonts w:ascii="Inter" w:hAnsi="Inter"/>
          <w:color w:val="26304D"/>
          <w:sz w:val="22"/>
        </w:rPr>
        <w:t>They let me sit in the chair with my aunt's cancer in my chest and they sent me home without my prescription.</w:t>
      </w:r>
    </w:p>
    <w:p>
      <w:r>
        <w:rPr>
          <w:rFonts w:ascii="Inter" w:hAnsi="Inter"/>
          <w:color w:val="26304D"/>
          <w:sz w:val="22"/>
        </w:rPr>
        <w:t>And I went. Because I was afraid. Because I loved her. Because I had held her hand through something I never wanted to cause in myself or anyone else.</w:t>
      </w:r>
    </w:p>
    <w:p>
      <w:r>
        <w:rPr>
          <w:rFonts w:ascii="Inter" w:hAnsi="Inter"/>
          <w:i/>
          <w:color w:val="26304D"/>
          <w:sz w:val="22"/>
        </w:rPr>
        <w:t>Fear, it turns out, is an extraordinarily effective substitute for clinical reasoning. Especially when the fear belongs to the patient and the doctor never bothers to examine it.</w:t>
      </w:r>
    </w:p>
    <w:p>
      <w:r>
        <w:rPr>
          <w:rFonts w:ascii="Inter" w:hAnsi="Inter"/>
          <w:color w:val="26304D"/>
          <w:sz w:val="22"/>
        </w:rPr>
        <w:t>— ✦ —</w:t>
      </w:r>
    </w:p>
    <w:p>
      <w:r>
        <w:rPr>
          <w:rFonts w:ascii="Inter" w:hAnsi="Inter"/>
          <w:i/>
          <w:color w:val="26304D"/>
          <w:sz w:val="22"/>
        </w:rPr>
        <w:t>What the evidence actually says about surgical menopause</w:t>
      </w:r>
    </w:p>
    <w:p>
      <w:r>
        <w:rPr>
          <w:rFonts w:ascii="Inter" w:hAnsi="Inter"/>
          <w:color w:val="26304D"/>
          <w:sz w:val="22"/>
        </w:rPr>
        <w:t>Women who undergo natural menopause experience a gradual hormonal decline that begins years before their final period. Their bodies have time to adapt. Their cardiovascular systems, their bones, their brains begin adjusting to lower estrogen levels incrementally.</w:t>
      </w:r>
    </w:p>
    <w:p>
      <w:r>
        <w:rPr>
          <w:rFonts w:ascii="Inter" w:hAnsi="Inter"/>
          <w:color w:val="26304D"/>
          <w:sz w:val="22"/>
        </w:rPr>
        <w:t>Women who undergo bilateral oophorectomy before natural menopause experience none of that. The decline is not gradual. It is immediate and total. The body has no opportunity to adapt. And the consequences are measurably more severe.</w:t>
      </w:r>
    </w:p>
    <w:p>
      <w:r>
        <w:rPr>
          <w:rFonts w:ascii="Inter" w:hAnsi="Inter"/>
          <w:color w:val="26304D"/>
          <w:sz w:val="22"/>
        </w:rPr>
        <w:t>Research presented at the 2025 FDA roundtable confirmed what the clinical literature has been establishing for years: women who lose their ovaries before 45 are at significantly higher risk for cardiovascular disease, cognitive decline, osteoporosis, metabolic syndrome, and premature death than women who experience natural menopause. The cardioprotective effect of estrogen — a 25 to 50% reduction in fatal heart attacks for women who begin hormone replacement within ten years of menopause onset — is not a luxury for these women. It is medical necessity.</w:t>
      </w:r>
    </w:p>
    <w:p>
      <w:r>
        <w:rPr>
          <w:rFonts w:ascii="Inter" w:hAnsi="Inter"/>
          <w:color w:val="26304D"/>
          <w:sz w:val="22"/>
        </w:rPr>
        <w:t>I was thirty-four when my ovaries were removed. I began hormone replacement immediately. For twenty-one years, that replacement was doing what research now confirms it should do — protecting my heart, my bones, my brain, my metabolism, my genitourinary tissue.</w:t>
      </w:r>
    </w:p>
    <w:p>
      <w:r>
        <w:rPr>
          <w:rFonts w:ascii="Inter" w:hAnsi="Inter"/>
          <w:color w:val="26304D"/>
          <w:sz w:val="22"/>
        </w:rPr>
        <w:t>When it was removed in 2020, I was not experiencing natural menopause. I was not a 55-year-old woman whose body had been gradually adjusting to hormonal decline for a decade.</w:t>
      </w:r>
    </w:p>
    <w:p>
      <w:r>
        <w:rPr>
          <w:rFonts w:ascii="Inter" w:hAnsi="Inter"/>
          <w:color w:val="26304D"/>
          <w:sz w:val="22"/>
        </w:rPr>
        <w:t>I was a 55-year-old woman who had been surgically castrated at 34 and whose body had been maintained on replacement hormones ever since — hormones that were now abruptly withdrawn, producing an effect closer to acute hormonal deprivation than to natural aging.</w:t>
      </w:r>
    </w:p>
    <w:p>
      <w:r>
        <w:rPr>
          <w:rFonts w:ascii="Inter" w:hAnsi="Inter"/>
          <w:color w:val="26304D"/>
          <w:sz w:val="22"/>
        </w:rPr>
        <w:t>The distinction is not semantic. It is clinical. And it was never made in any appointment I attended.</w:t>
      </w:r>
    </w:p>
    <w:p>
      <w:r>
        <w:rPr>
          <w:rFonts w:ascii="Inter" w:hAnsi="Inter"/>
          <w:color w:val="26304D"/>
          <w:sz w:val="22"/>
        </w:rPr>
        <w:t>— ✦ —</w:t>
      </w:r>
    </w:p>
    <w:p>
      <w:r>
        <w:rPr>
          <w:rFonts w:ascii="Inter" w:hAnsi="Inter"/>
          <w:i/>
          <w:color w:val="26304D"/>
          <w:sz w:val="22"/>
        </w:rPr>
        <w:t>What should have happened</w:t>
      </w:r>
    </w:p>
    <w:p>
      <w:r>
        <w:rPr>
          <w:rFonts w:ascii="Inter" w:hAnsi="Inter"/>
          <w:color w:val="26304D"/>
          <w:sz w:val="22"/>
        </w:rPr>
        <w:t>At the 2025 FDA roundtable, Dr. Heather Hirsch stated clearly: hormone replacement therapy is indicated for women who have had menopause before the age of 40 or 45, and is a medical necessity.</w:t>
      </w:r>
    </w:p>
    <w:p>
      <w:r>
        <w:rPr>
          <w:rFonts w:ascii="Inter" w:hAnsi="Inter"/>
          <w:color w:val="26304D"/>
          <w:sz w:val="22"/>
        </w:rPr>
        <w:t>A medical necessity.</w:t>
      </w:r>
    </w:p>
    <w:p>
      <w:r>
        <w:rPr>
          <w:rFonts w:ascii="Inter" w:hAnsi="Inter"/>
          <w:color w:val="26304D"/>
          <w:sz w:val="22"/>
        </w:rPr>
        <w:t>Not a lifestyle choice. Not a quality-of-life supplement. A medical necessity for women who lose their ovarian function before the natural age of menopause.</w:t>
      </w:r>
    </w:p>
    <w:p>
      <w:r>
        <w:rPr>
          <w:rFonts w:ascii="Inter" w:hAnsi="Inter"/>
          <w:color w:val="26304D"/>
          <w:sz w:val="22"/>
        </w:rPr>
        <w:t>I lost mine at 34.</w:t>
      </w:r>
    </w:p>
    <w:p>
      <w:r>
        <w:rPr>
          <w:rFonts w:ascii="Inter" w:hAnsi="Inter"/>
          <w:color w:val="26304D"/>
          <w:sz w:val="22"/>
        </w:rPr>
        <w:t>What should have happened in that gynecologist’s office in 2020 is this: a conversation. A recognition that my case was not the case the Women’s Health Initiative had studied. That I was not a 63-year-old woman who had been without estrogen for years starting hormone therapy late. That at 34, I underwent a bilateral oophorectomy and have been on hormone replacement for 21 years with no adverse effects—no BRCA mutation, normal mammograms, and no breast cancer history—making continued estrogen use medically necessary, not a risk to be managed.</w:t>
      </w:r>
    </w:p>
    <w:p>
      <w:r>
        <w:rPr>
          <w:rFonts w:ascii="Inter" w:hAnsi="Inter"/>
          <w:color w:val="26304D"/>
          <w:sz w:val="22"/>
        </w:rPr>
        <w:t>What should have happened is a referral to a menopause specialist. A discussion of the timing hypothesis — the research showing that women who have been on hormone replacement and continue it have a different risk profile than women who start late. A plan.</w:t>
      </w:r>
    </w:p>
    <w:p>
      <w:r>
        <w:rPr>
          <w:rFonts w:ascii="Inter" w:hAnsi="Inter"/>
          <w:color w:val="26304D"/>
          <w:sz w:val="22"/>
        </w:rPr>
        <w:t>What should have happened is someone asking: what are you afraid of? And then actually answering that fear with accurate, individualized, evidence-based information.</w:t>
      </w:r>
    </w:p>
    <w:p>
      <w:r>
        <w:rPr>
          <w:rFonts w:ascii="Inter" w:hAnsi="Inter"/>
          <w:color w:val="26304D"/>
          <w:sz w:val="22"/>
        </w:rPr>
        <w:t>Instead she cited a generalized risk. I provided a personalized fear. And neither of us examined either one.</w:t>
      </w:r>
    </w:p>
    <w:p>
      <w:r>
        <w:rPr>
          <w:rFonts w:ascii="Inter" w:hAnsi="Inter"/>
          <w:color w:val="26304D"/>
          <w:sz w:val="22"/>
        </w:rPr>
        <w:t>What happened was: you’ve been on it too long. The government won’t allow it. Go home.</w:t>
      </w:r>
    </w:p>
    <w:p>
      <w:r>
        <w:rPr>
          <w:rFonts w:ascii="Inter" w:hAnsi="Inter"/>
          <w:color w:val="26304D"/>
          <w:sz w:val="22"/>
        </w:rPr>
        <w:t>I went home.</w:t>
      </w:r>
    </w:p>
    <w:p>
      <w:r>
        <w:rPr>
          <w:rFonts w:ascii="Inter" w:hAnsi="Inter"/>
          <w:color w:val="26304D"/>
          <w:sz w:val="22"/>
        </w:rPr>
        <w:t>With my aunt’s cancer in my chest and no hormones in my prescription.</w:t>
      </w:r>
    </w:p>
    <w:p>
      <w:r>
        <w:rPr>
          <w:rFonts w:ascii="Inter" w:hAnsi="Inter"/>
          <w:color w:val="26304D"/>
          <w:sz w:val="22"/>
        </w:rPr>
        <w:t>And the five years that followed were the cost of that appointment.</w:t>
      </w:r>
    </w:p>
    <w:p>
      <w:r>
        <w:rPr>
          <w:rFonts w:ascii="Inter" w:hAnsi="Inter"/>
          <w:color w:val="26304D"/>
          <w:sz w:val="22"/>
        </w:rPr>
        <w:t>— ✦ —</w:t>
      </w:r>
    </w:p>
    <w:p>
      <w:r>
        <w:rPr>
          <w:rFonts w:ascii="Inter" w:hAnsi="Inter"/>
          <w:i/>
          <w:color w:val="26304D"/>
          <w:sz w:val="22"/>
        </w:rPr>
        <w:t>There is a category of patient whose hormonal needs are not optional.</w:t>
      </w:r>
    </w:p>
    <w:p>
      <w:r>
        <w:rPr>
          <w:rFonts w:ascii="Inter" w:hAnsi="Inter"/>
          <w:i/>
          <w:color w:val="26304D"/>
          <w:sz w:val="22"/>
        </w:rPr>
        <w:t>Whose ovaries were removed before nature intended.</w:t>
      </w:r>
    </w:p>
    <w:p>
      <w:r>
        <w:rPr>
          <w:rFonts w:ascii="Inter" w:hAnsi="Inter"/>
          <w:i/>
          <w:color w:val="26304D"/>
          <w:sz w:val="22"/>
        </w:rPr>
        <w:t>Whose body was maintained on replacement therapy for decades.</w:t>
      </w:r>
    </w:p>
    <w:p>
      <w:r>
        <w:rPr>
          <w:rFonts w:ascii="Inter" w:hAnsi="Inter"/>
          <w:i/>
          <w:color w:val="26304D"/>
          <w:sz w:val="22"/>
        </w:rPr>
        <w:t>Whose risk profile, examined honestly and individually, argues for continuation rather than withdrawal.</w:t>
      </w:r>
    </w:p>
    <w:p>
      <w:r>
        <w:rPr>
          <w:rFonts w:ascii="Inter" w:hAnsi="Inter"/>
          <w:i/>
          <w:color w:val="26304D"/>
          <w:sz w:val="22"/>
        </w:rPr>
        <w:t>Whose fear deserved to be named, examined, and corrected rather than confirmed.</w:t>
      </w:r>
    </w:p>
    <w:p>
      <w:r>
        <w:rPr>
          <w:rFonts w:ascii="Inter" w:hAnsi="Inter"/>
          <w:i/>
          <w:color w:val="26304D"/>
          <w:sz w:val="22"/>
        </w:rPr>
        <w:t>I am that patient.</w:t>
      </w:r>
    </w:p>
    <w:p>
      <w:r>
        <w:rPr>
          <w:rFonts w:ascii="Inter" w:hAnsi="Inter"/>
          <w:i/>
          <w:color w:val="26304D"/>
          <w:sz w:val="22"/>
        </w:rPr>
        <w:t>There are millions of us.</w:t>
      </w:r>
    </w:p>
    <w:p>
      <w:r>
        <w:rPr>
          <w:rFonts w:ascii="Inter" w:hAnsi="Inter"/>
          <w:i/>
          <w:color w:val="26304D"/>
          <w:sz w:val="22"/>
        </w:rPr>
        <w:t>And we are still going home.</w:t>
      </w:r>
    </w:p>
    <w:p>
      <w:pPr>
        <w:pStyle w:val="Heading1"/>
        <w:jc w:val="left"/>
      </w:pPr>
      <w:r>
        <w:rPr>
          <w:rFonts w:ascii="Inter" w:hAnsi="Inter"/>
          <w:color w:val="121F47"/>
        </w:rPr>
        <w:t>Chapter 11</w:t>
      </w:r>
    </w:p>
    <w:p>
      <w:pPr>
        <w:pStyle w:val="Heading2"/>
        <w:jc w:val="left"/>
      </w:pPr>
      <w:r>
        <w:rPr>
          <w:rFonts w:ascii="Inter" w:hAnsi="Inter"/>
          <w:color w:val="121F47"/>
        </w:rPr>
        <w:t>The Lexapro Problem</w:t>
      </w:r>
    </w:p>
    <w:p>
      <w:r>
        <w:rPr>
          <w:rFonts w:ascii="Inter" w:hAnsi="Inter"/>
          <w:color w:val="26304D"/>
          <w:sz w:val="22"/>
        </w:rPr>
        <w:t>I want to tell you about a medication that probably saved my life at one point and cost me five years at another.</w:t>
      </w:r>
    </w:p>
    <w:p>
      <w:r>
        <w:rPr>
          <w:rFonts w:ascii="Inter" w:hAnsi="Inter"/>
          <w:color w:val="26304D"/>
          <w:sz w:val="22"/>
        </w:rPr>
        <w:t>Not because it was the wrong medication. It was exactly the right medication, at exactly the right time, for exactly the right reasons.</w:t>
      </w:r>
    </w:p>
    <w:p>
      <w:r>
        <w:rPr>
          <w:rFonts w:ascii="Inter" w:hAnsi="Inter"/>
          <w:color w:val="26304D"/>
          <w:sz w:val="22"/>
        </w:rPr>
        <w:t>The problem was that no one noticed when those reasons stopped being the reasons anymore.</w:t>
      </w:r>
    </w:p>
    <w:p>
      <w:r>
        <w:rPr>
          <w:rFonts w:ascii="Inter" w:hAnsi="Inter"/>
          <w:color w:val="26304D"/>
          <w:sz w:val="22"/>
        </w:rPr>
        <w:t>— ✦ —</w:t>
      </w:r>
    </w:p>
    <w:p>
      <w:r>
        <w:rPr>
          <w:rFonts w:ascii="Inter" w:hAnsi="Inter"/>
          <w:color w:val="26304D"/>
          <w:sz w:val="22"/>
        </w:rPr>
        <w:t>I started taking Lexapro during my years with Dr. Robbie. EMDR unearthed long-buried trauma—the Old Man’s belt, Gary’s grip, Michael’s rage—forcing me to face pain I’d hidden for decades. The process was grueling but vital, and during this time and my divorce, Lexapro kept my despair from consuming me. That is the most honest way I know to describe what it did. It didn’t make me numb. It didn’t change who I was. It gave me a floor. And for a woman doing the hardest psychological work of her life while also dismantling a twenty-eight-year marriage, a floor was what I needed.</w:t>
      </w:r>
    </w:p>
    <w:p>
      <w:r>
        <w:rPr>
          <w:rFonts w:ascii="Inter" w:hAnsi="Inter"/>
          <w:color w:val="26304D"/>
          <w:sz w:val="22"/>
        </w:rPr>
        <w:t>I have no regrets about taking it during those years. None.</w:t>
      </w:r>
    </w:p>
    <w:p>
      <w:r>
        <w:rPr>
          <w:rFonts w:ascii="Inter" w:hAnsi="Inter"/>
          <w:color w:val="26304D"/>
          <w:sz w:val="22"/>
        </w:rPr>
        <w:t>The problem came later.</w:t>
      </w:r>
    </w:p>
    <w:p>
      <w:r>
        <w:rPr>
          <w:rFonts w:ascii="Inter" w:hAnsi="Inter"/>
          <w:color w:val="26304D"/>
          <w:sz w:val="22"/>
        </w:rPr>
        <w:t>After I married Robin. After the trauma work was complete and the divorce was behind me and I had found the best version of myself on the other side of three years of EMDR. I tried to come off the Lexapro. I wanted to. I didn’t like the long-term side effects I was reading about. I didn’t think I needed it anymore — and I was probably right.</w:t>
      </w:r>
    </w:p>
    <w:p>
      <w:r>
        <w:rPr>
          <w:rFonts w:ascii="Inter" w:hAnsi="Inter"/>
          <w:color w:val="26304D"/>
          <w:sz w:val="22"/>
        </w:rPr>
        <w:t>But the withdrawal was terrible. I raged. My nervous system, asked to regulate itself without the serotonin support it had been relying on, responded with the kind of dysregulation that frightened both me and Robin. He encouraged me to stay on it. I don’t blame him. From where he was standing, the Lexapro was keeping something at bay and stopping it unleashed something neither of us wanted to live with.</w:t>
      </w:r>
    </w:p>
    <w:p>
      <w:r>
        <w:rPr>
          <w:rFonts w:ascii="Inter" w:hAnsi="Inter"/>
          <w:color w:val="26304D"/>
          <w:sz w:val="22"/>
        </w:rPr>
        <w:t>So I stayed on it.</w:t>
      </w:r>
    </w:p>
    <w:p>
      <w:r>
        <w:rPr>
          <w:rFonts w:ascii="Inter" w:hAnsi="Inter"/>
          <w:color w:val="26304D"/>
          <w:sz w:val="22"/>
        </w:rPr>
        <w:t>And then 2020 came.</w:t>
      </w:r>
    </w:p>
    <w:p>
      <w:r>
        <w:rPr>
          <w:rFonts w:ascii="Inter" w:hAnsi="Inter"/>
          <w:color w:val="26304D"/>
          <w:sz w:val="22"/>
        </w:rPr>
        <w:t>— ✦ —</w:t>
      </w:r>
    </w:p>
    <w:p>
      <w:r>
        <w:rPr>
          <w:rFonts w:ascii="Inter" w:hAnsi="Inter"/>
          <w:i/>
          <w:color w:val="26304D"/>
          <w:sz w:val="22"/>
        </w:rPr>
        <w:t>What the research says</w:t>
      </w:r>
    </w:p>
    <w:p>
      <w:r>
        <w:rPr>
          <w:rFonts w:ascii="Inter" w:hAnsi="Inter"/>
          <w:color w:val="26304D"/>
          <w:sz w:val="22"/>
        </w:rPr>
        <w:t>Here is what the research has established about SSRIs and menopause symptoms, and why this matters enormously to my story and to the stories of the millions of women like me.</w:t>
      </w:r>
    </w:p>
    <w:p>
      <w:r>
        <w:rPr>
          <w:rFonts w:ascii="Inter" w:hAnsi="Inter"/>
          <w:color w:val="26304D"/>
          <w:sz w:val="22"/>
        </w:rPr>
        <w:t>SSRIs and SNRIs reduce the frequency and severity of menopause-associated vasomotor symptoms — hot flashes — by 10% to 64%, depending on the study.</w:t>
      </w:r>
    </w:p>
    <w:p>
      <w:r>
        <w:rPr>
          <w:rFonts w:ascii="Inter" w:hAnsi="Inter"/>
          <w:color w:val="26304D"/>
          <w:sz w:val="22"/>
        </w:rPr>
        <w:t>Read that again.</w:t>
      </w:r>
    </w:p>
    <w:p>
      <w:r>
        <w:rPr>
          <w:rFonts w:ascii="Inter" w:hAnsi="Inter"/>
          <w:color w:val="26304D"/>
          <w:sz w:val="22"/>
        </w:rPr>
        <w:t>The antidepressant I was taking for what looked like depression was also, quietly and without anyone mentioning it, suppressing the hot flashes that would have been my most visible, most legible, most doctor-recognizable symptom of estrogen deprivation.</w:t>
      </w:r>
    </w:p>
    <w:p>
      <w:r>
        <w:rPr>
          <w:rFonts w:ascii="Inter" w:hAnsi="Inter"/>
          <w:color w:val="26304D"/>
          <w:sz w:val="22"/>
        </w:rPr>
        <w:t>When women report symptoms like anxiety, irritability, poor sleep, or brain fog, many providers default to diagnosing depression or generalized anxiety disorder — especially if they haven’t been trained in how hormonal changes affect mood and cognition. I was already on an antidepressant. My presentation fit the depression diagnosis perfectly. No one had any clinical reason to look further.</w:t>
      </w:r>
    </w:p>
    <w:p>
      <w:r>
        <w:rPr>
          <w:rFonts w:ascii="Inter" w:hAnsi="Inter"/>
          <w:color w:val="26304D"/>
          <w:sz w:val="22"/>
        </w:rPr>
        <w:t>Peer-reviewed case reports have systematically documented that women in their fifth decade of life experiencing new-onset depressive symptoms during the postmenopausal phase demonstrate marked clinical improvement following administration of estradiol in conjunction with adjunctive psychotropic management, thereby underscoring the therapeutic potential of a hormone-informed approach to mood disorders during the menopausal transition.</w:t>
      </w:r>
    </w:p>
    <w:p>
      <w:r>
        <w:rPr>
          <w:rFonts w:ascii="Inter" w:hAnsi="Inter"/>
          <w:color w:val="26304D"/>
          <w:sz w:val="22"/>
        </w:rPr>
        <w:t>I was fifty-five. I had new-onset symptoms that looked like depression. I was already medicated for depression. And no one thought to ask about my hormones.</w:t>
      </w:r>
    </w:p>
    <w:p>
      <w:r>
        <w:rPr>
          <w:rFonts w:ascii="Inter" w:hAnsi="Inter"/>
          <w:color w:val="26304D"/>
          <w:sz w:val="22"/>
        </w:rPr>
        <w:t>— ✦ —</w:t>
      </w:r>
    </w:p>
    <w:p>
      <w:r>
        <w:rPr>
          <w:rFonts w:ascii="Inter" w:hAnsi="Inter"/>
          <w:i/>
          <w:color w:val="26304D"/>
          <w:sz w:val="22"/>
        </w:rPr>
        <w:t>The diagnostic fog</w:t>
      </w:r>
    </w:p>
    <w:p>
      <w:r>
        <w:rPr>
          <w:rFonts w:ascii="Inter" w:hAnsi="Inter"/>
          <w:color w:val="26304D"/>
          <w:sz w:val="22"/>
        </w:rPr>
        <w:t>The diagnostic fog this created was total.</w:t>
      </w:r>
    </w:p>
    <w:p>
      <w:r>
        <w:rPr>
          <w:rFonts w:ascii="Inter" w:hAnsi="Inter"/>
          <w:color w:val="26304D"/>
          <w:sz w:val="22"/>
        </w:rPr>
        <w:t>Without hot flashes, I had no classic calling card. The symptoms I did have — cognitive decline, emotional dysregulation, executive dysfunction, exhaustion, weight gain, job instability, rage — all of them could be explained by depression. And since I was already being treated for depression, the treatment appeared to be inadequately working, which led to the assumption that the depression needed better management rather than the question of whether depression was actually what was happening.</w:t>
      </w:r>
    </w:p>
    <w:p>
      <w:r>
        <w:rPr>
          <w:rFonts w:ascii="Inter" w:hAnsi="Inter"/>
          <w:color w:val="26304D"/>
          <w:sz w:val="22"/>
        </w:rPr>
        <w:t>This is the Lexapro problem. Not that the medication was wrong. Not that taking it was a mistake. But that it created a clinical picture that made the real diagnosis invisible.</w:t>
      </w:r>
    </w:p>
    <w:p>
      <w:r>
        <w:rPr>
          <w:rFonts w:ascii="Inter" w:hAnsi="Inter"/>
          <w:color w:val="26304D"/>
          <w:sz w:val="22"/>
        </w:rPr>
        <w:t>A woman in menopause without hormone replacement will typically experience hot flashes. Hot flashes are the symptom that sends women to doctors. Hot flashes are the symptom doctors have been trained to recognize as the entry point for the menopause conversation. Without hot flashes, there is no entry point. The conversation doesn’t happen. The hormones aren’t considered. The antidepressant gets adjusted.</w:t>
      </w:r>
    </w:p>
    <w:p>
      <w:r>
        <w:rPr>
          <w:rFonts w:ascii="Inter" w:hAnsi="Inter"/>
          <w:color w:val="26304D"/>
          <w:sz w:val="22"/>
        </w:rPr>
        <w:t>And the woman loses five years.</w:t>
      </w:r>
    </w:p>
    <w:p>
      <w:r>
        <w:rPr>
          <w:rFonts w:ascii="Inter" w:hAnsi="Inter"/>
          <w:color w:val="26304D"/>
          <w:sz w:val="22"/>
        </w:rPr>
        <w:t>— ✦ —</w:t>
      </w:r>
    </w:p>
    <w:p>
      <w:r>
        <w:rPr>
          <w:rFonts w:ascii="Inter" w:hAnsi="Inter"/>
          <w:i/>
          <w:color w:val="26304D"/>
          <w:sz w:val="22"/>
        </w:rPr>
        <w:t>Coming off — and what I finally felt</w:t>
      </w:r>
    </w:p>
    <w:p>
      <w:r>
        <w:rPr>
          <w:rFonts w:ascii="Inter" w:hAnsi="Inter"/>
          <w:color w:val="26304D"/>
          <w:sz w:val="22"/>
        </w:rPr>
        <w:t>In October 2025, Tom told me to get off the SSRI.</w:t>
      </w:r>
    </w:p>
    <w:p>
      <w:r>
        <w:rPr>
          <w:rFonts w:ascii="Inter" w:hAnsi="Inter"/>
          <w:color w:val="26304D"/>
          <w:sz w:val="22"/>
        </w:rPr>
        <w:t>I did it. I tapered off the Lexapro after years on it — and for the first time since 2020, I had hot flashes.</w:t>
      </w:r>
    </w:p>
    <w:p>
      <w:r>
        <w:rPr>
          <w:rFonts w:ascii="Inter" w:hAnsi="Inter"/>
          <w:color w:val="26304D"/>
          <w:sz w:val="22"/>
        </w:rPr>
        <w:t>I want you to understand what that moment meant.</w:t>
      </w:r>
    </w:p>
    <w:p>
      <w:r>
        <w:rPr>
          <w:rFonts w:ascii="Inter" w:hAnsi="Inter"/>
          <w:color w:val="26304D"/>
          <w:sz w:val="22"/>
        </w:rPr>
        <w:t>For five years, my body had been trying to announce what was happening to it. The cognitive decline, the rage, the weight, the diabetes, the UTIs — these were all announcements, but they spoke in languages that were easy to misinterpret. Hot flashes speak in a language every doctor knows.</w:t>
      </w:r>
    </w:p>
    <w:p>
      <w:r>
        <w:rPr>
          <w:rFonts w:ascii="Inter" w:hAnsi="Inter"/>
          <w:color w:val="26304D"/>
          <w:sz w:val="22"/>
        </w:rPr>
        <w:t>The Lexapro had been translating my body’s distress signal into a dialect no one was listening for.</w:t>
      </w:r>
    </w:p>
    <w:p>
      <w:r>
        <w:rPr>
          <w:rFonts w:ascii="Inter" w:hAnsi="Inter"/>
          <w:color w:val="26304D"/>
          <w:sz w:val="22"/>
        </w:rPr>
        <w:t>When I came off it, my body finally got to say what it had been trying to say for five years.</w:t>
      </w:r>
    </w:p>
    <w:p>
      <w:r>
        <w:rPr>
          <w:rFonts w:ascii="Inter" w:hAnsi="Inter"/>
          <w:color w:val="26304D"/>
          <w:sz w:val="22"/>
        </w:rPr>
        <w:t>And a doctor finally listened.</w:t>
      </w:r>
    </w:p>
    <w:p>
      <w:r>
        <w:rPr>
          <w:rFonts w:ascii="Inter" w:hAnsi="Inter"/>
          <w:color w:val="26304D"/>
          <w:sz w:val="22"/>
        </w:rPr>
        <w:t>Standard treatment of menopausal depression using antidepressants has only shown small improvements at best and at worst is associated with severe side effects. Some SSRIs have been shown to be less effective in postmenopausal women compared to women of childbearing age. There is growing evidence that directly targeting the hormonal system through estrogen is a more effective treatment for menopausal mood symptoms than antidepressants prescribed without hormonal context.</w:t>
      </w:r>
    </w:p>
    <w:p>
      <w:r>
        <w:rPr>
          <w:rFonts w:ascii="Inter" w:hAnsi="Inter"/>
          <w:color w:val="26304D"/>
          <w:sz w:val="22"/>
        </w:rPr>
        <w:t>In other words: the medication I was taking for what looked like depression may have been less effective precisely because depression wasn’t what I had.</w:t>
      </w:r>
    </w:p>
    <w:p>
      <w:r>
        <w:rPr>
          <w:rFonts w:ascii="Inter" w:hAnsi="Inter"/>
          <w:color w:val="26304D"/>
          <w:sz w:val="22"/>
        </w:rPr>
        <w:t>— ✦ —</w:t>
      </w:r>
    </w:p>
    <w:p>
      <w:r>
        <w:rPr>
          <w:rFonts w:ascii="Inter" w:hAnsi="Inter"/>
          <w:i/>
          <w:color w:val="26304D"/>
          <w:sz w:val="22"/>
        </w:rPr>
        <w:t>A direct word to clinicians</w:t>
      </w:r>
    </w:p>
    <w:p>
      <w:r>
        <w:rPr>
          <w:rFonts w:ascii="Inter" w:hAnsi="Inter"/>
          <w:i/>
          <w:color w:val="26304D"/>
          <w:sz w:val="22"/>
        </w:rPr>
        <w:t>Before you adjust the dose, ask about the hormones.</w:t>
      </w:r>
    </w:p>
    <w:p>
      <w:r>
        <w:rPr>
          <w:rFonts w:ascii="Inter" w:hAnsi="Inter"/>
          <w:color w:val="26304D"/>
          <w:sz w:val="22"/>
        </w:rPr>
        <w:t>I want to say something directly to every therapist and every psychiatrist reading this book.</w:t>
      </w:r>
    </w:p>
    <w:p>
      <w:r>
        <w:rPr>
          <w:rFonts w:ascii="Inter" w:hAnsi="Inter"/>
          <w:color w:val="26304D"/>
          <w:sz w:val="22"/>
        </w:rPr>
        <w:t>One in four midlife women in America is currently on an antidepressant. That statistic was cited at the 2025 FDA roundtable. One in four. And new data presented at that same roundtable shows that more women can come off their SSRIs by adding testosterone than by using estrogen alone. Dr. Casperson noted that off-label testosterone prescribing for women has grown to rival the male market — a clinical estimation that reflects how far ahead of the research the practice has already moved. Before you adjust the dose, ask about the hormones.</w:t>
      </w:r>
    </w:p>
    <w:p>
      <w:r>
        <w:rPr>
          <w:rFonts w:ascii="Inter" w:hAnsi="Inter"/>
          <w:color w:val="26304D"/>
          <w:sz w:val="22"/>
        </w:rPr>
        <w:t>Before you add a second medication, ask about the hormones.</w:t>
      </w:r>
    </w:p>
    <w:p>
      <w:r>
        <w:rPr>
          <w:rFonts w:ascii="Inter" w:hAnsi="Inter"/>
          <w:color w:val="26304D"/>
          <w:sz w:val="22"/>
        </w:rPr>
        <w:t>Before you refer for a higher level of psychiatric care, ask about the hormones.</w:t>
      </w:r>
    </w:p>
    <w:p>
      <w:r>
        <w:rPr>
          <w:rFonts w:ascii="Inter" w:hAnsi="Inter"/>
          <w:color w:val="26304D"/>
          <w:sz w:val="22"/>
        </w:rPr>
        <w:t>The woman sitting across from you who isn’t responding to her antidepressant the way she should, who has been on it for years and is still struggling, who can’t quite get stable — she may not need a different medication.</w:t>
      </w:r>
    </w:p>
    <w:p>
      <w:r>
        <w:rPr>
          <w:rFonts w:ascii="Inter" w:hAnsi="Inter"/>
          <w:color w:val="26304D"/>
          <w:sz w:val="22"/>
        </w:rPr>
        <w:t>She may need her prescription refilled.</w:t>
      </w:r>
    </w:p>
    <w:p>
      <w:r>
        <w:rPr>
          <w:rFonts w:ascii="Inter" w:hAnsi="Inter"/>
          <w:color w:val="26304D"/>
          <w:sz w:val="22"/>
        </w:rPr>
        <w:t>I am a clinician. I know how easy it is to stay in the lane you were trained in. I know how much a presenting depression looks like depression when it walks in the door. I know how little time there is in a session to go beyond the immediate presenting problem.</w:t>
      </w:r>
    </w:p>
    <w:p>
      <w:r>
        <w:rPr>
          <w:rFonts w:ascii="Inter" w:hAnsi="Inter"/>
          <w:color w:val="26304D"/>
          <w:sz w:val="22"/>
        </w:rPr>
        <w:t>But I am also the patient who sat in that lane for five years while the real problem went unexamined.</w:t>
      </w:r>
    </w:p>
    <w:p>
      <w:r>
        <w:rPr>
          <w:rFonts w:ascii="Inter" w:hAnsi="Inter"/>
          <w:color w:val="26304D"/>
          <w:sz w:val="22"/>
        </w:rPr>
        <w:t>Ask about the hormones. Every time. For every woman over forty who presents with mood symptoms, cognitive complaints, or an antidepressant that isn’t quite working.</w:t>
      </w:r>
    </w:p>
    <w:p>
      <w:r>
        <w:rPr>
          <w:rFonts w:ascii="Inter" w:hAnsi="Inter"/>
          <w:color w:val="26304D"/>
          <w:sz w:val="22"/>
        </w:rPr>
        <w:t>It will take thirty seconds.</w:t>
      </w:r>
    </w:p>
    <w:p>
      <w:r>
        <w:rPr>
          <w:rFonts w:ascii="Inter" w:hAnsi="Inter"/>
          <w:color w:val="26304D"/>
          <w:sz w:val="22"/>
        </w:rPr>
        <w:t>It might save five years.</w:t>
      </w:r>
    </w:p>
    <w:p>
      <w:r>
        <w:rPr>
          <w:rFonts w:ascii="Inter" w:hAnsi="Inter"/>
          <w:color w:val="26304D"/>
          <w:sz w:val="22"/>
        </w:rPr>
        <w:t>— ✦ —</w:t>
      </w:r>
    </w:p>
    <w:p>
      <w:r>
        <w:rPr>
          <w:rFonts w:ascii="Inter" w:hAnsi="Inter"/>
          <w:i/>
          <w:color w:val="26304D"/>
          <w:sz w:val="22"/>
        </w:rPr>
        <w:t>The Lexapro kept my lows from getting too low when I needed it most.</w:t>
      </w:r>
    </w:p>
    <w:p>
      <w:r>
        <w:rPr>
          <w:rFonts w:ascii="Inter" w:hAnsi="Inter"/>
          <w:i/>
          <w:color w:val="26304D"/>
          <w:sz w:val="22"/>
        </w:rPr>
        <w:t>And it hid the evidence of what was happening to me when I needed it least.</w:t>
      </w:r>
    </w:p>
    <w:p>
      <w:r>
        <w:rPr>
          <w:rFonts w:ascii="Inter" w:hAnsi="Inter"/>
          <w:i/>
          <w:color w:val="26304D"/>
          <w:sz w:val="22"/>
        </w:rPr>
        <w:t>Both of those things are true.</w:t>
      </w:r>
    </w:p>
    <w:p>
      <w:r>
        <w:rPr>
          <w:rFonts w:ascii="Inter" w:hAnsi="Inter"/>
          <w:i/>
          <w:color w:val="26304D"/>
          <w:sz w:val="22"/>
        </w:rPr>
        <w:t>The medication was not the villain. The system that never looked beneath it was.</w:t>
      </w:r>
    </w:p>
    <w:p>
      <w:pPr>
        <w:pStyle w:val="Heading1"/>
        <w:jc w:val="left"/>
      </w:pPr>
      <w:r>
        <w:rPr>
          <w:rFonts w:ascii="Inter" w:hAnsi="Inter"/>
          <w:color w:val="121F47"/>
        </w:rPr>
        <w:t>Chapter 12</w:t>
      </w:r>
    </w:p>
    <w:p>
      <w:pPr>
        <w:pStyle w:val="Heading2"/>
        <w:jc w:val="left"/>
      </w:pPr>
      <w:r>
        <w:rPr>
          <w:rFonts w:ascii="Inter" w:hAnsi="Inter"/>
          <w:color w:val="121F47"/>
        </w:rPr>
        <w:t>ADHD, Trauma, and Estrogen</w:t>
      </w:r>
    </w:p>
    <w:p>
      <w:r>
        <w:rPr>
          <w:rFonts w:ascii="Inter" w:hAnsi="Inter"/>
          <w:color w:val="26304D"/>
          <w:sz w:val="22"/>
        </w:rPr>
        <w:t>In March 2026, at the age of sixty, I was diagnosed with ADHD.</w:t>
      </w:r>
    </w:p>
    <w:p>
      <w:r>
        <w:rPr>
          <w:rFonts w:ascii="Inter" w:hAnsi="Inter"/>
          <w:color w:val="26304D"/>
          <w:sz w:val="22"/>
        </w:rPr>
        <w:t>I want to tell you what I thought when I received that diagnosis — not surprise, exactly, but something closer to recognition. A retroactive understanding of things I had always known about myself but never had language for. The low motivation for tasks I found unstimulating — laundry, bookkeeping, administrative details that felt disconnected from anything meaningful. The way my attention moved toward what interested me with almost magnetic force, and away from what didn’t with equal force. The particular kind of mind that could organize a church relocation from one town to another in meticulous, praised detail — and also couldn’t quite get the laundry done.</w:t>
      </w:r>
    </w:p>
    <w:p>
      <w:r>
        <w:rPr>
          <w:rFonts w:ascii="Inter" w:hAnsi="Inter"/>
          <w:color w:val="26304D"/>
          <w:sz w:val="22"/>
        </w:rPr>
        <w:t>I had always worked through it. That is the most accurate way to describe my relationship with whatever was happening in my brain before anyone gave it a name. I worked through it because I had the intelligence, the work ethic, and the organizational capacity to compensate. And because something else was compensating too, quietly, without my knowledge.</w:t>
      </w:r>
    </w:p>
    <w:p>
      <w:r>
        <w:rPr>
          <w:rFonts w:ascii="Inter" w:hAnsi="Inter"/>
          <w:color w:val="26304D"/>
          <w:sz w:val="22"/>
        </w:rPr>
        <w:t>Estrogen.</w:t>
      </w:r>
    </w:p>
    <w:p>
      <w:r>
        <w:rPr>
          <w:rFonts w:ascii="Inter" w:hAnsi="Inter"/>
          <w:color w:val="26304D"/>
          <w:sz w:val="22"/>
        </w:rPr>
        <w:t>— ✦ —</w:t>
      </w:r>
    </w:p>
    <w:p>
      <w:r>
        <w:rPr>
          <w:rFonts w:ascii="Inter" w:hAnsi="Inter"/>
          <w:i/>
          <w:color w:val="26304D"/>
          <w:sz w:val="22"/>
        </w:rPr>
        <w:t>The woman I was before 2020</w:t>
      </w:r>
    </w:p>
    <w:p>
      <w:r>
        <w:rPr>
          <w:rFonts w:ascii="Inter" w:hAnsi="Inter"/>
          <w:color w:val="26304D"/>
          <w:sz w:val="22"/>
        </w:rPr>
        <w:t>In my thirties I was a top performer in every role I held. Non-profit administration. Event planning. I moved a church from one location to another — coordinated the logistics, managed the people, organized the grand opening, and did it well enough to be praised for my hard work and dedication. Five years in a position was a short tenure for me then. I had longevity. I had consistency. I had a reputation for showing up and delivering.</w:t>
      </w:r>
    </w:p>
    <w:p>
      <w:r>
        <w:rPr>
          <w:rFonts w:ascii="Inter" w:hAnsi="Inter"/>
          <w:color w:val="26304D"/>
          <w:sz w:val="22"/>
        </w:rPr>
        <w:t>I was strong-minded but respectful. More likely to people-please than to confront. Not perfect, but good — and recognized for it.</w:t>
      </w:r>
    </w:p>
    <w:p>
      <w:r>
        <w:rPr>
          <w:rFonts w:ascii="Inter" w:hAnsi="Inter"/>
          <w:color w:val="26304D"/>
          <w:sz w:val="22"/>
        </w:rPr>
        <w:t>I was also, though no one knew it yet including me, a woman with ADHD whose dopamine system was being supported by estrogen she didn’t know she was dependent on.</w:t>
      </w:r>
    </w:p>
    <w:p>
      <w:r>
        <w:rPr>
          <w:rFonts w:ascii="Inter" w:hAnsi="Inter"/>
          <w:color w:val="26304D"/>
          <w:sz w:val="22"/>
        </w:rPr>
        <w:t>Here is what the research has established about estrogen and dopamine: estrogen supports the production and receptor sensitivity of dopamine — the neurotransmitter that is central to motivation, focus, executive function, and the regulation of reward. ADHD is fundamentally a disorder of dopamine regulation. The brain’s dopamine system doesn’t work efficiently, which creates the characteristic difficulty with sustained attention, task initiation, impulse control, and emotional regulation.</w:t>
      </w:r>
    </w:p>
    <w:p>
      <w:r>
        <w:rPr>
          <w:rFonts w:ascii="Inter" w:hAnsi="Inter"/>
          <w:color w:val="26304D"/>
          <w:sz w:val="22"/>
        </w:rPr>
        <w:t>Estrogen was not curing my ADHD. It was raising my dopamine floor just enough that my intelligence and capacity could run on top of it. The ADHD was always there — in the laundry, in the bookkeeping I found tedious, in the way I gravitated powerfully toward meaningful work and away from everything else. But it never dictated my ability to perform at high levels. Because the floor was high enough.</w:t>
      </w:r>
    </w:p>
    <w:p>
      <w:r>
        <w:rPr>
          <w:rFonts w:ascii="Inter" w:hAnsi="Inter"/>
          <w:color w:val="26304D"/>
          <w:sz w:val="22"/>
        </w:rPr>
        <w:t>In 2020, someone removed the floor.</w:t>
      </w:r>
    </w:p>
    <w:p>
      <w:r>
        <w:rPr>
          <w:rFonts w:ascii="Inter" w:hAnsi="Inter"/>
          <w:color w:val="26304D"/>
          <w:sz w:val="22"/>
        </w:rPr>
        <w:t>— ✦ —</w:t>
      </w:r>
    </w:p>
    <w:p>
      <w:r>
        <w:rPr>
          <w:rFonts w:ascii="Inter" w:hAnsi="Inter"/>
          <w:i/>
          <w:color w:val="26304D"/>
          <w:sz w:val="22"/>
        </w:rPr>
        <w:t>The triple intersection</w:t>
      </w:r>
    </w:p>
    <w:p>
      <w:r>
        <w:rPr>
          <w:rFonts w:ascii="Inter" w:hAnsi="Inter"/>
          <w:color w:val="26304D"/>
          <w:sz w:val="22"/>
        </w:rPr>
        <w:t>I want to explain what happens neurologically when you remove estrogen from a woman who has both a trauma history and undiagnosed ADHD. Because what I am describing is not three separate problems. It is one neurological catastrophe happening simultaneously across three interconnected systems.</w:t>
      </w:r>
    </w:p>
    <w:p>
      <w:r>
        <w:rPr>
          <w:rFonts w:ascii="Inter" w:hAnsi="Inter"/>
          <w:color w:val="26304D"/>
          <w:sz w:val="22"/>
        </w:rPr>
        <w:t>The amygdala. Trauma dysregulates it — calibrating the threat-detection system toward hypervigilance, toward reading danger in ambiguous situations, toward responding to perceived slights as confirmed threats. Estrogen moderates the amygdala. It keeps the hair trigger from firing constantly. A woman with a significant trauma history — a terrorizing father, an abusive stepfather, twenty-eight years in a marriage that confirmed her worst beliefs about her own worth — already has an amygdala running hotter than average. Estrogen was the moderator. Remove it, and the trauma history that EMDR had processed and integrated begins to express itself again, not because the trauma has returned but because the neurological regulation that was containing it has been withdrawn.</w:t>
      </w:r>
    </w:p>
    <w:p>
      <w:r>
        <w:rPr>
          <w:rFonts w:ascii="Inter" w:hAnsi="Inter"/>
          <w:color w:val="26304D"/>
          <w:sz w:val="22"/>
        </w:rPr>
        <w:t>The prefrontal cortex. This is the seat of executive function — planning, organizing, initiating, completing, regulating emotion, making good decisions under pressure. Both trauma and ADHD impair it. Estrogen supports it. In 2020, all three forces converged: a traumatized prefrontal cortex, an ADHD-affected prefrontal cortex, and the removal of the estrogen that had been supporting both. The result was not a woman who couldn’t manage professional life. It was a prefrontal cortex that had lost its three primary sources of support simultaneously.</w:t>
      </w:r>
    </w:p>
    <w:p>
      <w:r>
        <w:rPr>
          <w:rFonts w:ascii="Inter" w:hAnsi="Inter"/>
          <w:color w:val="26304D"/>
          <w:sz w:val="22"/>
        </w:rPr>
        <w:t>The dopamine system. ADHD is a dopamine disorder. Estrogen supports dopamine. When estrogen drops, dopamine drops with it. What was manageable — the low motivation for tedious tasks, the pull toward meaningful work and away from everything else — becomes something else entirely. Initiative disappears. Follow-through collapses. The gap between wanting to do something and being able to start it becomes a chasm.</w:t>
      </w:r>
    </w:p>
    <w:p>
      <w:r>
        <w:rPr>
          <w:rFonts w:ascii="Inter" w:hAnsi="Inter"/>
          <w:color w:val="26304D"/>
          <w:sz w:val="22"/>
        </w:rPr>
        <w:t>This is why women are frequently diagnosed with ADHD for the first time in perimenopause or menopause. Not because they developed ADHD. Because the estrogen that had been compensating for it is gone, and what was manageable is suddenly not.</w:t>
      </w:r>
    </w:p>
    <w:p>
      <w:r>
        <w:rPr>
          <w:rFonts w:ascii="Inter" w:hAnsi="Inter"/>
          <w:color w:val="26304D"/>
          <w:sz w:val="22"/>
        </w:rPr>
        <w:t>— ✦ —</w:t>
      </w:r>
    </w:p>
    <w:p>
      <w:r>
        <w:rPr>
          <w:rFonts w:ascii="Inter" w:hAnsi="Inter"/>
          <w:i/>
          <w:color w:val="26304D"/>
          <w:sz w:val="22"/>
        </w:rPr>
        <w:t>Thirteen jobs. One floor.</w:t>
      </w:r>
    </w:p>
    <w:p>
      <w:r>
        <w:rPr>
          <w:rFonts w:ascii="Inter" w:hAnsi="Inter"/>
          <w:color w:val="26304D"/>
          <w:sz w:val="22"/>
        </w:rPr>
        <w:t>The LinkedIn post about the hot office.</w:t>
      </w:r>
    </w:p>
    <w:p>
      <w:r>
        <w:rPr>
          <w:rFonts w:ascii="Inter" w:hAnsi="Inter"/>
          <w:color w:val="26304D"/>
          <w:sz w:val="22"/>
        </w:rPr>
        <w:t>The missed telehealth appointments.</w:t>
      </w:r>
    </w:p>
    <w:p>
      <w:r>
        <w:rPr>
          <w:rFonts w:ascii="Inter" w:hAnsi="Inter"/>
          <w:color w:val="26304D"/>
          <w:sz w:val="22"/>
        </w:rPr>
        <w:t>The bookkeeping left to collapse.</w:t>
      </w:r>
    </w:p>
    <w:p>
      <w:r>
        <w:rPr>
          <w:rFonts w:ascii="Inter" w:hAnsi="Inter"/>
          <w:color w:val="26304D"/>
          <w:sz w:val="22"/>
        </w:rPr>
        <w:t>The three-month exits.</w:t>
      </w:r>
    </w:p>
    <w:p>
      <w:r>
        <w:rPr>
          <w:rFonts w:ascii="Inter" w:hAnsi="Inter"/>
          <w:color w:val="26304D"/>
          <w:sz w:val="22"/>
        </w:rPr>
        <w:t>These are not the behaviors of a difficult woman or an unstable personality. These are the behaviors of an uncompensated ADHD brain in dopamine freefall, with a trauma history running without its neurological moderator, trying to navigate professional environments that required precisely the executive function that had been dismantled.</w:t>
      </w:r>
    </w:p>
    <w:p>
      <w:r>
        <w:rPr>
          <w:rFonts w:ascii="Inter" w:hAnsi="Inter"/>
          <w:color w:val="26304D"/>
          <w:sz w:val="22"/>
        </w:rPr>
        <w:t>I wasn’t falling apart.</w:t>
      </w:r>
    </w:p>
    <w:p>
      <w:r>
        <w:rPr>
          <w:rFonts w:ascii="Inter" w:hAnsi="Inter"/>
          <w:color w:val="26304D"/>
          <w:sz w:val="22"/>
        </w:rPr>
        <w:t>I was running three neurological deficits simultaneously with no support and no diagnosis.</w:t>
      </w:r>
    </w:p>
    <w:p>
      <w:r>
        <w:rPr>
          <w:rFonts w:ascii="Inter" w:hAnsi="Inter"/>
          <w:color w:val="26304D"/>
          <w:sz w:val="22"/>
        </w:rPr>
        <w:t>Thirteen jobs in six years is what that looks like from the outside.</w:t>
      </w:r>
    </w:p>
    <w:p>
      <w:r>
        <w:rPr>
          <w:rFonts w:ascii="Inter" w:hAnsi="Inter"/>
          <w:color w:val="26304D"/>
          <w:sz w:val="22"/>
        </w:rPr>
        <w:t>From the inside it felt like failure. Like evidence of every worst thing the four-year-old in the lineup had ever believed about herself. Of course. Of course it all fell apart. Everything is my fault. I am the problem.</w:t>
      </w:r>
    </w:p>
    <w:p>
      <w:r>
        <w:rPr>
          <w:rFonts w:ascii="Inter" w:hAnsi="Inter"/>
          <w:color w:val="26304D"/>
          <w:sz w:val="22"/>
        </w:rPr>
        <w:t>I was not the problem.</w:t>
      </w:r>
    </w:p>
    <w:p>
      <w:r>
        <w:rPr>
          <w:rFonts w:ascii="Inter" w:hAnsi="Inter"/>
          <w:color w:val="26304D"/>
          <w:sz w:val="22"/>
        </w:rPr>
        <w:t>I was a woman with three intersecting neurological conditions that all shared the same support system — and that support system had been removed in a routine appointment with no plan, no warning, and no follow-up.</w:t>
      </w:r>
    </w:p>
    <w:p>
      <w:r>
        <w:rPr>
          <w:rFonts w:ascii="Inter" w:hAnsi="Inter"/>
          <w:color w:val="26304D"/>
          <w:sz w:val="22"/>
        </w:rPr>
        <w:t>— ✦ —</w:t>
      </w:r>
    </w:p>
    <w:p>
      <w:r>
        <w:rPr>
          <w:rFonts w:ascii="Inter" w:hAnsi="Inter"/>
          <w:i/>
          <w:color w:val="26304D"/>
          <w:sz w:val="22"/>
        </w:rPr>
        <w:t>The diagnosis — and what came after</w:t>
      </w:r>
    </w:p>
    <w:p>
      <w:r>
        <w:rPr>
          <w:rFonts w:ascii="Inter" w:hAnsi="Inter"/>
          <w:color w:val="26304D"/>
          <w:sz w:val="22"/>
        </w:rPr>
        <w:t>I was not diagnosed with ADHD until March 2026 — while I was still without hormone replacement. The deficit had become undeniable even without the additional layer of hormonal deprivation. I was diagnosed in the depths of it, which tells you something about how visible it had become by then.</w:t>
      </w:r>
    </w:p>
    <w:p>
      <w:r>
        <w:rPr>
          <w:rFonts w:ascii="Inter" w:hAnsi="Inter"/>
          <w:color w:val="26304D"/>
          <w:sz w:val="22"/>
        </w:rPr>
        <w:t>I began hormone replacement two months later, in May 2026.</w:t>
      </w:r>
    </w:p>
    <w:p>
      <w:r>
        <w:rPr>
          <w:rFonts w:ascii="Inter" w:hAnsi="Inter"/>
          <w:color w:val="26304D"/>
          <w:sz w:val="22"/>
        </w:rPr>
        <w:t>I am writing this book one month into that restoration.</w:t>
      </w:r>
    </w:p>
    <w:p>
      <w:r>
        <w:rPr>
          <w:rFonts w:ascii="Inter" w:hAnsi="Inter"/>
          <w:color w:val="26304D"/>
          <w:sz w:val="22"/>
        </w:rPr>
        <w:t>I want you to hold that. One month of estrogen, progesterone, and testosterone. One month of Vyvanse. And I am writing a clinical memoir that synthesizes decades of research, personal history, and professional expertise — organizing it, sustaining it, pushing through the hard chapters, showing up session after session to put the story on the page.</w:t>
      </w:r>
    </w:p>
    <w:p>
      <w:r>
        <w:rPr>
          <w:rFonts w:ascii="Inter" w:hAnsi="Inter"/>
          <w:color w:val="26304D"/>
          <w:sz w:val="22"/>
        </w:rPr>
        <w:t>That is not me being remarkable.</w:t>
      </w:r>
    </w:p>
    <w:p>
      <w:r>
        <w:rPr>
          <w:rFonts w:ascii="Inter" w:hAnsi="Inter"/>
          <w:color w:val="26304D"/>
          <w:sz w:val="22"/>
        </w:rPr>
        <w:t>That is what happens when you give a brain what it needs.</w:t>
      </w:r>
    </w:p>
    <w:p>
      <w:r>
        <w:rPr>
          <w:rFonts w:ascii="Inter" w:hAnsi="Inter"/>
          <w:color w:val="26304D"/>
          <w:sz w:val="22"/>
        </w:rPr>
        <w:t>The floor is back. And look what was waiting on top of it.</w:t>
      </w:r>
    </w:p>
    <w:p>
      <w:r>
        <w:rPr>
          <w:rFonts w:ascii="Inter" w:hAnsi="Inter"/>
          <w:color w:val="26304D"/>
          <w:sz w:val="22"/>
        </w:rPr>
        <w:t>— ✦ —</w:t>
      </w:r>
    </w:p>
    <w:p>
      <w:r>
        <w:rPr>
          <w:rFonts w:ascii="Inter" w:hAnsi="Inter"/>
          <w:i/>
          <w:color w:val="26304D"/>
          <w:sz w:val="22"/>
        </w:rPr>
        <w:t>What this means for the women in your therapy room</w:t>
      </w:r>
    </w:p>
    <w:p>
      <w:r>
        <w:rPr>
          <w:rFonts w:ascii="Inter" w:hAnsi="Inter"/>
          <w:i/>
          <w:color w:val="26304D"/>
          <w:sz w:val="22"/>
        </w:rPr>
        <w:t>Ask about the hormones. Every time.</w:t>
      </w:r>
    </w:p>
    <w:p>
      <w:r>
        <w:rPr>
          <w:rFonts w:ascii="Inter" w:hAnsi="Inter"/>
          <w:color w:val="26304D"/>
          <w:sz w:val="22"/>
        </w:rPr>
        <w:t>If you are sitting with a woman in midlife who has a trauma history, presents with ADHD-like symptoms, and is not responding to treatment the way you expect — ask about her hormones.</w:t>
      </w:r>
    </w:p>
    <w:p>
      <w:r>
        <w:rPr>
          <w:rFonts w:ascii="Inter" w:hAnsi="Inter"/>
          <w:color w:val="26304D"/>
          <w:sz w:val="22"/>
        </w:rPr>
        <w:t>If you have a client who was high-functioning for years and has suddenly become dysregulated, professionally unstable, or unable to sustain the gains she made in trauma therapy — ask about her hormones.</w:t>
      </w:r>
    </w:p>
    <w:p>
      <w:r>
        <w:rPr>
          <w:rFonts w:ascii="Inter" w:hAnsi="Inter"/>
          <w:color w:val="26304D"/>
          <w:sz w:val="22"/>
        </w:rPr>
        <w:t>If your client’s ADHD medication stopped working as well as it used to, or she’s being referred for a first-time ADHD evaluation in her forties or fifties — ask about her hormones.</w:t>
      </w:r>
    </w:p>
    <w:p>
      <w:r>
        <w:rPr>
          <w:rFonts w:ascii="Inter" w:hAnsi="Inter"/>
          <w:color w:val="26304D"/>
          <w:sz w:val="22"/>
        </w:rPr>
        <w:t>The clinical literature on ADHD and menopause is growing but still thin. The literature on trauma, ADHD, and estrogen together is almost nonexistent. This is a research gap that urgently needs to be filled.</w:t>
      </w:r>
    </w:p>
    <w:p>
      <w:r>
        <w:rPr>
          <w:rFonts w:ascii="Inter" w:hAnsi="Inter"/>
          <w:color w:val="26304D"/>
          <w:sz w:val="22"/>
        </w:rPr>
        <w:t>I am living in that gap.</w:t>
      </w:r>
    </w:p>
    <w:p>
      <w:r>
        <w:rPr>
          <w:rFonts w:ascii="Inter" w:hAnsi="Inter"/>
          <w:color w:val="26304D"/>
          <w:sz w:val="22"/>
        </w:rPr>
        <w:t>And I am writing this chapter so that the women behind me don’t have to.</w:t>
      </w:r>
    </w:p>
    <w:p>
      <w:r>
        <w:rPr>
          <w:rFonts w:ascii="Inter" w:hAnsi="Inter"/>
          <w:color w:val="26304D"/>
          <w:sz w:val="22"/>
        </w:rPr>
        <w:t>— ✦ —</w:t>
      </w:r>
    </w:p>
    <w:p>
      <w:r>
        <w:rPr>
          <w:rFonts w:ascii="Inter" w:hAnsi="Inter"/>
          <w:i/>
          <w:color w:val="26304D"/>
          <w:sz w:val="22"/>
        </w:rPr>
        <w:t>I moved a church from one town to another in my thirties.</w:t>
      </w:r>
    </w:p>
    <w:p>
      <w:r>
        <w:rPr>
          <w:rFonts w:ascii="Inter" w:hAnsi="Inter"/>
          <w:i/>
          <w:color w:val="26304D"/>
          <w:sz w:val="22"/>
        </w:rPr>
        <w:t>I couldn’t keep a telehealth appointment in my fifties.</w:t>
      </w:r>
    </w:p>
    <w:p>
      <w:r>
        <w:rPr>
          <w:rFonts w:ascii="Inter" w:hAnsi="Inter"/>
          <w:i/>
          <w:color w:val="26304D"/>
          <w:sz w:val="22"/>
        </w:rPr>
        <w:t>Same brain. Different floor.</w:t>
      </w:r>
    </w:p>
    <w:p>
      <w:r>
        <w:rPr>
          <w:rFonts w:ascii="Inter" w:hAnsi="Inter"/>
          <w:i/>
          <w:color w:val="26304D"/>
          <w:sz w:val="22"/>
        </w:rPr>
        <w:t>The floor was estrogen.</w:t>
      </w:r>
    </w:p>
    <w:p>
      <w:r>
        <w:rPr>
          <w:rFonts w:ascii="Inter" w:hAnsi="Inter"/>
          <w:i/>
          <w:color w:val="26304D"/>
          <w:sz w:val="22"/>
        </w:rPr>
        <w:t>And someone took it away.</w:t>
      </w:r>
    </w:p>
    <w:p>
      <w:pPr>
        <w:pStyle w:val="Heading1"/>
        <w:jc w:val="left"/>
      </w:pPr>
      <w:r>
        <w:rPr>
          <w:rFonts w:ascii="Inter" w:hAnsi="Inter"/>
          <w:color w:val="121F47"/>
        </w:rPr>
        <w:t>Chapter 13</w:t>
      </w:r>
    </w:p>
    <w:p>
      <w:pPr>
        <w:pStyle w:val="Heading2"/>
        <w:jc w:val="left"/>
      </w:pPr>
      <w:r>
        <w:rPr>
          <w:rFonts w:ascii="Inter" w:hAnsi="Inter"/>
          <w:color w:val="121F47"/>
        </w:rPr>
        <w:t>The Advocate You Couldn’t Be</w:t>
      </w:r>
    </w:p>
    <w:p>
      <w:r>
        <w:rPr>
          <w:rFonts w:ascii="Inter" w:hAnsi="Inter"/>
          <w:color w:val="26304D"/>
          <w:sz w:val="22"/>
        </w:rPr>
        <w:t>When Tom told me what was happening to me, the first thing I felt was not relief.</w:t>
      </w:r>
    </w:p>
    <w:p>
      <w:r>
        <w:rPr>
          <w:rFonts w:ascii="Inter" w:hAnsi="Inter"/>
          <w:color w:val="26304D"/>
          <w:sz w:val="22"/>
        </w:rPr>
        <w:t>It was shame.</w:t>
      </w:r>
    </w:p>
    <w:p>
      <w:r>
        <w:rPr>
          <w:rFonts w:ascii="Inter" w:hAnsi="Inter"/>
          <w:color w:val="26304D"/>
          <w:sz w:val="22"/>
        </w:rPr>
        <w:t>I should have known. That was the thought that arrived before the gratitude, before the clarity, before any of the understanding that has since organized itself into this book. I am a licensed clinical social worker. I have been a trauma therapist since 2014. I had done my own therapy — years of it, with one of the best EMDR practitioners in the country. I understood the architecture of the nervous system, the neuroscience of trauma, the way the body holds what the mind cannot yet name.</w:t>
      </w:r>
    </w:p>
    <w:p>
      <w:r>
        <w:rPr>
          <w:rFonts w:ascii="Inter" w:hAnsi="Inter"/>
          <w:color w:val="26304D"/>
          <w:sz w:val="22"/>
        </w:rPr>
        <w:t>And I had spent five years not connecting the dots between my own suffering and the prescription that had been taken from me in 2020.</w:t>
      </w:r>
    </w:p>
    <w:p>
      <w:r>
        <w:rPr>
          <w:rFonts w:ascii="Inter" w:hAnsi="Inter"/>
          <w:color w:val="26304D"/>
          <w:sz w:val="22"/>
        </w:rPr>
        <w:t>I felt like a fool.</w:t>
      </w:r>
    </w:p>
    <w:p>
      <w:r>
        <w:rPr>
          <w:rFonts w:ascii="Inter" w:hAnsi="Inter"/>
          <w:color w:val="26304D"/>
          <w:sz w:val="22"/>
        </w:rPr>
        <w:t>I want to sit with that feeling for a moment before I dismantle it, because it is important and because I know I am not the only one who has felt it. The shame of the clinician who missed her own diagnosis. The particular humiliation of a woman who teaches others to advocate for themselves, standing in the wreckage of five years and realizing she never advocated for herself at all.</w:t>
      </w:r>
    </w:p>
    <w:p>
      <w:r>
        <w:rPr>
          <w:rFonts w:ascii="Inter" w:hAnsi="Inter"/>
          <w:i/>
          <w:color w:val="26304D"/>
          <w:sz w:val="22"/>
        </w:rPr>
        <w:t>I should have known better than to let this happen to me.</w:t>
      </w:r>
    </w:p>
    <w:p>
      <w:r>
        <w:rPr>
          <w:rFonts w:ascii="Inter" w:hAnsi="Inter"/>
          <w:color w:val="26304D"/>
          <w:sz w:val="22"/>
        </w:rPr>
        <w:t>I want to tell you why that thought is wrong. Not gently wrong. Clinically, demonstrably, neurologically wrong.</w:t>
      </w:r>
    </w:p>
    <w:p>
      <w:r>
        <w:rPr>
          <w:rFonts w:ascii="Inter" w:hAnsi="Inter"/>
          <w:color w:val="26304D"/>
          <w:sz w:val="22"/>
        </w:rPr>
        <w:t>— ✦ —</w:t>
      </w:r>
    </w:p>
    <w:p>
      <w:r>
        <w:rPr>
          <w:rFonts w:ascii="Inter" w:hAnsi="Inter"/>
          <w:i/>
          <w:color w:val="26304D"/>
          <w:sz w:val="22"/>
        </w:rPr>
        <w:t>The instrument was broken</w:t>
      </w:r>
    </w:p>
    <w:p>
      <w:r>
        <w:rPr>
          <w:rFonts w:ascii="Inter" w:hAnsi="Inter"/>
          <w:color w:val="26304D"/>
          <w:sz w:val="22"/>
        </w:rPr>
        <w:t>Here is what self-advocacy actually requires.</w:t>
      </w:r>
    </w:p>
    <w:p>
      <w:r>
        <w:rPr>
          <w:rFonts w:ascii="Inter" w:hAnsi="Inter"/>
          <w:color w:val="26304D"/>
          <w:sz w:val="22"/>
        </w:rPr>
        <w:t>It requires the ability to notice that something is wrong — not just feel it, but observe it, name it, connect it to a cause. It requires research — the executive function to sit down, focus, synthesize information, and arrive at a conclusion. It requires the capacity to walk into a medical appointment and articulate a complex concern clearly, persistently, and persuasively. It requires the emotional regulation to be heard dismissively and not collapse or rage, but to push back with measured authority. It requires follow-through — to make the next appointment, to find the specialist, to not give up when the first doctor says no.</w:t>
      </w:r>
    </w:p>
    <w:p>
      <w:r>
        <w:rPr>
          <w:rFonts w:ascii="Inter" w:hAnsi="Inter"/>
          <w:color w:val="26304D"/>
          <w:sz w:val="22"/>
        </w:rPr>
        <w:t>Every single one of those skills is an executive function skill.</w:t>
      </w:r>
    </w:p>
    <w:p>
      <w:r>
        <w:rPr>
          <w:rFonts w:ascii="Inter" w:hAnsi="Inter"/>
          <w:color w:val="26304D"/>
          <w:sz w:val="22"/>
        </w:rPr>
        <w:t>Every single one of them is dependent on a regulated nervous system and a functioning prefrontal cortex.</w:t>
      </w:r>
    </w:p>
    <w:p>
      <w:r>
        <w:rPr>
          <w:rFonts w:ascii="Inter" w:hAnsi="Inter"/>
          <w:color w:val="26304D"/>
          <w:sz w:val="22"/>
        </w:rPr>
        <w:t>Every single one of them is supported by estrogen.</w:t>
      </w:r>
    </w:p>
    <w:p>
      <w:r>
        <w:rPr>
          <w:rFonts w:ascii="Inter" w:hAnsi="Inter"/>
          <w:color w:val="26304D"/>
          <w:sz w:val="22"/>
        </w:rPr>
        <w:t>When my gynecologist removed my Premarin in 2020, she did not just remove a hormone. She removed the neurological infrastructure I would have needed to notice what she had done, understand its implications, research the alternatives, and fight back.</w:t>
      </w:r>
    </w:p>
    <w:p>
      <w:r>
        <w:rPr>
          <w:rFonts w:ascii="Inter" w:hAnsi="Inter"/>
          <w:color w:val="26304D"/>
          <w:sz w:val="22"/>
        </w:rPr>
        <w:t>The instrument of self-advocacy was the first casualty.</w:t>
      </w:r>
    </w:p>
    <w:p>
      <w:r>
        <w:rPr>
          <w:rFonts w:ascii="Inter" w:hAnsi="Inter"/>
          <w:color w:val="26304D"/>
          <w:sz w:val="22"/>
        </w:rPr>
        <w:t>You cannot advocate for yourself with a brain that is in the process of being dismantled. You cannot connect dots when the cognitive function required for pattern recognition is declining. You cannot walk into an appointment and make a persuasive clinical argument when the prefrontal cortex that generates persuasive clinical arguments is running on empty.</w:t>
      </w:r>
    </w:p>
    <w:p>
      <w:r>
        <w:rPr>
          <w:rFonts w:ascii="Inter" w:hAnsi="Inter"/>
          <w:color w:val="26304D"/>
          <w:sz w:val="22"/>
        </w:rPr>
        <w:t>I did not fail to advocate for myself because I lacked the knowledge or the will. I failed to advocate for myself because the very capacities I would have needed to do so were being eroded by the condition I was trying to identify.</w:t>
      </w:r>
    </w:p>
    <w:p>
      <w:r>
        <w:rPr>
          <w:rFonts w:ascii="Inter" w:hAnsi="Inter"/>
          <w:color w:val="26304D"/>
          <w:sz w:val="22"/>
        </w:rPr>
        <w:t>I should have known is the wrong sentence.</w:t>
      </w:r>
    </w:p>
    <w:p>
      <w:r>
        <w:rPr>
          <w:rFonts w:ascii="Inter" w:hAnsi="Inter"/>
          <w:i/>
          <w:color w:val="26304D"/>
          <w:sz w:val="22"/>
        </w:rPr>
        <w:t>The right sentence is: the system should have protected me from needing to know.</w:t>
      </w:r>
    </w:p>
    <w:p>
      <w:r>
        <w:rPr>
          <w:rFonts w:ascii="Inter" w:hAnsi="Inter"/>
          <w:color w:val="26304D"/>
          <w:sz w:val="22"/>
        </w:rPr>
        <w:t>— ✦ —</w:t>
      </w:r>
    </w:p>
    <w:p>
      <w:r>
        <w:rPr>
          <w:rFonts w:ascii="Inter" w:hAnsi="Inter"/>
          <w:i/>
          <w:color w:val="26304D"/>
          <w:sz w:val="22"/>
        </w:rPr>
        <w:t>The shame beneath the shame</w:t>
      </w:r>
    </w:p>
    <w:p>
      <w:r>
        <w:rPr>
          <w:rFonts w:ascii="Inter" w:hAnsi="Inter"/>
          <w:color w:val="26304D"/>
          <w:sz w:val="22"/>
        </w:rPr>
        <w:t>I want to delve even deeper to explore what lies behind the nagging sense of "I should have known" — a feeling not rooted in clinical expertise but stemming from a four-year-old girl in a lineup.</w:t>
      </w:r>
    </w:p>
    <w:p>
      <w:r>
        <w:rPr>
          <w:rFonts w:ascii="Inter" w:hAnsi="Inter"/>
          <w:color w:val="26304D"/>
          <w:sz w:val="22"/>
        </w:rPr>
        <w:t>Everything is my fault.</w:t>
      </w:r>
    </w:p>
    <w:p>
      <w:r>
        <w:rPr>
          <w:rFonts w:ascii="Inter" w:hAnsi="Inter"/>
          <w:color w:val="26304D"/>
          <w:sz w:val="22"/>
        </w:rPr>
        <w:t>I have carried that belief since before I had language for it. It was installed by a father whose rage needed somewhere to land, confirmed by a stepfather who chose betrayal over protection, reinforced by a marriage that quietly, persistently communicated that my needs were the least urgent thing in the room. By the time I sat across from Tom on a couch in Apache Junction in October 2025, that belief had been running in the background of my life for sixty years.</w:t>
      </w:r>
    </w:p>
    <w:p>
      <w:r>
        <w:rPr>
          <w:rFonts w:ascii="Inter" w:hAnsi="Inter"/>
          <w:color w:val="26304D"/>
          <w:sz w:val="22"/>
        </w:rPr>
        <w:t>And it claimed the menopause immediately.</w:t>
      </w:r>
    </w:p>
    <w:p>
      <w:r>
        <w:rPr>
          <w:rFonts w:ascii="Inter" w:hAnsi="Inter"/>
          <w:color w:val="26304D"/>
          <w:sz w:val="22"/>
        </w:rPr>
        <w:t>Of course I should have known. Of course I let this happen. Of course the failure is mine.</w:t>
      </w:r>
    </w:p>
    <w:p>
      <w:r>
        <w:rPr>
          <w:rFonts w:ascii="Inter" w:hAnsi="Inter"/>
          <w:color w:val="26304D"/>
          <w:sz w:val="22"/>
        </w:rPr>
        <w:t>There is something that every trauma therapist should know about this moment — the moment when understanding finally arrives. You would think relief comes first. In my experience, both as a clinician and as a patient, it often doesn’t. What comes first, for women with a history of trauma and a deeply embedded negative core belief, is the belief itself. Firing at full intensity. Claiming the revelation as evidence of personal failure rather than systemic failure. I should have known becomes the first response to finally knowing. The wound does not wait for the mind to catch up. It moves faster than insight. It was there before Tom finished his sentence.</w:t>
      </w:r>
    </w:p>
    <w:p>
      <w:r>
        <w:rPr>
          <w:rFonts w:ascii="Inter" w:hAnsi="Inter"/>
          <w:color w:val="26304D"/>
          <w:sz w:val="22"/>
        </w:rPr>
        <w:t>This is not weakness. This is what unresolved core beliefs do at moments of high emotional significance.</w:t>
      </w:r>
    </w:p>
    <w:p>
      <w:r>
        <w:rPr>
          <w:rFonts w:ascii="Inter" w:hAnsi="Inter"/>
          <w:color w:val="26304D"/>
          <w:sz w:val="22"/>
        </w:rPr>
        <w:t>Name it. Then set it down.</w:t>
      </w:r>
    </w:p>
    <w:p>
      <w:r>
        <w:rPr>
          <w:rFonts w:ascii="Inter" w:hAnsi="Inter"/>
          <w:i/>
          <w:color w:val="26304D"/>
          <w:sz w:val="22"/>
        </w:rPr>
        <w:t>It was never yours to carry.</w:t>
      </w:r>
    </w:p>
    <w:p>
      <w:r>
        <w:rPr>
          <w:rFonts w:ascii="Inter" w:hAnsi="Inter"/>
          <w:color w:val="26304D"/>
          <w:sz w:val="22"/>
        </w:rPr>
        <w:t>That is not clinical reasoning. That is a wound talking. And I recognize it now the way I have learned to recognize it in every client who has ever sat across from me and said I should have seen it coming about something that was done to them.</w:t>
      </w:r>
    </w:p>
    <w:p>
      <w:r>
        <w:rPr>
          <w:rFonts w:ascii="Inter" w:hAnsi="Inter"/>
          <w:color w:val="26304D"/>
          <w:sz w:val="22"/>
        </w:rPr>
        <w:t>The menopause was not done to me by my own negligence.</w:t>
      </w:r>
    </w:p>
    <w:p>
      <w:r>
        <w:rPr>
          <w:rFonts w:ascii="Inter" w:hAnsi="Inter"/>
          <w:color w:val="26304D"/>
          <w:sz w:val="22"/>
        </w:rPr>
        <w:t>It was done to me by a medical system that misapplied a misinterpreted study, inadequately trained its physicians, placed a scientifically unsupported warning on a medication that was my neurological lifeline, and sent me home without a plan.</w:t>
      </w:r>
    </w:p>
    <w:p>
      <w:r>
        <w:rPr>
          <w:rFonts w:ascii="Inter" w:hAnsi="Inter"/>
          <w:color w:val="26304D"/>
          <w:sz w:val="22"/>
        </w:rPr>
        <w:t>My shame belongs to that system. Not to me.</w:t>
      </w:r>
    </w:p>
    <w:p>
      <w:r>
        <w:rPr>
          <w:rFonts w:ascii="Inter" w:hAnsi="Inter"/>
          <w:color w:val="26304D"/>
          <w:sz w:val="22"/>
        </w:rPr>
        <w:t>— ✦ —</w:t>
      </w:r>
    </w:p>
    <w:p>
      <w:r>
        <w:rPr>
          <w:rFonts w:ascii="Inter" w:hAnsi="Inter"/>
          <w:i/>
          <w:color w:val="26304D"/>
          <w:sz w:val="22"/>
        </w:rPr>
        <w:t>The systemic indictment</w:t>
      </w:r>
    </w:p>
    <w:p>
      <w:r>
        <w:rPr>
          <w:rFonts w:ascii="Inter" w:hAnsi="Inter"/>
          <w:color w:val="26304D"/>
          <w:sz w:val="22"/>
        </w:rPr>
        <w:t>And now I want to make the argument that I believe is the most important one in this book.</w:t>
      </w:r>
    </w:p>
    <w:p>
      <w:r>
        <w:rPr>
          <w:rFonts w:ascii="Inter" w:hAnsi="Inter"/>
          <w:color w:val="26304D"/>
          <w:sz w:val="22"/>
        </w:rPr>
        <w:t>If I, a licensed clinical social worker with a decade of clinical practice, a peer-reviewed author, an invited speaker at professional conferences, and a practitioner whose career has been dedicated to the behavioral health field, was unable to discern the correlation between my own hormonal deprivation and a protracted five-year decline in health, how can the average woman be expected to recognize this association?</w:t>
      </w:r>
    </w:p>
    <w:p>
      <w:r>
        <w:rPr>
          <w:rFonts w:ascii="Inter" w:hAnsi="Inter"/>
          <w:color w:val="26304D"/>
          <w:sz w:val="22"/>
        </w:rPr>
        <w:t>What chance does the woman with no clinical training have? The woman who doesn’t know what an amygdala is, who has never heard of the timing hypothesis, who doesn’t have a brother who studies medicine as a hobby?</w:t>
      </w:r>
    </w:p>
    <w:p>
      <w:r>
        <w:rPr>
          <w:rFonts w:ascii="Inter" w:hAnsi="Inter"/>
          <w:color w:val="26304D"/>
          <w:sz w:val="22"/>
        </w:rPr>
        <w:t>What chance does she have when her doctor cites a black box warning with no evidentiary basis and sends her home?</w:t>
      </w:r>
    </w:p>
    <w:p>
      <w:r>
        <w:rPr>
          <w:rFonts w:ascii="Inter" w:hAnsi="Inter"/>
          <w:color w:val="26304D"/>
          <w:sz w:val="22"/>
        </w:rPr>
        <w:t>What chance does she have when her antidepressant suppresses the one symptom that would have gotten her taken seriously?</w:t>
      </w:r>
    </w:p>
    <w:p>
      <w:r>
        <w:rPr>
          <w:rFonts w:ascii="Inter" w:hAnsi="Inter"/>
          <w:color w:val="26304D"/>
          <w:sz w:val="22"/>
        </w:rPr>
        <w:t>What chance does she have when her job losses and her rage and her cognitive decline are read as character flaws rather than clinical symptoms?</w:t>
      </w:r>
    </w:p>
    <w:p>
      <w:r>
        <w:rPr>
          <w:rFonts w:ascii="Inter" w:hAnsi="Inter"/>
          <w:color w:val="26304D"/>
          <w:sz w:val="22"/>
        </w:rPr>
        <w:t>The answer is: almost none.</w:t>
      </w:r>
    </w:p>
    <w:p>
      <w:r>
        <w:rPr>
          <w:rFonts w:ascii="Inter" w:hAnsi="Inter"/>
          <w:color w:val="26304D"/>
          <w:sz w:val="22"/>
        </w:rPr>
        <w:t>And that is not a personal failing. That is a systemic one.</w:t>
      </w:r>
    </w:p>
    <w:p>
      <w:r>
        <w:rPr>
          <w:rFonts w:ascii="Inter" w:hAnsi="Inter"/>
          <w:color w:val="26304D"/>
          <w:sz w:val="22"/>
        </w:rPr>
        <w:t>The system asked women to advocate for themselves through a condition that dismantles the capacity for self-advocacy. It withheld the information they would have needed to advocate. It trained inadequate numbers of physicians to recognize what they were seeing. It placed fear-based warnings on medications those women needed. And then it sent them home.</w:t>
      </w:r>
    </w:p>
    <w:p>
      <w:r>
        <w:rPr>
          <w:rFonts w:ascii="Inter" w:hAnsi="Inter"/>
          <w:color w:val="26304D"/>
          <w:sz w:val="22"/>
        </w:rPr>
        <w:t>And when they came back — confused, declining, asking for help — it gave them antidepressants.</w:t>
      </w:r>
    </w:p>
    <w:p>
      <w:r>
        <w:rPr>
          <w:rFonts w:ascii="Inter" w:hAnsi="Inter"/>
          <w:color w:val="26304D"/>
          <w:sz w:val="22"/>
        </w:rPr>
        <w:t>I accepted defeat in that gynecologist’s office in 2020 not because I was weak or uninformed or insufficiently self-aware.</w:t>
      </w:r>
    </w:p>
    <w:p>
      <w:r>
        <w:rPr>
          <w:rFonts w:ascii="Inter" w:hAnsi="Inter"/>
          <w:color w:val="26304D"/>
          <w:sz w:val="22"/>
        </w:rPr>
        <w:t>I accepted defeat because I was already impaired. Because the system had failed before I walked through the door. Because no one had prepared me for what losing those hormones would do, and the cognitive machinery I would have needed to figure it out on my own was the first thing to go.</w:t>
      </w:r>
    </w:p>
    <w:p>
      <w:r>
        <w:rPr>
          <w:rFonts w:ascii="Inter" w:hAnsi="Inter"/>
          <w:color w:val="26304D"/>
          <w:sz w:val="22"/>
        </w:rPr>
        <w:t>I should have known is the cruelest thing I said to myself in those five years.</w:t>
      </w:r>
    </w:p>
    <w:p>
      <w:r>
        <w:rPr>
          <w:rFonts w:ascii="Inter" w:hAnsi="Inter"/>
          <w:i/>
          <w:color w:val="26304D"/>
          <w:sz w:val="22"/>
        </w:rPr>
        <w:t>Because knowing was never my job.</w:t>
      </w:r>
    </w:p>
    <w:p>
      <w:r>
        <w:rPr>
          <w:rFonts w:ascii="Inter" w:hAnsi="Inter"/>
          <w:i/>
          <w:color w:val="26304D"/>
          <w:sz w:val="22"/>
        </w:rPr>
        <w:t>It was theirs.</w:t>
      </w:r>
    </w:p>
    <w:p>
      <w:r>
        <w:rPr>
          <w:rFonts w:ascii="Inter" w:hAnsi="Inter"/>
          <w:color w:val="26304D"/>
          <w:sz w:val="22"/>
        </w:rPr>
        <w:t>— ✦ —</w:t>
      </w:r>
    </w:p>
    <w:p>
      <w:r>
        <w:rPr>
          <w:rFonts w:ascii="Inter" w:hAnsi="Inter"/>
          <w:i/>
          <w:color w:val="26304D"/>
          <w:sz w:val="22"/>
        </w:rPr>
        <w:t>What advocacy looks like now</w:t>
      </w:r>
    </w:p>
    <w:p>
      <w:r>
        <w:rPr>
          <w:rFonts w:ascii="Inter" w:hAnsi="Inter"/>
          <w:i/>
          <w:color w:val="26304D"/>
          <w:sz w:val="22"/>
        </w:rPr>
        <w:t>Women have a right to be angry.</w:t>
      </w:r>
    </w:p>
    <w:p>
      <w:r>
        <w:rPr>
          <w:rFonts w:ascii="Inter" w:hAnsi="Inter"/>
          <w:color w:val="26304D"/>
          <w:sz w:val="22"/>
        </w:rPr>
        <w:t>I am sixty years old. I am one month into hormone restoration. I am writing this book.</w:t>
      </w:r>
    </w:p>
    <w:p>
      <w:r>
        <w:rPr>
          <w:rFonts w:ascii="Inter" w:hAnsi="Inter"/>
          <w:color w:val="26304D"/>
          <w:sz w:val="22"/>
        </w:rPr>
        <w:t>This is what advocacy looks like when a woman finally has the neurological resources to do it. Not a quiet conversation with a dismissive doctor. Not an unanswered question in a rushed appointment. Not a prescription she accepts because she’s too impaired to question it.</w:t>
      </w:r>
    </w:p>
    <w:p>
      <w:r>
        <w:rPr>
          <w:rFonts w:ascii="Inter" w:hAnsi="Inter"/>
          <w:color w:val="26304D"/>
          <w:sz w:val="22"/>
        </w:rPr>
        <w:t>A book.</w:t>
      </w:r>
    </w:p>
    <w:p>
      <w:r>
        <w:rPr>
          <w:rFonts w:ascii="Inter" w:hAnsi="Inter"/>
          <w:color w:val="26304D"/>
          <w:sz w:val="22"/>
        </w:rPr>
        <w:t>Named after the thing that was done to her.</w:t>
      </w:r>
    </w:p>
    <w:p>
      <w:r>
        <w:rPr>
          <w:rFonts w:ascii="Inter" w:hAnsi="Inter"/>
          <w:color w:val="26304D"/>
          <w:sz w:val="22"/>
        </w:rPr>
        <w:t>Dedicated to the women who are still on the couch.</w:t>
      </w:r>
    </w:p>
    <w:p>
      <w:r>
        <w:rPr>
          <w:rFonts w:ascii="Inter" w:hAnsi="Inter"/>
          <w:color w:val="26304D"/>
          <w:sz w:val="22"/>
        </w:rPr>
        <w:t>I could not advocate for myself in that office in 2020.</w:t>
      </w:r>
    </w:p>
    <w:p>
      <w:r>
        <w:rPr>
          <w:rFonts w:ascii="Inter" w:hAnsi="Inter"/>
          <w:color w:val="26304D"/>
          <w:sz w:val="22"/>
        </w:rPr>
        <w:t>I am advocating for every woman who walks into that office after me.</w:t>
      </w:r>
    </w:p>
    <w:p>
      <w:r>
        <w:rPr>
          <w:rFonts w:ascii="Inter" w:hAnsi="Inter"/>
          <w:i/>
          <w:color w:val="26304D"/>
          <w:sz w:val="22"/>
        </w:rPr>
        <w:t>That will have to be enough.</w:t>
      </w:r>
    </w:p>
    <w:p>
      <w:pPr>
        <w:pStyle w:val="Heading1"/>
        <w:jc w:val="left"/>
      </w:pPr>
      <w:r>
        <w:rPr>
          <w:rFonts w:ascii="Inter" w:hAnsi="Inter"/>
          <w:color w:val="121F47"/>
        </w:rPr>
        <w:t>Chapter 14</w:t>
      </w:r>
    </w:p>
    <w:p>
      <w:pPr>
        <w:pStyle w:val="Heading2"/>
        <w:jc w:val="left"/>
      </w:pPr>
      <w:r>
        <w:rPr>
          <w:rFonts w:ascii="Inter" w:hAnsi="Inter"/>
          <w:color w:val="121F47"/>
        </w:rPr>
        <w:t>Three Hormones</w:t>
      </w:r>
    </w:p>
    <w:p>
      <w:r>
        <w:rPr>
          <w:rFonts w:ascii="Inter" w:hAnsi="Inter"/>
          <w:color w:val="26304D"/>
          <w:sz w:val="22"/>
        </w:rPr>
        <w:t>I want to tell you what one month looks like.</w:t>
      </w:r>
    </w:p>
    <w:p>
      <w:r>
        <w:rPr>
          <w:rFonts w:ascii="Inter" w:hAnsi="Inter"/>
          <w:color w:val="26304D"/>
          <w:sz w:val="22"/>
        </w:rPr>
        <w:t>Not one month of recovery in the abstract — one month of estrogen, progesterone, and testosterone in a body that had been without them for five years. Tom suggested the Wiley Protocol. I couldn't afford it. My doctor found another way. One month of Vyvanse in a brain that had been undiagnosed and unmedicated through the worst of it. One month of finally having what I needed.</w:t>
      </w:r>
    </w:p>
    <w:p>
      <w:r>
        <w:rPr>
          <w:rFonts w:ascii="Inter" w:hAnsi="Inter"/>
          <w:color w:val="26304D"/>
          <w:sz w:val="22"/>
        </w:rPr>
        <w:t>Here is what one month looks like:</w:t>
      </w:r>
    </w:p>
    <w:p>
      <w:r>
        <w:rPr>
          <w:rFonts w:ascii="Inter" w:hAnsi="Inter"/>
          <w:color w:val="26304D"/>
          <w:sz w:val="22"/>
        </w:rPr>
        <w:t>I was hired to help a clinic owner launch a behavioral health outpatient program. Nine days before the Arizona Department of Health Services inspection was scheduled. Nine days to build everything — the policies, the procedures, the clinical infrastructure, the compliance documentation, the program design — that a program needs to exist and to pass regulatory scrutiny.</w:t>
      </w:r>
    </w:p>
    <w:p>
      <w:r>
        <w:rPr>
          <w:rFonts w:ascii="Inter" w:hAnsi="Inter"/>
          <w:color w:val="26304D"/>
          <w:sz w:val="22"/>
        </w:rPr>
        <w:t>I had done this before. It took me three months.</w:t>
      </w:r>
    </w:p>
    <w:p>
      <w:r>
        <w:rPr>
          <w:rFonts w:ascii="Inter" w:hAnsi="Inter"/>
          <w:color w:val="26304D"/>
          <w:sz w:val="22"/>
        </w:rPr>
        <w:t>I did it in nine days.</w:t>
      </w:r>
    </w:p>
    <w:p>
      <w:r>
        <w:rPr>
          <w:rFonts w:ascii="Inter" w:hAnsi="Inter"/>
          <w:color w:val="26304D"/>
          <w:sz w:val="22"/>
        </w:rPr>
        <w:t>I am writing this the night before the inspection. We are going to pass. I know this the way I used to know things — with the settled, competent certainty of a woman who has done this work for decades and trusts her own judgment. Nobody does this amount of work in nine days.</w:t>
      </w:r>
    </w:p>
    <w:p>
      <w:r>
        <w:rPr>
          <w:rFonts w:ascii="Inter" w:hAnsi="Inter"/>
          <w:color w:val="26304D"/>
          <w:sz w:val="22"/>
        </w:rPr>
        <w:t>I did.</w:t>
      </w:r>
    </w:p>
    <w:p>
      <w:r>
        <w:rPr>
          <w:rFonts w:ascii="Inter" w:hAnsi="Inter"/>
          <w:i/>
          <w:color w:val="26304D"/>
          <w:sz w:val="22"/>
        </w:rPr>
        <w:t>That is what one month of hormones looks like.</w:t>
      </w:r>
    </w:p>
    <w:p>
      <w:r>
        <w:rPr>
          <w:rFonts w:ascii="Inter" w:hAnsi="Inter"/>
          <w:color w:val="26304D"/>
          <w:sz w:val="22"/>
        </w:rPr>
        <w:t>— ✦ —</w:t>
      </w:r>
    </w:p>
    <w:p>
      <w:r>
        <w:rPr>
          <w:rFonts w:ascii="Inter" w:hAnsi="Inter"/>
          <w:i/>
          <w:color w:val="26304D"/>
          <w:sz w:val="22"/>
        </w:rPr>
        <w:t>I recognize myself</w:t>
      </w:r>
    </w:p>
    <w:p>
      <w:r>
        <w:rPr>
          <w:rFonts w:ascii="Inter" w:hAnsi="Inter"/>
          <w:color w:val="26304D"/>
          <w:sz w:val="22"/>
        </w:rPr>
        <w:t>I have been trying to find the right word for what is happening in my body and my brain right now and the closest I can get is this: I recognize myself.</w:t>
      </w:r>
    </w:p>
    <w:p>
      <w:r>
        <w:rPr>
          <w:rFonts w:ascii="Inter" w:hAnsi="Inter"/>
          <w:color w:val="26304D"/>
          <w:sz w:val="22"/>
        </w:rPr>
        <w:t>Not the self I was at my worst — the zombie on the couch, the woman sleeping in the Tiffany blue office, the clinician who couldn’t keep her own appointments. Not even the self I was before 2020, though that woman was capable and accomplished and good at her work. Something deeper than any of those. The self that was present before the trauma shaped it, before the marriage diminished it, before the hormones were taken and the floor dropped out.</w:t>
      </w:r>
    </w:p>
    <w:p>
      <w:r>
        <w:rPr>
          <w:rFonts w:ascii="Inter" w:hAnsi="Inter"/>
          <w:color w:val="26304D"/>
          <w:sz w:val="22"/>
        </w:rPr>
        <w:t>The girl who was happy and playful and saw the best in most things.</w:t>
      </w:r>
    </w:p>
    <w:p>
      <w:r>
        <w:rPr>
          <w:rFonts w:ascii="Inter" w:hAnsi="Inter"/>
          <w:color w:val="26304D"/>
          <w:sz w:val="22"/>
        </w:rPr>
        <w:t>She is still in here. She has always been in here.</w:t>
      </w:r>
    </w:p>
    <w:p>
      <w:r>
        <w:rPr>
          <w:rFonts w:ascii="Inter" w:hAnsi="Inter"/>
          <w:i/>
          <w:color w:val="26304D"/>
          <w:sz w:val="22"/>
        </w:rPr>
        <w:t>She just needed the chemistry to be right.</w:t>
      </w:r>
    </w:p>
    <w:p>
      <w:r>
        <w:rPr>
          <w:rFonts w:ascii="Inter" w:hAnsi="Inter"/>
          <w:color w:val="26304D"/>
          <w:sz w:val="22"/>
        </w:rPr>
        <w:t>— ✦ —</w:t>
      </w:r>
    </w:p>
    <w:p>
      <w:r>
        <w:rPr>
          <w:rFonts w:ascii="Inter" w:hAnsi="Inter"/>
          <w:i/>
          <w:color w:val="26304D"/>
          <w:sz w:val="22"/>
        </w:rPr>
        <w:t>Robin</w:t>
      </w:r>
    </w:p>
    <w:p>
      <w:r>
        <w:rPr>
          <w:rFonts w:ascii="Inter" w:hAnsi="Inter"/>
          <w:color w:val="26304D"/>
          <w:sz w:val="22"/>
        </w:rPr>
        <w:t>Robin and I are connecting again.</w:t>
      </w:r>
    </w:p>
    <w:p>
      <w:r>
        <w:rPr>
          <w:rFonts w:ascii="Inter" w:hAnsi="Inter"/>
          <w:color w:val="26304D"/>
          <w:sz w:val="22"/>
        </w:rPr>
        <w:t>I want to say that simply, without dramatizing it, because the simplicity is what matters. We are talking. We are kind to each other. We dream together—of retirement, motorcycle rides, and traveling in our RV to unexplored places—the next chapter after work, struggle, and those five years that almost shattered our foundation.</w:t>
      </w:r>
    </w:p>
    <w:p>
      <w:r>
        <w:rPr>
          <w:rFonts w:ascii="Inter" w:hAnsi="Inter"/>
          <w:color w:val="26304D"/>
          <w:sz w:val="22"/>
        </w:rPr>
        <w:t>The menopause was hard on us. I want to be honest about that. Not in a way that assigns blame — Robin is a nurturer who shuts down with conflict because of his own history, and the dysregulated, raging, empty woman I became between 2020 and 2025 was not someone he knew how to reach. He tried in the ways he knew how. I was largely unreachable. We stayed together because love doesn’t always require understanding, and because some marriages survive what they cannot fully explain.</w:t>
      </w:r>
    </w:p>
    <w:p>
      <w:r>
        <w:rPr>
          <w:rFonts w:ascii="Inter" w:hAnsi="Inter"/>
          <w:color w:val="26304D"/>
          <w:sz w:val="22"/>
        </w:rPr>
        <w:t>We are surviving. Better than that — we are finding each other again.</w:t>
      </w:r>
    </w:p>
    <w:p>
      <w:r>
        <w:rPr>
          <w:rFonts w:ascii="Inter" w:hAnsi="Inter"/>
          <w:color w:val="26304D"/>
          <w:sz w:val="22"/>
        </w:rPr>
        <w:t>Kindness is back. Caring communication is back. The easy companionship of two people who chose each other and are glad they did.</w:t>
      </w:r>
    </w:p>
    <w:p>
      <w:r>
        <w:rPr>
          <w:rFonts w:ascii="Inter" w:hAnsi="Inter"/>
          <w:color w:val="26304D"/>
          <w:sz w:val="22"/>
        </w:rPr>
        <w:t>He is taking care of his mother. His son. Helping my son who lives nearby. Being the nurturer he has always been, in the family we built piece by piece out of blended lives and complicated histories and a love that is quieter than dramatic but steadier than almost anything I have known.</w:t>
      </w:r>
    </w:p>
    <w:p>
      <w:r>
        <w:rPr>
          <w:rFonts w:ascii="Inter" w:hAnsi="Inter"/>
          <w:color w:val="26304D"/>
          <w:sz w:val="22"/>
        </w:rPr>
        <w:t>I feel bad about what the menopause cost us. I want to name that. Not as guilt — I know now that what happened to me was not my fault — but as acknowledgment. He deserved better than those years. So did I. We both deserved to know what was happening.</w:t>
      </w:r>
    </w:p>
    <w:p>
      <w:r>
        <w:rPr>
          <w:rFonts w:ascii="Inter" w:hAnsi="Inter"/>
          <w:i/>
          <w:color w:val="26304D"/>
          <w:sz w:val="22"/>
        </w:rPr>
        <w:t>We didn’t. And we made it anyway.</w:t>
      </w:r>
    </w:p>
    <w:p>
      <w:r>
        <w:rPr>
          <w:rFonts w:ascii="Inter" w:hAnsi="Inter"/>
          <w:color w:val="26304D"/>
          <w:sz w:val="22"/>
        </w:rPr>
        <w:t>— ✦ —</w:t>
      </w:r>
    </w:p>
    <w:p>
      <w:r>
        <w:rPr>
          <w:rFonts w:ascii="Inter" w:hAnsi="Inter"/>
          <w:i/>
          <w:color w:val="26304D"/>
          <w:sz w:val="22"/>
        </w:rPr>
        <w:t>The grief</w:t>
      </w:r>
    </w:p>
    <w:p>
      <w:r>
        <w:rPr>
          <w:rFonts w:ascii="Inter" w:hAnsi="Inter"/>
          <w:color w:val="26304D"/>
          <w:sz w:val="22"/>
        </w:rPr>
        <w:t>But I want to tell you about the grief too. Because joy and grief are not opposites — they are neighbors, and in this season of my life they live very close together.</w:t>
      </w:r>
    </w:p>
    <w:p>
      <w:r>
        <w:rPr>
          <w:rFonts w:ascii="Inter" w:hAnsi="Inter"/>
          <w:color w:val="26304D"/>
          <w:sz w:val="22"/>
        </w:rPr>
        <w:t>I am comfortable now in ways I have never been. The RV is paid for. The family is close but not under my roof. The work is good and I am good at it — nine days good, inspection-tomorrow good. I am sixty-one years old and I am at the beginning of something rather than the end of it.</w:t>
      </w:r>
    </w:p>
    <w:p>
      <w:r>
        <w:rPr>
          <w:rFonts w:ascii="Inter" w:hAnsi="Inter"/>
          <w:color w:val="26304D"/>
          <w:sz w:val="22"/>
        </w:rPr>
        <w:t>And I am grieving something I may never fully recover.</w:t>
      </w:r>
    </w:p>
    <w:p>
      <w:r>
        <w:rPr>
          <w:rFonts w:ascii="Inter" w:hAnsi="Inter"/>
          <w:color w:val="26304D"/>
          <w:sz w:val="22"/>
        </w:rPr>
        <w:t>Not my health, which has returned.</w:t>
      </w:r>
    </w:p>
    <w:p>
      <w:r>
        <w:rPr>
          <w:rFonts w:ascii="Inter" w:hAnsi="Inter"/>
          <w:color w:val="26304D"/>
          <w:sz w:val="22"/>
        </w:rPr>
        <w:t>Not my marriage, which is healing.</w:t>
      </w:r>
    </w:p>
    <w:p>
      <w:r>
        <w:rPr>
          <w:rFonts w:ascii="Inter" w:hAnsi="Inter"/>
          <w:color w:val="26304D"/>
          <w:sz w:val="22"/>
        </w:rPr>
        <w:t>Not my career, which is demonstrably intact — I just built a clinic in nine days.</w:t>
      </w:r>
    </w:p>
    <w:p>
      <w:r>
        <w:rPr>
          <w:rFonts w:ascii="Inter" w:hAnsi="Inter"/>
          <w:color w:val="26304D"/>
          <w:sz w:val="22"/>
        </w:rPr>
        <w:t>I am grieving the years when I should have been at the table. The leadership positions I reached for and lost. The professional reputation that took hits I didn’t deserve. The rooms I should have been leading, the programs I should have been building, the contributions I should have been making during the exact season of life when a woman’s hard-won wisdom meets her peak expertise.</w:t>
      </w:r>
    </w:p>
    <w:p>
      <w:r>
        <w:rPr>
          <w:rFonts w:ascii="Inter" w:hAnsi="Inter"/>
          <w:color w:val="26304D"/>
          <w:sz w:val="22"/>
        </w:rPr>
        <w:t>I was fifty-five when it started. I was sixty when Tom named it. Those are the years. The years when I should have been arriving at the fullest expression of everything I had built myself into.</w:t>
      </w:r>
    </w:p>
    <w:p>
      <w:r>
        <w:rPr>
          <w:rFonts w:ascii="Inter" w:hAnsi="Inter"/>
          <w:color w:val="26304D"/>
          <w:sz w:val="22"/>
        </w:rPr>
        <w:t>Instead I was on the couch.</w:t>
      </w:r>
    </w:p>
    <w:p>
      <w:r>
        <w:rPr>
          <w:rFonts w:ascii="Inter" w:hAnsi="Inter"/>
          <w:color w:val="26304D"/>
          <w:sz w:val="22"/>
        </w:rPr>
        <w:t>I was capable. I am capable. Those are both true and they live in me at the same time — the pride of what I am doing now and the grief of what I lost then. I do not know how to resolve that tension and I have stopped trying. Some things are not meant to be resolved. They are meant to be held.</w:t>
      </w:r>
    </w:p>
    <w:p>
      <w:r>
        <w:rPr>
          <w:rFonts w:ascii="Inter" w:hAnsi="Inter"/>
          <w:i/>
          <w:color w:val="26304D"/>
          <w:sz w:val="22"/>
        </w:rPr>
        <w:t>I hold it.</w:t>
      </w:r>
    </w:p>
    <w:p>
      <w:r>
        <w:rPr>
          <w:rFonts w:ascii="Inter" w:hAnsi="Inter"/>
          <w:color w:val="26304D"/>
          <w:sz w:val="22"/>
        </w:rPr>
        <w:t>— ✦ —</w:t>
      </w:r>
    </w:p>
    <w:p>
      <w:r>
        <w:rPr>
          <w:rFonts w:ascii="Inter" w:hAnsi="Inter"/>
          <w:i/>
          <w:color w:val="26304D"/>
          <w:sz w:val="22"/>
        </w:rPr>
        <w:t>Just getting started</w:t>
      </w:r>
    </w:p>
    <w:p>
      <w:r>
        <w:rPr>
          <w:rFonts w:ascii="Inter" w:hAnsi="Inter"/>
          <w:color w:val="26304D"/>
          <w:sz w:val="22"/>
        </w:rPr>
        <w:t>I want to be clear about something, because I have used the word retirement and I don’t want it misunderstood.</w:t>
      </w:r>
    </w:p>
    <w:p>
      <w:r>
        <w:rPr>
          <w:rFonts w:ascii="Inter" w:hAnsi="Inter"/>
          <w:color w:val="26304D"/>
          <w:sz w:val="22"/>
        </w:rPr>
        <w:t>I am not winding down. I am picking up where I left off.</w:t>
      </w:r>
    </w:p>
    <w:p>
      <w:r>
        <w:rPr>
          <w:rFonts w:ascii="Inter" w:hAnsi="Inter"/>
          <w:color w:val="26304D"/>
          <w:sz w:val="22"/>
        </w:rPr>
        <w:t>I have a workbook already published — Emily’s Guide to Eating Disorders, for families of children ages five to ten, available on Amazon. I have an unpublished family group therapy curriculum that hasn’t found its stage yet but will. I am speaking at the Southwest Schools Behavioral Health Conference on how family therapy can help teens stay out of treatment — a subject I have been building toward my entire career. I want to give a TED talk. I am building a clinic. I am writing this book.</w:t>
      </w:r>
    </w:p>
    <w:p>
      <w:r>
        <w:rPr>
          <w:rFonts w:ascii="Inter" w:hAnsi="Inter"/>
          <w:color w:val="26304D"/>
          <w:sz w:val="22"/>
        </w:rPr>
        <w:t>I am sixty-one years old and I have more career ahead of me than most people realize is possible at this age. Because most people don’t know what it looks like when a woman who was running at full capacity gets that capacity back after five years of deprivation.</w:t>
      </w:r>
    </w:p>
    <w:p>
      <w:r>
        <w:rPr>
          <w:rFonts w:ascii="Inter" w:hAnsi="Inter"/>
          <w:color w:val="26304D"/>
          <w:sz w:val="22"/>
        </w:rPr>
        <w:t>It looks like nine days.</w:t>
      </w:r>
    </w:p>
    <w:p>
      <w:r>
        <w:rPr>
          <w:rFonts w:ascii="Inter" w:hAnsi="Inter"/>
          <w:color w:val="26304D"/>
          <w:sz w:val="22"/>
        </w:rPr>
        <w:t>It looks like this book.</w:t>
      </w:r>
    </w:p>
    <w:p>
      <w:r>
        <w:rPr>
          <w:rFonts w:ascii="Inter" w:hAnsi="Inter"/>
          <w:color w:val="26304D"/>
          <w:sz w:val="22"/>
        </w:rPr>
        <w:t>It looks like everything I was supposed to be doing between fifty-five and sixty, compressed and clarified and made more urgent by the knowledge of what it cost.</w:t>
      </w:r>
    </w:p>
    <w:p>
      <w:r>
        <w:rPr>
          <w:rFonts w:ascii="Inter" w:hAnsi="Inter"/>
          <w:color w:val="26304D"/>
          <w:sz w:val="22"/>
        </w:rPr>
        <w:t>They took five years.</w:t>
      </w:r>
    </w:p>
    <w:p>
      <w:r>
        <w:rPr>
          <w:rFonts w:ascii="Inter" w:hAnsi="Inter"/>
          <w:i/>
          <w:color w:val="26304D"/>
          <w:sz w:val="22"/>
        </w:rPr>
        <w:t>I intend to make them pay for it in chapters and conferences and curricula and every room I walk into for the next twenty years.</w:t>
      </w:r>
    </w:p>
    <w:p>
      <w:r>
        <w:rPr>
          <w:rFonts w:ascii="Inter" w:hAnsi="Inter"/>
          <w:color w:val="26304D"/>
          <w:sz w:val="22"/>
        </w:rPr>
        <w:t>— ✦ —</w:t>
      </w:r>
    </w:p>
    <w:p>
      <w:r>
        <w:rPr>
          <w:rFonts w:ascii="Inter" w:hAnsi="Inter"/>
          <w:i/>
          <w:color w:val="26304D"/>
          <w:sz w:val="22"/>
        </w:rPr>
        <w:t>Three hormones. Estrogen. Progesterone. Testosterone.</w:t>
      </w:r>
    </w:p>
    <w:p>
      <w:r>
        <w:rPr>
          <w:rFonts w:ascii="Inter" w:hAnsi="Inter"/>
          <w:color w:val="26304D"/>
          <w:sz w:val="22"/>
        </w:rPr>
        <w:t>No Lexapro. Vyvanse for the ADHD that menopause unmasked. A contract that gives me financial stake in something I’m building. A husband dreaming about motorcycles and RV roads and the life that comes next. A son nearby. A granddaughter who hops from rock to rock in Tonto Creek and looks back to make sure I’m watching.</w:t>
      </w:r>
    </w:p>
    <w:p>
      <w:r>
        <w:rPr>
          <w:rFonts w:ascii="Inter" w:hAnsi="Inter"/>
          <w:color w:val="26304D"/>
          <w:sz w:val="22"/>
        </w:rPr>
        <w:t>I am always watching.</w:t>
      </w:r>
    </w:p>
    <w:p>
      <w:r>
        <w:rPr>
          <w:rFonts w:ascii="Inter" w:hAnsi="Inter"/>
          <w:color w:val="26304D"/>
          <w:sz w:val="22"/>
        </w:rPr>
        <w:t>I am watching everything now.</w:t>
      </w:r>
    </w:p>
    <w:p>
      <w:r>
        <w:rPr>
          <w:rFonts w:ascii="Inter" w:hAnsi="Inter"/>
          <w:color w:val="26304D"/>
          <w:sz w:val="22"/>
        </w:rPr>
        <w:t>The floor is back. The compass points north. The woman who was happy and playful and saw the best in most things has access to herself again — not through some miraculous transformation, but through three prescriptions and a brother who studied medicine as a hobby and said four words in a text message that changed everything.</w:t>
      </w:r>
    </w:p>
    <w:p>
      <w:r>
        <w:rPr>
          <w:rFonts w:ascii="Inter" w:hAnsi="Inter"/>
          <w:i/>
          <w:color w:val="26304D"/>
          <w:sz w:val="22"/>
        </w:rPr>
        <w:t>You need hormone therapy.</w:t>
      </w:r>
    </w:p>
    <w:p>
      <w:r>
        <w:rPr>
          <w:rFonts w:ascii="Inter" w:hAnsi="Inter"/>
          <w:color w:val="26304D"/>
          <w:sz w:val="22"/>
        </w:rPr>
        <w:t>Five years.</w:t>
      </w:r>
    </w:p>
    <w:p>
      <w:r>
        <w:rPr>
          <w:rFonts w:ascii="Inter" w:hAnsi="Inter"/>
          <w:color w:val="26304D"/>
          <w:sz w:val="22"/>
        </w:rPr>
        <w:t>One text.</w:t>
      </w:r>
    </w:p>
    <w:p>
      <w:r>
        <w:rPr>
          <w:rFonts w:ascii="Inter" w:hAnsi="Inter"/>
          <w:color w:val="26304D"/>
          <w:sz w:val="22"/>
        </w:rPr>
        <w:t>Three hormones.</w:t>
      </w:r>
    </w:p>
    <w:p>
      <w:r>
        <w:rPr>
          <w:rFonts w:ascii="Inter" w:hAnsi="Inter"/>
          <w:color w:val="26304D"/>
          <w:sz w:val="22"/>
        </w:rPr>
        <w:t>— ✦ —</w:t>
      </w:r>
    </w:p>
    <w:p>
      <w:r>
        <w:rPr>
          <w:rFonts w:ascii="Inter" w:hAnsi="Inter"/>
          <w:i/>
          <w:color w:val="26304D"/>
          <w:sz w:val="22"/>
        </w:rPr>
        <w:t>Loving life.</w:t>
      </w:r>
    </w:p>
    <w:p>
      <w:r>
        <w:rPr>
          <w:rFonts w:ascii="Inter" w:hAnsi="Inter"/>
          <w:i/>
          <w:color w:val="26304D"/>
          <w:sz w:val="22"/>
        </w:rPr>
        <w:t>Just getting started</w:t>
      </w:r>
    </w:p>
    <w:p>
      <w:pPr>
        <w:pStyle w:val="Heading1"/>
        <w:jc w:val="left"/>
      </w:pPr>
      <w:r>
        <w:rPr>
          <w:rFonts w:ascii="Inter" w:hAnsi="Inter"/>
          <w:color w:val="121F47"/>
        </w:rPr>
        <w:t>Chapter 15</w:t>
      </w:r>
    </w:p>
    <w:p>
      <w:pPr>
        <w:pStyle w:val="Heading2"/>
        <w:jc w:val="left"/>
      </w:pPr>
      <w:r>
        <w:rPr>
          <w:rFonts w:ascii="Inter" w:hAnsi="Inter"/>
          <w:color w:val="121F47"/>
        </w:rPr>
        <w:t>What I Want You to Know</w:t>
      </w:r>
    </w:p>
    <w:p>
      <w:r>
        <w:rPr>
          <w:rFonts w:ascii="Inter" w:hAnsi="Inter"/>
          <w:i/>
          <w:color w:val="26304D"/>
          <w:sz w:val="22"/>
        </w:rPr>
        <w:t>For the woman on the couch</w:t>
      </w:r>
    </w:p>
    <w:p>
      <w:r>
        <w:rPr>
          <w:rFonts w:ascii="Inter" w:hAnsi="Inter"/>
          <w:color w:val="26304D"/>
          <w:sz w:val="22"/>
        </w:rPr>
        <w:t>I get it.</w:t>
      </w:r>
    </w:p>
    <w:p>
      <w:r>
        <w:rPr>
          <w:rFonts w:ascii="Inter" w:hAnsi="Inter"/>
          <w:color w:val="26304D"/>
          <w:sz w:val="22"/>
        </w:rPr>
        <w:t>I am sorry you are here. I am sorry that the thing that was supposed to be managed, that was supposed to be a natural part of aging, that was supposed to be handled by the medical system you trusted — wasn’t. I'm sorry you're exhausted in a way sleep can't fix, that you're no longer the person you were, that clutter piles up and plans stall, and the woman once in control now lies on the couch, wondering where she went.</w:t>
      </w:r>
    </w:p>
    <w:p>
      <w:r>
        <w:rPr>
          <w:rFonts w:ascii="Inter" w:hAnsi="Inter"/>
          <w:color w:val="26304D"/>
          <w:sz w:val="22"/>
        </w:rPr>
        <w:t>I know that couch. I lived on it for five years.</w:t>
      </w:r>
    </w:p>
    <w:p>
      <w:r>
        <w:rPr>
          <w:rFonts w:ascii="Inter" w:hAnsi="Inter"/>
          <w:color w:val="26304D"/>
          <w:sz w:val="22"/>
        </w:rPr>
        <w:t>But me being sorry for your situation won’t help you. And I think you know that. I think some part of you — the part that is still in there, still intact, still the woman who moved mountains before the floor dropped out — knows that sympathy is not what you need right now.</w:t>
      </w:r>
    </w:p>
    <w:p>
      <w:r>
        <w:rPr>
          <w:rFonts w:ascii="Inter" w:hAnsi="Inter"/>
          <w:color w:val="26304D"/>
          <w:sz w:val="22"/>
        </w:rPr>
        <w:t>What you need is a fight.</w:t>
      </w:r>
    </w:p>
    <w:p>
      <w:r>
        <w:rPr>
          <w:rFonts w:ascii="Inter" w:hAnsi="Inter"/>
          <w:color w:val="26304D"/>
          <w:sz w:val="22"/>
        </w:rPr>
        <w:t>I know you are tired. I know the fight feels impossible from where you are sitting. I know that the cognitive machinery required to research and advocate and push back is exactly the machinery that has been compromised. I know because I lived it — a licensed clinical social worker who couldn’t connect the dots, who accepted defeat, who went home.</w:t>
      </w:r>
    </w:p>
    <w:p>
      <w:r>
        <w:rPr>
          <w:rFonts w:ascii="Inter" w:hAnsi="Inter"/>
          <w:color w:val="26304D"/>
          <w:sz w:val="22"/>
        </w:rPr>
        <w:t>But here is what I also know: you are still in there. The capable, competent, brilliant woman you were before this started is still in there. She is not gone. She is waiting for the chemistry to be right.</w:t>
      </w:r>
    </w:p>
    <w:p>
      <w:r>
        <w:rPr>
          <w:rFonts w:ascii="Inter" w:hAnsi="Inter"/>
          <w:color w:val="26304D"/>
          <w:sz w:val="22"/>
        </w:rPr>
        <w:t>So here is what I want you to do.</w:t>
      </w:r>
    </w:p>
    <w:p>
      <w:r>
        <w:rPr>
          <w:rFonts w:ascii="Inter" w:hAnsi="Inter"/>
          <w:color w:val="26304D"/>
          <w:sz w:val="22"/>
        </w:rPr>
        <w:t>You need to fight for yourself and your life. You need to sit through the awkward moments of describing yourself to a medical professional who may have no training in hormone replacement therapy. You need to be specific — tell them about the cognitive decline, the rage, the exhaustion, the weight, the UTIs, the job losses, whatever it is that is happening in your particular body. Don’t minimize it. Don’t make it easier for them to dismiss. Say it all.</w:t>
      </w:r>
    </w:p>
    <w:p>
      <w:r>
        <w:rPr>
          <w:rFonts w:ascii="Inter" w:hAnsi="Inter"/>
          <w:color w:val="26304D"/>
          <w:sz w:val="22"/>
        </w:rPr>
        <w:t>And if they dismiss you anyway — if they cite a black box warning or tell you that you’re depressed or adjust your antidepressant and send you home — you need to go back. Find another doctor. And if that doctor says no, find a third.</w:t>
      </w:r>
    </w:p>
    <w:p>
      <w:r>
        <w:rPr>
          <w:rFonts w:ascii="Inter" w:hAnsi="Inter"/>
          <w:color w:val="26304D"/>
          <w:sz w:val="22"/>
        </w:rPr>
        <w:t>It took me three tries in 2025, after the FDA had convened a roundtable specifically to address the removal of the black box warning. Three tries, with clinical knowledge and professional vocabulary and a brother who had done the research. Three tries.</w:t>
      </w:r>
    </w:p>
    <w:p>
      <w:r>
        <w:rPr>
          <w:rFonts w:ascii="Inter" w:hAnsi="Inter"/>
          <w:color w:val="26304D"/>
          <w:sz w:val="22"/>
        </w:rPr>
        <w:t>You may need three tries too. That is not failure. That is the system. Keep going anyway.</w:t>
      </w:r>
    </w:p>
    <w:p>
      <w:r>
        <w:rPr>
          <w:rFonts w:ascii="Inter" w:hAnsi="Inter"/>
          <w:color w:val="26304D"/>
          <w:sz w:val="22"/>
        </w:rPr>
        <w:t>Read. Watch videos. Educate yourself on what estrogen actually does, what surgical menopause actually means, what the Women’s Health Initiative actually found and didn’t find. The information exists. It is more accessible now than it has ever been. Use it.</w:t>
      </w:r>
    </w:p>
    <w:p>
      <w:r>
        <w:rPr>
          <w:rFonts w:ascii="Inter" w:hAnsi="Inter"/>
          <w:color w:val="26304D"/>
          <w:sz w:val="22"/>
        </w:rPr>
        <w:t>Invest in yourself. Because the system has not invested in you. Because the cultural inheritance of a misinterpreted 2002 study has left you without adequate medical support and without adequate medical advocates. Because no one is coming to save you — not in the way you deserve to be saved — and the only person who can walk into that appointment and refuse to leave without a plan is you.</w:t>
      </w:r>
    </w:p>
    <w:p>
      <w:r>
        <w:rPr>
          <w:rFonts w:ascii="Inter" w:hAnsi="Inter"/>
          <w:color w:val="26304D"/>
          <w:sz w:val="22"/>
        </w:rPr>
        <w:t>I know that is an unfair thing to ask of someone who is already depleted. I know it.</w:t>
      </w:r>
    </w:p>
    <w:p>
      <w:r>
        <w:rPr>
          <w:rFonts w:ascii="Inter" w:hAnsi="Inter"/>
          <w:color w:val="26304D"/>
          <w:sz w:val="22"/>
        </w:rPr>
        <w:t>Ask it of yourself anyway.</w:t>
      </w:r>
    </w:p>
    <w:p>
      <w:r>
        <w:rPr>
          <w:rFonts w:ascii="Inter" w:hAnsi="Inter"/>
          <w:color w:val="26304D"/>
          <w:sz w:val="22"/>
        </w:rPr>
        <w:t>Because on the other side of three tries and the right prescription and one month of what your body actually needs — there is a woman who built a clinic in nine days. Who is writing this book. Who is watching her granddaughter hop from rock to rock in Tonto Creek and feeling, for the first time in five years, completely herself.</w:t>
      </w:r>
    </w:p>
    <w:p>
      <w:r>
        <w:rPr>
          <w:rFonts w:ascii="Inter" w:hAnsi="Inter"/>
          <w:color w:val="26304D"/>
          <w:sz w:val="22"/>
        </w:rPr>
        <w:t>I want that for you.</w:t>
      </w:r>
    </w:p>
    <w:p>
      <w:r>
        <w:rPr>
          <w:rFonts w:ascii="Inter" w:hAnsi="Inter"/>
          <w:color w:val="26304D"/>
          <w:sz w:val="22"/>
        </w:rPr>
        <w:t>I want you to have your best self back.</w:t>
      </w:r>
    </w:p>
    <w:p>
      <w:r>
        <w:rPr>
          <w:rFonts w:ascii="Inter" w:hAnsi="Inter"/>
          <w:i/>
          <w:color w:val="26304D"/>
          <w:sz w:val="22"/>
        </w:rPr>
        <w:t>She is still in there. Go get her.</w:t>
      </w:r>
    </w:p>
    <w:p>
      <w:r>
        <w:rPr>
          <w:rFonts w:ascii="Inter" w:hAnsi="Inter"/>
          <w:color w:val="26304D"/>
          <w:sz w:val="22"/>
        </w:rPr>
        <w:t>— ✦ —</w:t>
      </w:r>
    </w:p>
    <w:p>
      <w:r>
        <w:rPr>
          <w:rFonts w:ascii="Inter" w:hAnsi="Inter"/>
          <w:i/>
          <w:color w:val="26304D"/>
          <w:sz w:val="22"/>
        </w:rPr>
        <w:t>For the doctor</w:t>
      </w:r>
    </w:p>
    <w:p>
      <w:r>
        <w:rPr>
          <w:rFonts w:ascii="Inter" w:hAnsi="Inter"/>
          <w:color w:val="26304D"/>
          <w:sz w:val="22"/>
        </w:rPr>
        <w:t>I am not writing this to shame you.</w:t>
      </w:r>
    </w:p>
    <w:p>
      <w:r>
        <w:rPr>
          <w:rFonts w:ascii="Inter" w:hAnsi="Inter"/>
          <w:color w:val="26304D"/>
          <w:sz w:val="22"/>
        </w:rPr>
        <w:t>I am writing this because the woman I am describing in this book — the one who accepted defeat in your office, who went home with no plan, who lost five years — she trusted you. And I need you to understand what that trust cost her.</w:t>
      </w:r>
    </w:p>
    <w:p>
      <w:r>
        <w:rPr>
          <w:rFonts w:ascii="Inter" w:hAnsi="Inter"/>
          <w:color w:val="26304D"/>
          <w:sz w:val="22"/>
        </w:rPr>
        <w:t>You were not malicious. I believe that. I have believed it throughout this entire book. You were the product of a system that stopped teaching menopause in 2002 and had only partially resumed by the time she sat across from you. You cited a black box warning that the nation’s leading menopause experts testified in 2025 has no scientific foundation for the patients it is most commonly applied to. You were doing what you were trained to do.</w:t>
      </w:r>
    </w:p>
    <w:p>
      <w:r>
        <w:rPr>
          <w:rFonts w:ascii="Inter" w:hAnsi="Inter"/>
          <w:color w:val="26304D"/>
          <w:sz w:val="22"/>
        </w:rPr>
        <w:t>But here is what I need you to hear:</w:t>
      </w:r>
    </w:p>
    <w:p>
      <w:r>
        <w:rPr>
          <w:rFonts w:ascii="Inter" w:hAnsi="Inter"/>
          <w:color w:val="26304D"/>
          <w:sz w:val="22"/>
        </w:rPr>
        <w:t>Not all hormone patients are the same. A 63-year-old woman starting hormone therapy for the first time is not the same as a 55-year-old woman with a bilateral oophorectomy at 34 who has been on estrogen replacement for twenty-one years with clean mammograms and a negative BRCA result. The Women’s Health Initiative did not study her. Its findings do not apply to her. And applying them anyway — without individualization, without a referral, without a transition plan — is a clinical error with a five-year cost.</w:t>
      </w:r>
    </w:p>
    <w:p>
      <w:r>
        <w:rPr>
          <w:rFonts w:ascii="Inter" w:hAnsi="Inter"/>
          <w:color w:val="26304D"/>
          <w:sz w:val="22"/>
        </w:rPr>
        <w:t>Here is what I want from you. Three things only.</w:t>
      </w:r>
    </w:p>
    <w:p>
      <w:r>
        <w:rPr>
          <w:rFonts w:ascii="Inter" w:hAnsi="Inter"/>
          <w:color w:val="26304D"/>
          <w:sz w:val="22"/>
        </w:rPr>
        <w:t>Individualize. Look at the specific patient in front of you. Her age, her surgical history, her hormone use history, her risk factors, her mammogram record, her BRCA status. Treat her case, not the study.</w:t>
      </w:r>
    </w:p>
    <w:p>
      <w:r>
        <w:rPr>
          <w:rFonts w:ascii="Inter" w:hAnsi="Inter"/>
          <w:color w:val="26304D"/>
          <w:sz w:val="22"/>
        </w:rPr>
        <w:t>Refer. If menopause is outside your area of expertise — and for 70% of physicians trained after 2002, it is — refer to someone whose area of expertise it is. A menopause specialist. A practitioner certified by the Menopause Society. Someone who has kept up with the research.</w:t>
      </w:r>
    </w:p>
    <w:p>
      <w:r>
        <w:rPr>
          <w:rFonts w:ascii="Inter" w:hAnsi="Inter"/>
          <w:color w:val="26304D"/>
          <w:sz w:val="22"/>
        </w:rPr>
        <w:t>Plan. If you are going to discontinue hormone therapy that a patient has been on for years, do not simply decline to refill. Have a conversation. Explain what to watch for. Offer alternatives. Make a follow-up appointment. Give her something to hold onto.</w:t>
      </w:r>
    </w:p>
    <w:p>
      <w:r>
        <w:rPr>
          <w:rFonts w:ascii="Inter" w:hAnsi="Inter"/>
          <w:color w:val="26304D"/>
          <w:sz w:val="22"/>
        </w:rPr>
        <w:t>She is trusting you with her brain. Her career. Her marriage. Her sense of self. She doesn’t know that yet — she thinks she is just getting a prescription refilled. But that is what is actually on the table.</w:t>
      </w:r>
    </w:p>
    <w:p>
      <w:r>
        <w:rPr>
          <w:rFonts w:ascii="Inter" w:hAnsi="Inter"/>
          <w:i/>
          <w:color w:val="26304D"/>
          <w:sz w:val="22"/>
        </w:rPr>
        <w:t>Treat it accordingly.</w:t>
      </w:r>
    </w:p>
    <w:p>
      <w:r>
        <w:rPr>
          <w:rFonts w:ascii="Inter" w:hAnsi="Inter"/>
          <w:color w:val="26304D"/>
          <w:sz w:val="22"/>
        </w:rPr>
        <w:t>— ✦ —</w:t>
      </w:r>
    </w:p>
    <w:p>
      <w:r>
        <w:rPr>
          <w:rFonts w:ascii="Inter" w:hAnsi="Inter"/>
          <w:i/>
          <w:color w:val="26304D"/>
          <w:sz w:val="22"/>
        </w:rPr>
        <w:t>For the therapist</w:t>
      </w:r>
    </w:p>
    <w:p>
      <w:r>
        <w:rPr>
          <w:rFonts w:ascii="Inter" w:hAnsi="Inter"/>
          <w:color w:val="26304D"/>
          <w:sz w:val="22"/>
        </w:rPr>
        <w:t>You are the one I most want to reach.</w:t>
      </w:r>
    </w:p>
    <w:p>
      <w:r>
        <w:rPr>
          <w:rFonts w:ascii="Inter" w:hAnsi="Inter"/>
          <w:color w:val="26304D"/>
          <w:sz w:val="22"/>
        </w:rPr>
        <w:t>Not because doctors don’t matter — they do, enormously. But because therapists are often the first person a woman tells. The first person who hears about the couch, the rage, the job losses, the clutter, the marriage going quiet. The first person who has the relationship, the time, and the training to look beneath the presenting symptoms and ask what is actually happening.</w:t>
      </w:r>
    </w:p>
    <w:p>
      <w:r>
        <w:rPr>
          <w:rFonts w:ascii="Inter" w:hAnsi="Inter"/>
          <w:color w:val="26304D"/>
          <w:sz w:val="22"/>
        </w:rPr>
        <w:t>I was that therapist. I sat with women for a decade and I missed it. Not because I wasn’t paying attention. Because no one taught me to look for it.</w:t>
      </w:r>
    </w:p>
    <w:p>
      <w:r>
        <w:rPr>
          <w:rFonts w:ascii="Inter" w:hAnsi="Inter"/>
          <w:color w:val="26304D"/>
          <w:sz w:val="22"/>
        </w:rPr>
        <w:t>So I am teaching you now.</w:t>
      </w:r>
    </w:p>
    <w:p>
      <w:r>
        <w:rPr>
          <w:rFonts w:ascii="Inter" w:hAnsi="Inter"/>
          <w:color w:val="26304D"/>
          <w:sz w:val="22"/>
        </w:rPr>
        <w:t>When a woman in midlife sits across from you and describes symptoms that look like depression but aren’t responding to treatment — ask about her hormones.</w:t>
      </w:r>
    </w:p>
    <w:p>
      <w:r>
        <w:rPr>
          <w:rFonts w:ascii="Inter" w:hAnsi="Inter"/>
          <w:color w:val="26304D"/>
          <w:sz w:val="22"/>
        </w:rPr>
        <w:t>When a woman describes a sudden and dramatic change in her functioning — rage where there was regulation, fog where there was clarity, emptiness where there was warmth — ask about her hormones.</w:t>
      </w:r>
    </w:p>
    <w:p>
      <w:r>
        <w:rPr>
          <w:rFonts w:ascii="Inter" w:hAnsi="Inter"/>
          <w:color w:val="26304D"/>
          <w:sz w:val="22"/>
        </w:rPr>
        <w:t>When a woman with a trauma history tells you that her EMDR gains seem to be reversing, that she can’t hold the window of tolerance she worked so hard to build, that her nervous system feels like it has gone back to its worst — ask about her hormones.</w:t>
      </w:r>
    </w:p>
    <w:p>
      <w:r>
        <w:rPr>
          <w:rFonts w:ascii="Inter" w:hAnsi="Inter"/>
          <w:color w:val="26304D"/>
          <w:sz w:val="22"/>
        </w:rPr>
        <w:t>When a woman tells you she has been on an antidepressant for years and it used to work and now it doesn’t — ask about her hormones.</w:t>
      </w:r>
    </w:p>
    <w:p>
      <w:r>
        <w:rPr>
          <w:rFonts w:ascii="Inter" w:hAnsi="Inter"/>
          <w:color w:val="26304D"/>
          <w:sz w:val="22"/>
        </w:rPr>
        <w:t>When a woman tells you she keeps losing jobs, that she raged at her supervisor, that she posted something on LinkedIn she shouldn’t have, that she can’t seem to keep it together in professional settings despite knowing better — ask about her hormones.</w:t>
      </w:r>
    </w:p>
    <w:p>
      <w:r>
        <w:rPr>
          <w:rFonts w:ascii="Inter" w:hAnsi="Inter"/>
          <w:color w:val="26304D"/>
          <w:sz w:val="22"/>
        </w:rPr>
        <w:t>You are not prescribing. You are not diagnosing hormonal deficiency. You are asking a question that takes thirty seconds and might save five years.</w:t>
      </w:r>
    </w:p>
    <w:p>
      <w:r>
        <w:rPr>
          <w:rFonts w:ascii="Inter" w:hAnsi="Inter"/>
          <w:color w:val="26304D"/>
          <w:sz w:val="22"/>
        </w:rPr>
        <w:t>Ask it.</w:t>
      </w:r>
    </w:p>
    <w:p>
      <w:r>
        <w:rPr>
          <w:rFonts w:ascii="Inter" w:hAnsi="Inter"/>
          <w:color w:val="26304D"/>
          <w:sz w:val="22"/>
        </w:rPr>
        <w:t>And then — if the answer suggests that something hormonal may be contributing to what you are seeing — be the person who says so clearly. Write a letter to her physician if you need to. Refer to a menopause specialist. Help her prepare for the appointment. Help her know what to say, because the instrument of self-advocacy may be exactly what has been impaired.</w:t>
      </w:r>
    </w:p>
    <w:p>
      <w:r>
        <w:rPr>
          <w:rFonts w:ascii="Inter" w:hAnsi="Inter"/>
          <w:color w:val="26304D"/>
          <w:sz w:val="22"/>
        </w:rPr>
        <w:t>Be what Dr. Robbie was for me. Not a menopause specialist — a clinician who saw a whole person, who paid attention, who helped me find my way back to myself.</w:t>
      </w:r>
    </w:p>
    <w:p>
      <w:r>
        <w:rPr>
          <w:rFonts w:ascii="Inter" w:hAnsi="Inter"/>
          <w:color w:val="26304D"/>
          <w:sz w:val="22"/>
        </w:rPr>
        <w:t>That is what this work is.</w:t>
      </w:r>
    </w:p>
    <w:p>
      <w:r>
        <w:rPr>
          <w:rFonts w:ascii="Inter" w:hAnsi="Inter"/>
          <w:color w:val="26304D"/>
          <w:sz w:val="22"/>
        </w:rPr>
        <w:t>That is why you became a therapist.</w:t>
      </w:r>
    </w:p>
    <w:p>
      <w:r>
        <w:rPr>
          <w:rFonts w:ascii="Inter" w:hAnsi="Inter"/>
          <w:color w:val="26304D"/>
          <w:sz w:val="22"/>
        </w:rPr>
        <w:t>Don’t let the woman on the couch sit across from you for a year without asking the question that might change everything.</w:t>
      </w:r>
    </w:p>
    <w:p>
      <w:r>
        <w:rPr>
          <w:rFonts w:ascii="Inter" w:hAnsi="Inter"/>
          <w:i/>
          <w:color w:val="26304D"/>
          <w:sz w:val="22"/>
        </w:rPr>
        <w:t>Ask about her hormones.</w:t>
      </w:r>
    </w:p>
    <w:p>
      <w:r>
        <w:rPr>
          <w:rFonts w:ascii="Inter" w:hAnsi="Inter"/>
          <w:color w:val="26304D"/>
          <w:sz w:val="22"/>
        </w:rPr>
        <w:t>— ✦ —</w:t>
      </w:r>
    </w:p>
    <w:p>
      <w:r>
        <w:rPr>
          <w:rFonts w:ascii="Inter" w:hAnsi="Inter"/>
          <w:i/>
          <w:color w:val="26304D"/>
          <w:sz w:val="22"/>
        </w:rPr>
        <w:t>This is the silent crisis no one is talking about. It ends when we start talking. Start now.</w:t>
      </w:r>
    </w:p>
    <w:p>
      <w:r>
        <w:rPr>
          <w:rFonts w:ascii="Inter" w:hAnsi="Inter"/>
          <w:color w:val="26304D"/>
          <w:sz w:val="22"/>
        </w:rPr>
        <w:t>— ✦ —</w:t>
      </w:r>
    </w:p>
    <w:p>
      <w:pPr>
        <w:pStyle w:val="Heading1"/>
        <w:jc w:val="left"/>
      </w:pPr>
      <w:r>
        <w:rPr>
          <w:rFonts w:ascii="Inter" w:hAnsi="Inter"/>
          <w:color w:val="121F47"/>
        </w:rPr>
        <w:t>Epilogue</w:t>
      </w:r>
    </w:p>
    <w:p>
      <w:pPr>
        <w:pStyle w:val="Heading2"/>
        <w:jc w:val="left"/>
      </w:pPr>
      <w:r>
        <w:rPr>
          <w:rFonts w:ascii="Inter" w:hAnsi="Inter"/>
          <w:color w:val="121F47"/>
        </w:rPr>
        <w:t>The Conference Room</w:t>
      </w:r>
    </w:p>
    <w:p>
      <w:r>
        <w:rPr>
          <w:rFonts w:ascii="Inter" w:hAnsi="Inter"/>
          <w:color w:val="26304D"/>
          <w:sz w:val="22"/>
        </w:rPr>
        <w:t>I have stood in front of rooms full of therapists.</w:t>
      </w:r>
    </w:p>
    <w:p>
      <w:r>
        <w:rPr>
          <w:rFonts w:ascii="Inter" w:hAnsi="Inter"/>
          <w:color w:val="26304D"/>
          <w:sz w:val="22"/>
        </w:rPr>
        <w:t>I know what they look like. I know the particular quality of attention in a room full of people who have chosen, as their life’s work, to sit with other people in the hardest moments of their lives. The eagerness — that forward lean, that hunger to absorb everything at once. The yearning to be competent, to be prepared, to not miss the thing that matters. The quiet fear underneath all of it: what if I’m already missing something big?</w:t>
      </w:r>
    </w:p>
    <w:p>
      <w:r>
        <w:rPr>
          <w:rFonts w:ascii="Inter" w:hAnsi="Inter"/>
          <w:color w:val="26304D"/>
          <w:sz w:val="22"/>
        </w:rPr>
        <w:t>I see that fear and I recognize it because I had it too. I became a therapist because a woman named Dr. Robbie sat across from me and knew exactly what to look for, exactly how to help, exactly what questions to ask — and I wanted to be that for someone else. I wanted to be the person in the room who didn’t miss it.</w:t>
      </w:r>
    </w:p>
    <w:p>
      <w:r>
        <w:rPr>
          <w:rFonts w:ascii="Inter" w:hAnsi="Inter"/>
          <w:color w:val="26304D"/>
          <w:sz w:val="22"/>
        </w:rPr>
        <w:t>And then for a decade I missed this.</w:t>
      </w:r>
    </w:p>
    <w:p>
      <w:r>
        <w:rPr>
          <w:rFonts w:ascii="Inter" w:hAnsi="Inter"/>
          <w:color w:val="26304D"/>
          <w:sz w:val="22"/>
        </w:rPr>
        <w:t>Not because I wasn’t paying attention. Not because I didn’t care. Because no one taught me to look for it — and because the woman sitting across from me, the one whose antidepressant wasn’t working quite right, whose EMDR gains seemed to be slipping, whose rage at her supervisor had cost her another job, who couldn’t explain why she had stopped being herself — that woman didn’t know either.</w:t>
      </w:r>
    </w:p>
    <w:p>
      <w:r>
        <w:rPr>
          <w:rFonts w:ascii="Inter" w:hAnsi="Inter"/>
          <w:color w:val="26304D"/>
          <w:sz w:val="22"/>
        </w:rPr>
        <w:t>We were both missing it together.</w:t>
      </w:r>
    </w:p>
    <w:p>
      <w:r>
        <w:rPr>
          <w:rFonts w:ascii="Inter" w:hAnsi="Inter"/>
          <w:color w:val="26304D"/>
          <w:sz w:val="22"/>
        </w:rPr>
        <w:t>— ✦ —</w:t>
      </w:r>
    </w:p>
    <w:p>
      <w:r>
        <w:rPr>
          <w:rFonts w:ascii="Inter" w:hAnsi="Inter"/>
          <w:color w:val="26304D"/>
          <w:sz w:val="22"/>
        </w:rPr>
        <w:t>There is always someone in the room.</w:t>
      </w:r>
    </w:p>
    <w:p>
      <w:r>
        <w:rPr>
          <w:rFonts w:ascii="Inter" w:hAnsi="Inter"/>
          <w:color w:val="26304D"/>
          <w:sz w:val="22"/>
        </w:rPr>
        <w:t>I have learned to find her. She is not always easy to spot — she may be the one taking the most notes, or the one sitting very still, or the one whose professional composure is just slightly more effortful than it should need to be. She is in her forties or fifties. She is good at her job. She is tired in a way she has been calling something else — burnout, stress, the ordinary weight of this work.</w:t>
      </w:r>
    </w:p>
    <w:p>
      <w:r>
        <w:rPr>
          <w:rFonts w:ascii="Inter" w:hAnsi="Inter"/>
          <w:color w:val="26304D"/>
          <w:sz w:val="22"/>
        </w:rPr>
        <w:t>She has not yet connected the dots.</w:t>
      </w:r>
    </w:p>
    <w:p>
      <w:r>
        <w:rPr>
          <w:rFonts w:ascii="Inter" w:hAnsi="Inter"/>
          <w:color w:val="26304D"/>
          <w:sz w:val="22"/>
        </w:rPr>
        <w:t>I am standing at the front of the room talking about family systems, or trauma-informed care, or whatever the conference has invited me to speak about. And somewhere in what I am saying, something shifts in her face. Not dramatically. Just a small thing. A recognition.</w:t>
      </w:r>
    </w:p>
    <w:p>
      <w:r>
        <w:rPr>
          <w:rFonts w:ascii="Inter" w:hAnsi="Inter"/>
          <w:color w:val="26304D"/>
          <w:sz w:val="22"/>
        </w:rPr>
        <w:t>I see it.</w:t>
      </w:r>
    </w:p>
    <w:p>
      <w:r>
        <w:rPr>
          <w:rFonts w:ascii="Inter" w:hAnsi="Inter"/>
          <w:i/>
          <w:color w:val="26304D"/>
          <w:sz w:val="22"/>
        </w:rPr>
        <w:t>And I think: there you are.</w:t>
      </w:r>
    </w:p>
    <w:p>
      <w:r>
        <w:rPr>
          <w:rFonts w:ascii="Inter" w:hAnsi="Inter"/>
          <w:color w:val="26304D"/>
          <w:sz w:val="22"/>
        </w:rPr>
        <w:t>— ✦ —</w:t>
      </w:r>
    </w:p>
    <w:p>
      <w:r>
        <w:rPr>
          <w:rFonts w:ascii="Inter" w:hAnsi="Inter"/>
          <w:color w:val="26304D"/>
          <w:sz w:val="22"/>
        </w:rPr>
        <w:t>This book is for her.</w:t>
      </w:r>
    </w:p>
    <w:p>
      <w:r>
        <w:rPr>
          <w:rFonts w:ascii="Inter" w:hAnsi="Inter"/>
          <w:color w:val="26304D"/>
          <w:sz w:val="22"/>
        </w:rPr>
        <w:t>This is for more than just the woman in the conference room — it’s for the woman curled up on her couch in Apache Junction who might not yet realize that what she’s experiencing has a name, effective treatments, growing research, and a caring community of experts who’ve spent years advocating for better understanding and care in the medical world.</w:t>
      </w:r>
    </w:p>
    <w:p>
      <w:r>
        <w:rPr>
          <w:rFonts w:ascii="Inter" w:hAnsi="Inter"/>
          <w:color w:val="26304D"/>
          <w:sz w:val="22"/>
        </w:rPr>
        <w:t>For the woman who went home from the gynecologist’s office with no prescription and no plan and no idea that the next five years were about to cost her everything she had built.</w:t>
      </w:r>
    </w:p>
    <w:p>
      <w:r>
        <w:rPr>
          <w:rFonts w:ascii="Inter" w:hAnsi="Inter"/>
          <w:color w:val="26304D"/>
          <w:sz w:val="22"/>
        </w:rPr>
        <w:t>For the woman who is on her third antidepressant and still not right.</w:t>
      </w:r>
    </w:p>
    <w:p>
      <w:r>
        <w:rPr>
          <w:rFonts w:ascii="Inter" w:hAnsi="Inter"/>
          <w:color w:val="26304D"/>
          <w:sz w:val="22"/>
        </w:rPr>
        <w:t>For the woman whose resume looks like instability and is actually a medical record.</w:t>
      </w:r>
    </w:p>
    <w:p>
      <w:r>
        <w:rPr>
          <w:rFonts w:ascii="Inter" w:hAnsi="Inter"/>
          <w:color w:val="26304D"/>
          <w:sz w:val="22"/>
        </w:rPr>
        <w:t>For the woman who accepted defeat.</w:t>
      </w:r>
    </w:p>
    <w:p>
      <w:r>
        <w:rPr>
          <w:rFonts w:ascii="Inter" w:hAnsi="Inter"/>
          <w:color w:val="26304D"/>
          <w:sz w:val="22"/>
        </w:rPr>
        <w:t>For every woman who ever sat in a room full of people and felt completely alone in something she couldn’t name.</w:t>
      </w:r>
    </w:p>
    <w:p>
      <w:r>
        <w:rPr>
          <w:rFonts w:ascii="Inter" w:hAnsi="Inter"/>
          <w:color w:val="26304D"/>
          <w:sz w:val="22"/>
        </w:rPr>
        <w:t>— ✦ —</w:t>
      </w:r>
    </w:p>
    <w:p>
      <w:r>
        <w:rPr>
          <w:rFonts w:ascii="Inter" w:hAnsi="Inter"/>
          <w:color w:val="26304D"/>
          <w:sz w:val="22"/>
        </w:rPr>
        <w:t>I built a behavioral health clinic in nine days last week.</w:t>
      </w:r>
    </w:p>
    <w:p>
      <w:r>
        <w:rPr>
          <w:rFonts w:ascii="Inter" w:hAnsi="Inter"/>
          <w:color w:val="26304D"/>
          <w:sz w:val="22"/>
        </w:rPr>
        <w:t>I am writing this epilogue tonight.</w:t>
      </w:r>
    </w:p>
    <w:p>
      <w:r>
        <w:rPr>
          <w:rFonts w:ascii="Inter" w:hAnsi="Inter"/>
          <w:color w:val="26304D"/>
          <w:sz w:val="22"/>
        </w:rPr>
        <w:t>Tomorrow I will stand in front of another room full of therapists — eager, yearning, afraid of missing something big.</w:t>
      </w:r>
    </w:p>
    <w:p>
      <w:r>
        <w:rPr>
          <w:rFonts w:ascii="Inter" w:hAnsi="Inter"/>
          <w:color w:val="26304D"/>
          <w:sz w:val="22"/>
        </w:rPr>
        <w:t>I will tell them: this is big. And it is getting missed.</w:t>
      </w:r>
    </w:p>
    <w:p>
      <w:r>
        <w:rPr>
          <w:rFonts w:ascii="Inter" w:hAnsi="Inter"/>
          <w:color w:val="26304D"/>
          <w:sz w:val="22"/>
        </w:rPr>
        <w:t>I will tell them about the amygdala and the prefrontal cortex and the dopamine floor and the 150,000 women who died because a press conference in 2002 scared the medical establishment into taking away the one thing those women needed.</w:t>
      </w:r>
    </w:p>
    <w:p>
      <w:r>
        <w:rPr>
          <w:rFonts w:ascii="Inter" w:hAnsi="Inter"/>
          <w:color w:val="26304D"/>
          <w:sz w:val="22"/>
        </w:rPr>
        <w:t>I will tell them about the woman who spent five years on the couch and didn’t know why.</w:t>
      </w:r>
    </w:p>
    <w:p>
      <w:r>
        <w:rPr>
          <w:rFonts w:ascii="Inter" w:hAnsi="Inter"/>
          <w:color w:val="26304D"/>
          <w:sz w:val="22"/>
        </w:rPr>
        <w:t>And somewhere in the room, someone will shift in her seat.</w:t>
      </w:r>
    </w:p>
    <w:p>
      <w:r>
        <w:rPr>
          <w:rFonts w:ascii="Inter" w:hAnsi="Inter"/>
          <w:color w:val="26304D"/>
          <w:sz w:val="22"/>
        </w:rPr>
        <w:t>She will look up from her notes.</w:t>
      </w:r>
    </w:p>
    <w:p>
      <w:r>
        <w:rPr>
          <w:rFonts w:ascii="Inter" w:hAnsi="Inter"/>
          <w:color w:val="26304D"/>
          <w:sz w:val="22"/>
        </w:rPr>
        <w:t>And I will look right at her.</w:t>
      </w:r>
    </w:p>
    <w:p>
      <w:r>
        <w:rPr>
          <w:rFonts w:ascii="Inter" w:hAnsi="Inter"/>
          <w:color w:val="26304D"/>
          <w:sz w:val="22"/>
        </w:rPr>
        <w:t>And I will say: ask about her hormones. Every time. For every woman over forty who sits across from you.</w:t>
      </w:r>
    </w:p>
    <w:p>
      <w:r>
        <w:rPr>
          <w:rFonts w:ascii="Inter" w:hAnsi="Inter"/>
          <w:color w:val="26304D"/>
          <w:sz w:val="22"/>
        </w:rPr>
        <w:t>It will take thirty seconds.</w:t>
      </w:r>
    </w:p>
    <w:p>
      <w:r>
        <w:rPr>
          <w:rFonts w:ascii="Inter" w:hAnsi="Inter"/>
          <w:i/>
          <w:color w:val="26304D"/>
          <w:sz w:val="22"/>
        </w:rPr>
        <w:t>It might save five years.</w:t>
      </w:r>
    </w:p>
    <w:p>
      <w:r>
        <w:rPr>
          <w:rFonts w:ascii="Inter" w:hAnsi="Inter"/>
          <w:color w:val="26304D"/>
          <w:sz w:val="22"/>
        </w:rPr>
        <w:t>— ✦ —</w:t>
      </w:r>
    </w:p>
    <w:p>
      <w:r>
        <w:rPr>
          <w:rFonts w:ascii="Inter" w:hAnsi="Inter"/>
          <w:color w:val="26304D"/>
          <w:sz w:val="22"/>
        </w:rPr>
        <w:t>I was the youngest of eleven children born into chaos. I survived things that should have broken me. I built myself into a clinician, a mother, an author, a speaker, a woman who knows how to hold other people’s hardest moments with steadiness and care.</w:t>
      </w:r>
    </w:p>
    <w:p>
      <w:r>
        <w:rPr>
          <w:rFonts w:ascii="Inter" w:hAnsi="Inter"/>
          <w:color w:val="26304D"/>
          <w:sz w:val="22"/>
        </w:rPr>
        <w:t>And then someone took my hormones away and I didn’t know what happened to me for five years.</w:t>
      </w:r>
    </w:p>
    <w:p>
      <w:r>
        <w:rPr>
          <w:rFonts w:ascii="Inter" w:hAnsi="Inter"/>
          <w:color w:val="26304D"/>
          <w:sz w:val="22"/>
        </w:rPr>
        <w:t>My brother Tom figured it out in three texts.</w:t>
      </w:r>
    </w:p>
    <w:p>
      <w:r>
        <w:rPr>
          <w:rFonts w:ascii="Inter" w:hAnsi="Inter"/>
          <w:color w:val="26304D"/>
          <w:sz w:val="22"/>
        </w:rPr>
        <w:t>The FDA needed a roundtable.</w:t>
      </w:r>
    </w:p>
    <w:p>
      <w:r>
        <w:rPr>
          <w:rFonts w:ascii="Inter" w:hAnsi="Inter"/>
          <w:color w:val="26304D"/>
          <w:sz w:val="22"/>
        </w:rPr>
        <w:t>The medical schools are still catching up.</w:t>
      </w:r>
    </w:p>
    <w:p>
      <w:r>
        <w:rPr>
          <w:rFonts w:ascii="Inter" w:hAnsi="Inter"/>
          <w:color w:val="26304D"/>
          <w:sz w:val="22"/>
        </w:rPr>
        <w:t>The women are still going home.</w:t>
      </w:r>
    </w:p>
    <w:p>
      <w:r>
        <w:rPr>
          <w:rFonts w:ascii="Inter" w:hAnsi="Inter"/>
          <w:color w:val="26304D"/>
          <w:sz w:val="22"/>
        </w:rPr>
        <w:t>— ✦ —</w:t>
      </w:r>
    </w:p>
    <w:p>
      <w:r>
        <w:rPr>
          <w:rFonts w:ascii="Inter" w:hAnsi="Inter"/>
          <w:i/>
          <w:color w:val="26304D"/>
          <w:sz w:val="22"/>
        </w:rPr>
        <w:t>This is the silent crisis no one is talking about.</w:t>
      </w:r>
    </w:p>
    <w:p>
      <w:r>
        <w:rPr>
          <w:rFonts w:ascii="Inter" w:hAnsi="Inter"/>
          <w:i/>
          <w:color w:val="26304D"/>
          <w:sz w:val="22"/>
        </w:rPr>
        <w:t>Until now.</w:t>
      </w:r>
    </w:p>
    <w:p>
      <w:r>
        <w:rPr>
          <w:rFonts w:ascii="Inter" w:hAnsi="Inter"/>
          <w:i/>
          <w:color w:val="26304D"/>
          <w:sz w:val="22"/>
        </w:rPr>
        <w:t>Until this book.</w:t>
      </w:r>
    </w:p>
    <w:p>
      <w:r>
        <w:rPr>
          <w:rFonts w:ascii="Inter" w:hAnsi="Inter"/>
          <w:i/>
          <w:color w:val="26304D"/>
          <w:sz w:val="22"/>
        </w:rPr>
        <w:t>Until the woman in the back of the conference room goes home tonight and makes an appointment.</w:t>
      </w:r>
    </w:p>
    <w:p>
      <w:r>
        <w:rPr>
          <w:rFonts w:ascii="Inter" w:hAnsi="Inter"/>
          <w:i/>
          <w:color w:val="26304D"/>
          <w:sz w:val="22"/>
        </w:rPr>
        <w:t>Until the therapist asks the question.</w:t>
      </w:r>
    </w:p>
    <w:p>
      <w:r>
        <w:rPr>
          <w:rFonts w:ascii="Inter" w:hAnsi="Inter"/>
          <w:i/>
          <w:color w:val="26304D"/>
          <w:sz w:val="22"/>
        </w:rPr>
        <w:t>Until the doctor individualizes the treatment.</w:t>
      </w:r>
    </w:p>
    <w:p>
      <w:r>
        <w:rPr>
          <w:rFonts w:ascii="Inter" w:hAnsi="Inter"/>
          <w:i/>
          <w:color w:val="26304D"/>
          <w:sz w:val="22"/>
        </w:rPr>
        <w:t>Until we stop sending women home.</w:t>
      </w:r>
    </w:p>
    <w:p>
      <w:r>
        <w:rPr>
          <w:rFonts w:ascii="Inter" w:hAnsi="Inter"/>
          <w:i/>
          <w:color w:val="26304D"/>
          <w:sz w:val="22"/>
        </w:rPr>
        <w:t>F*ck Menopause.</w:t>
      </w:r>
    </w:p>
    <w:p>
      <w:r>
        <w:rPr>
          <w:rFonts w:ascii="Inter" w:hAnsi="Inter"/>
          <w:i/>
          <w:color w:val="26304D"/>
          <w:sz w:val="22"/>
        </w:rPr>
        <w:t>The silent crisis.</w:t>
      </w:r>
    </w:p>
    <w:p>
      <w:r>
        <w:rPr>
          <w:rFonts w:ascii="Inter" w:hAnsi="Inter"/>
          <w:i/>
          <w:color w:val="26304D"/>
          <w:sz w:val="22"/>
        </w:rPr>
        <w:t>No one is talking about it.</w:t>
      </w:r>
    </w:p>
    <w:p>
      <w:r>
        <w:rPr>
          <w:rFonts w:ascii="Inter" w:hAnsi="Inter"/>
          <w:i/>
          <w:color w:val="26304D"/>
          <w:sz w:val="22"/>
        </w:rPr>
        <w:t>Except us.</w:t>
      </w:r>
    </w:p>
    <w:p>
      <w:r>
        <w:rPr>
          <w:rFonts w:ascii="Inter" w:hAnsi="Inter"/>
          <w:i/>
          <w:color w:val="26304D"/>
          <w:sz w:val="22"/>
        </w:rPr>
        <w:t>Now.</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nter" w:hAnsi="Inter"/>
      <w:color w:val="26304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nter" w:hAnsi="Inter"/>
      <w:b/>
      <w:bCs/>
      <w:color w:val="121F47"/>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nter" w:hAnsi="Inter"/>
      <w:b/>
      <w:bCs/>
      <w:color w:val="121F47"/>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nter" w:hAnsi="Inter"/>
      <w:b/>
      <w:bCs/>
      <w:color w:val="121F47"/>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