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Selfcare Plan - Ego Manifested Authority</w:t>
      </w:r>
    </w:p>
    <w:p>
      <w:pPr>
        <w:jc w:val="center"/>
      </w:pPr>
      <w:r>
        <w:rPr>
          <w:rFonts w:ascii="IM Fell English" w:hAnsi="IM Fell English"/>
          <w:color w:val="141414"/>
          <w:sz w:val="28"/>
        </w:rPr>
        <w:t>Crystal Garcia</w:t>
      </w:r>
    </w:p>
    <w:p>
      <w:r>
        <w:br w:type="page"/>
      </w:r>
    </w:p>
    <w:p>
      <w:pPr>
        <w:pStyle w:val="Heading2"/>
        <w:jc w:val="center"/>
      </w:pPr>
      <w:r>
        <w:rPr>
          <w:rFonts w:ascii="IM Fell English" w:hAnsi="IM Fell English"/>
          <w:color w:val="0D0D0D"/>
        </w:rPr>
        <w:t>Authority: Ego Manifested</w:t>
      </w:r>
    </w:p>
    <w:p>
      <w:pPr>
        <w:pStyle w:val="Heading3"/>
        <w:jc w:val="center"/>
      </w:pPr>
      <w:r>
        <w:rPr>
          <w:rFonts w:ascii="IM Fell English" w:hAnsi="IM Fell English"/>
          <w:color w:val="0D0D0D"/>
        </w:rPr>
        <w:t>What This Means</w:t>
      </w:r>
    </w:p>
    <w:p>
      <w:r>
        <w:rPr>
          <w:rFonts w:ascii="IM Fell English" w:hAnsi="IM Fell English"/>
          <w:color w:val="141414"/>
          <w:sz w:val="24"/>
        </w:rPr>
        <w:t xml:space="preserve">With Ego Manifested Authority, your truth often reveals itself through what you say in the moment. Decisions are deeply connected to desire, conviction, and the promises your heart truly wants to keep. </w:t>
      </w:r>
    </w:p>
    <w:p>
      <w:r>
        <w:rPr>
          <w:rFonts w:ascii="IM Fell English" w:hAnsi="IM Fell English"/>
          <w:color w:val="141414"/>
          <w:sz w:val="24"/>
        </w:rPr>
        <w:t xml:space="preserve">This authority isn’t about choosing what looks logical on paper or what makes others comfortable. It’s about recognizing where you truly wish to invest your will, energy, and personal commitment. </w:t>
      </w:r>
    </w:p>
    <w:p>
      <w:r>
        <w:rPr>
          <w:rFonts w:ascii="IM Fell English" w:hAnsi="IM Fell English"/>
          <w:color w:val="141414"/>
          <w:sz w:val="24"/>
        </w:rPr>
        <w:t xml:space="preserve">You might notice clarity arriving the moment you hear yourself speak. While some answers appear instantly, other times your body reveals hesitation through a lack of enthusiasm, avoidance, or resistance to committing. </w:t>
      </w:r>
    </w:p>
    <w:p>
      <w:r>
        <w:rPr>
          <w:rFonts w:ascii="IM Fell English" w:hAnsi="IM Fell English"/>
          <w:color w:val="141414"/>
          <w:sz w:val="24"/>
        </w:rPr>
        <w:t>Your authority is deeply tied to self-honesty.</w:t>
      </w:r>
    </w:p>
    <w:p>
      <w:r>
        <w:rPr>
          <w:rFonts w:ascii="IM Fell English" w:hAnsi="IM Fell English"/>
          <w:color w:val="141414"/>
          <w:sz w:val="24"/>
        </w:rPr>
        <w:t xml:space="preserve">When you force yourself into obligations your heart doesn't share, life can feel heavy or resentful in ways that are hard to articulate. But when decisions stem from genuine desire, you become incredibly persuasive, energized, and magnetic. </w:t>
      </w:r>
    </w:p>
    <w:p>
      <w:r>
        <w:rPr>
          <w:rFonts w:ascii="IM Fell English" w:hAnsi="IM Fell English"/>
          <w:color w:val="141414"/>
          <w:sz w:val="24"/>
        </w:rPr>
        <w:t>This authority is here to teach you that your desires are not random. They are information.</w:t>
      </w:r>
    </w:p>
    <w:p>
      <w:pPr>
        <w:jc w:val="center"/>
      </w:pPr>
      <w:r>
        <w:rPr>
          <w:color w:val="141414"/>
        </w:rPr>
        <w:t>———</w:t>
      </w:r>
    </w:p>
    <w:p>
      <w:pPr>
        <w:pStyle w:val="Heading3"/>
        <w:jc w:val="center"/>
      </w:pPr>
      <w:r>
        <w:rPr>
          <w:rFonts w:ascii="IM Fell English" w:hAnsi="IM Fell English"/>
          <w:color w:val="0D0D0D"/>
        </w:rPr>
        <w:t>What Throws You Out of Alignment</w:t>
      </w:r>
    </w:p>
    <w:p>
      <w:r>
        <w:rPr>
          <w:rFonts w:ascii="IM Fell English" w:hAnsi="IM Fell English"/>
          <w:color w:val="141414"/>
          <w:sz w:val="24"/>
        </w:rPr>
        <w:t>You can become disconnected from yourself when you make decisions based on:</w:t>
      </w:r>
    </w:p>
    <w:p>
      <w:pPr>
        <w:pStyle w:val="ListBullet"/>
      </w:pPr>
      <w:r>
        <w:rPr>
          <w:rFonts w:ascii="IM Fell English" w:hAnsi="IM Fell English"/>
          <w:color w:val="141414"/>
          <w:sz w:val="24"/>
        </w:rPr>
        <w:t>proving your worth</w:t>
      </w:r>
    </w:p>
    <w:p>
      <w:pPr>
        <w:pStyle w:val="ListBullet"/>
      </w:pPr>
      <w:r>
        <w:rPr>
          <w:rFonts w:ascii="IM Fell English" w:hAnsi="IM Fell English"/>
          <w:color w:val="141414"/>
          <w:sz w:val="24"/>
        </w:rPr>
        <w:t>people-pleasing</w:t>
      </w:r>
    </w:p>
    <w:p>
      <w:pPr>
        <w:pStyle w:val="ListBullet"/>
      </w:pPr>
      <w:r>
        <w:rPr>
          <w:rFonts w:ascii="IM Fell English" w:hAnsi="IM Fell English"/>
          <w:color w:val="141414"/>
          <w:sz w:val="24"/>
        </w:rPr>
        <w:t>guilt</w:t>
      </w:r>
    </w:p>
    <w:p>
      <w:pPr>
        <w:pStyle w:val="ListBullet"/>
      </w:pPr>
      <w:r>
        <w:rPr>
          <w:rFonts w:ascii="IM Fell English" w:hAnsi="IM Fell English"/>
          <w:color w:val="141414"/>
          <w:sz w:val="24"/>
        </w:rPr>
        <w:t>external expectations</w:t>
      </w:r>
    </w:p>
    <w:p>
      <w:pPr>
        <w:pStyle w:val="ListBullet"/>
      </w:pPr>
      <w:r>
        <w:rPr>
          <w:rFonts w:ascii="IM Fell English" w:hAnsi="IM Fell English"/>
          <w:color w:val="141414"/>
          <w:sz w:val="24"/>
        </w:rPr>
        <w:t>fear of disappointing others</w:t>
      </w:r>
    </w:p>
    <w:p>
      <w:pPr>
        <w:pStyle w:val="ListBullet"/>
      </w:pPr>
      <w:r>
        <w:rPr>
          <w:rFonts w:ascii="IM Fell English" w:hAnsi="IM Fell English"/>
          <w:color w:val="141414"/>
          <w:sz w:val="24"/>
        </w:rPr>
        <w:t>pressure to appear dependable at all costs</w:t>
      </w:r>
    </w:p>
    <w:p>
      <w:pPr>
        <w:pStyle w:val="ListBullet"/>
      </w:pPr>
      <w:r>
        <w:rPr>
          <w:rFonts w:ascii="IM Fell English" w:hAnsi="IM Fell English"/>
          <w:color w:val="141414"/>
          <w:sz w:val="24"/>
        </w:rPr>
        <w:t>saying yes too quickly just to keep momentum moving</w:t>
      </w:r>
    </w:p>
    <w:p>
      <w:r>
        <w:rPr>
          <w:rFonts w:ascii="IM Fell English" w:hAnsi="IM Fell English"/>
          <w:color w:val="141414"/>
          <w:sz w:val="24"/>
        </w:rPr>
        <w:t>Because your authority is connected to willpower and commitment, overpromising can quietly pull you away from yourself.</w:t>
      </w:r>
    </w:p>
    <w:p>
      <w:r>
        <w:rPr>
          <w:rFonts w:ascii="IM Fell English" w:hAnsi="IM Fell English"/>
          <w:color w:val="141414"/>
          <w:sz w:val="24"/>
        </w:rPr>
        <w:t>You may sometimes believe:</w:t>
      </w:r>
      <w:r>
        <w:rPr>
          <w:rFonts w:ascii="IM Fell English" w:hAnsi="IM Fell English"/>
          <w:color w:val="141414"/>
          <w:sz w:val="24"/>
        </w:rPr>
      </w:r>
      <w:r>
        <w:rPr>
          <w:rFonts w:ascii="IM Fell English" w:hAnsi="IM Fell English"/>
          <w:color w:val="141414"/>
          <w:sz w:val="24"/>
        </w:rPr>
        <w:t>“I should be able to do this.”</w:t>
      </w:r>
      <w:r>
        <w:rPr>
          <w:rFonts w:ascii="IM Fell English" w:hAnsi="IM Fell English"/>
          <w:color w:val="141414"/>
          <w:sz w:val="24"/>
        </w:rPr>
      </w:r>
      <w:r>
        <w:rPr>
          <w:rFonts w:ascii="IM Fell English" w:hAnsi="IM Fell English"/>
          <w:color w:val="141414"/>
          <w:sz w:val="24"/>
        </w:rPr>
        <w:t>“I already said yes.”</w:t>
      </w:r>
      <w:r>
        <w:rPr>
          <w:rFonts w:ascii="IM Fell English" w:hAnsi="IM Fell English"/>
          <w:color w:val="141414"/>
          <w:sz w:val="24"/>
        </w:rPr>
      </w:r>
      <w:r>
        <w:rPr>
          <w:rFonts w:ascii="IM Fell English" w:hAnsi="IM Fell English"/>
          <w:color w:val="141414"/>
          <w:sz w:val="24"/>
        </w:rPr>
        <w:t>“I don’t want to let people down.”</w:t>
      </w:r>
    </w:p>
    <w:p>
      <w:r>
        <w:rPr>
          <w:rFonts w:ascii="IM Fell English" w:hAnsi="IM Fell English"/>
          <w:color w:val="141414"/>
          <w:sz w:val="24"/>
        </w:rPr>
        <w:t>But your authority is not designed to sustain obligations that your heart never fully chose.</w:t>
      </w:r>
    </w:p>
    <w:p>
      <w:r>
        <w:rPr>
          <w:rFonts w:ascii="IM Fell English" w:hAnsi="IM Fell English"/>
          <w:color w:val="141414"/>
          <w:sz w:val="24"/>
        </w:rPr>
        <w:t xml:space="preserve">Another challenge is confusing temporary excitement with true commitment. While something might sound validating in the moment, your deeper truth reveals itself through sustained desire and energetic willingness. </w:t>
      </w:r>
    </w:p>
    <w:p>
      <w:r>
        <w:rPr>
          <w:rFonts w:ascii="IM Fell English" w:hAnsi="IM Fell English"/>
          <w:color w:val="141414"/>
          <w:sz w:val="24"/>
        </w:rPr>
        <w:t xml:space="preserve">If your words feel forced, performative, or disconnected from genuine desire, that is significant information. </w:t>
      </w:r>
    </w:p>
    <w:p>
      <w:r>
        <w:rPr>
          <w:rFonts w:ascii="IM Fell English" w:hAnsi="IM Fell English"/>
          <w:color w:val="141414"/>
          <w:sz w:val="24"/>
        </w:rPr>
        <w:t>Your body often knows before your mind admits it.</w:t>
      </w:r>
    </w:p>
    <w:p>
      <w:pPr>
        <w:jc w:val="center"/>
      </w:pPr>
      <w:r>
        <w:rPr>
          <w:color w:val="141414"/>
        </w:rPr>
        <w:t>———</w:t>
      </w:r>
    </w:p>
    <w:p>
      <w:pPr>
        <w:pStyle w:val="Heading3"/>
        <w:jc w:val="center"/>
      </w:pPr>
      <w:r>
        <w:rPr>
          <w:rFonts w:ascii="IM Fell English" w:hAnsi="IM Fell English"/>
          <w:color w:val="0D0D0D"/>
        </w:rPr>
        <w:t>What Works Best For You</w:t>
      </w:r>
    </w:p>
    <w:p>
      <w:r>
        <w:rPr>
          <w:rFonts w:ascii="IM Fell English" w:hAnsi="IM Fell English"/>
          <w:color w:val="141414"/>
          <w:sz w:val="24"/>
        </w:rPr>
        <w:t>You tend to thrive when you give yourself permission to:</w:t>
      </w:r>
    </w:p>
    <w:p>
      <w:pPr>
        <w:pStyle w:val="ListBullet"/>
      </w:pPr>
      <w:r>
        <w:rPr>
          <w:rFonts w:ascii="IM Fell English" w:hAnsi="IM Fell English"/>
          <w:color w:val="141414"/>
          <w:sz w:val="24"/>
        </w:rPr>
        <w:t>speak things out loud before deciding</w:t>
      </w:r>
    </w:p>
    <w:p>
      <w:pPr>
        <w:pStyle w:val="ListBullet"/>
      </w:pPr>
      <w:r>
        <w:rPr>
          <w:rFonts w:ascii="IM Fell English" w:hAnsi="IM Fell English"/>
          <w:color w:val="141414"/>
          <w:sz w:val="24"/>
        </w:rPr>
        <w:t>hear your own truth without interruption</w:t>
      </w:r>
    </w:p>
    <w:p>
      <w:pPr>
        <w:pStyle w:val="ListBullet"/>
      </w:pPr>
      <w:r>
        <w:rPr>
          <w:rFonts w:ascii="IM Fell English" w:hAnsi="IM Fell English"/>
          <w:color w:val="141414"/>
          <w:sz w:val="24"/>
        </w:rPr>
        <w:t>choose based on genuine desire rather than obligation</w:t>
      </w:r>
    </w:p>
    <w:p>
      <w:pPr>
        <w:pStyle w:val="ListBullet"/>
      </w:pPr>
      <w:r>
        <w:rPr>
          <w:rFonts w:ascii="IM Fell English" w:hAnsi="IM Fell English"/>
          <w:color w:val="141414"/>
          <w:sz w:val="24"/>
        </w:rPr>
        <w:t>make fewer but more wholehearted commitments</w:t>
      </w:r>
    </w:p>
    <w:p>
      <w:pPr>
        <w:pStyle w:val="ListBullet"/>
      </w:pPr>
      <w:r>
        <w:rPr>
          <w:rFonts w:ascii="IM Fell English" w:hAnsi="IM Fell English"/>
          <w:color w:val="141414"/>
          <w:sz w:val="24"/>
        </w:rPr>
        <w:t>trust what consistently feels meaningful to you</w:t>
      </w:r>
    </w:p>
    <w:p>
      <w:pPr>
        <w:pStyle w:val="ListBullet"/>
      </w:pPr>
      <w:r>
        <w:rPr>
          <w:rFonts w:ascii="IM Fell English" w:hAnsi="IM Fell English"/>
          <w:color w:val="141414"/>
          <w:sz w:val="24"/>
        </w:rPr>
        <w:t>allow yourself to change direction when your heart is no longer in it</w:t>
      </w:r>
    </w:p>
    <w:p>
      <w:r>
        <w:rPr>
          <w:rFonts w:ascii="IM Fell English" w:hAnsi="IM Fell English"/>
          <w:color w:val="141414"/>
          <w:sz w:val="24"/>
        </w:rPr>
        <w:t>You are not meant to commit to everything.</w:t>
      </w:r>
    </w:p>
    <w:p>
      <w:r>
        <w:rPr>
          <w:rFonts w:ascii="IM Fell English" w:hAnsi="IM Fell English"/>
          <w:color w:val="141414"/>
          <w:sz w:val="24"/>
        </w:rPr>
        <w:t>You are meant to commit fully to the things that genuinely matter to you.</w:t>
      </w:r>
    </w:p>
    <w:p>
      <w:r>
        <w:rPr>
          <w:rFonts w:ascii="IM Fell English" w:hAnsi="IM Fell English"/>
          <w:color w:val="141414"/>
          <w:sz w:val="24"/>
        </w:rPr>
        <w:t xml:space="preserve">Conversations with trusted people can help you find clarity. While others shouldn’t decide for you, hearing your own voice often makes the truth more obvious. </w:t>
      </w:r>
    </w:p>
    <w:p>
      <w:r>
        <w:rPr>
          <w:rFonts w:ascii="IM Fell English" w:hAnsi="IM Fell English"/>
          <w:color w:val="141414"/>
          <w:sz w:val="24"/>
        </w:rPr>
        <w:t xml:space="preserve">This authority also benefits from giving yourself space before making long-term promises. Your clarity strengthens when you ask yourself: </w:t>
      </w:r>
    </w:p>
    <w:p>
      <w:r>
        <w:rPr>
          <w:rFonts w:ascii="IM Fell English" w:hAnsi="IM Fell English"/>
          <w:color w:val="141414"/>
          <w:sz w:val="24"/>
        </w:rPr>
        <w:t>“Do I truly want this?”</w:t>
      </w:r>
      <w:r>
        <w:rPr>
          <w:rFonts w:ascii="IM Fell English" w:hAnsi="IM Fell English"/>
          <w:color w:val="141414"/>
          <w:sz w:val="24"/>
        </w:rPr>
      </w:r>
      <w:r>
        <w:rPr>
          <w:rFonts w:ascii="IM Fell English" w:hAnsi="IM Fell English"/>
          <w:color w:val="141414"/>
          <w:sz w:val="24"/>
        </w:rPr>
        <w:t>“Do I actually have the desire to carry this forward?”</w:t>
      </w:r>
      <w:r>
        <w:rPr>
          <w:rFonts w:ascii="IM Fell English" w:hAnsi="IM Fell English"/>
          <w:color w:val="141414"/>
          <w:sz w:val="24"/>
        </w:rPr>
      </w:r>
      <w:r>
        <w:rPr>
          <w:rFonts w:ascii="IM Fell English" w:hAnsi="IM Fell English"/>
          <w:color w:val="141414"/>
          <w:sz w:val="24"/>
        </w:rPr>
        <w:t>“Would I still choose this if no one expected it from me?”</w:t>
      </w:r>
    </w:p>
    <w:p>
      <w:r>
        <w:rPr>
          <w:rFonts w:ascii="IM Fell English" w:hAnsi="IM Fell English"/>
          <w:color w:val="141414"/>
          <w:sz w:val="24"/>
        </w:rPr>
        <w:t xml:space="preserve">These questions help you reconnect to an authentic 'yes'. </w:t>
      </w:r>
    </w:p>
    <w:p>
      <w:pPr>
        <w:jc w:val="center"/>
      </w:pPr>
      <w:r>
        <w:rPr>
          <w:color w:val="141414"/>
        </w:rPr>
        <w:t>———</w:t>
      </w:r>
    </w:p>
    <w:p>
      <w:pPr>
        <w:pStyle w:val="Heading3"/>
        <w:jc w:val="center"/>
      </w:pPr>
      <w:r>
        <w:rPr>
          <w:rFonts w:ascii="IM Fell English" w:hAnsi="IM Fell English"/>
          <w:color w:val="0D0D0D"/>
        </w:rPr>
        <w:t>Self-Care &amp; Wellness Support</w:t>
      </w:r>
    </w:p>
    <w:p>
      <w:r>
        <w:rPr>
          <w:rFonts w:ascii="IM Fell English" w:hAnsi="IM Fell English"/>
          <w:color w:val="141414"/>
          <w:sz w:val="24"/>
        </w:rPr>
        <w:t>Your wellness is closely connected to the promises you make to yourself.</w:t>
      </w:r>
    </w:p>
    <w:p>
      <w:r>
        <w:rPr>
          <w:rFonts w:ascii="IM Fell English" w:hAnsi="IM Fell English"/>
          <w:color w:val="141414"/>
          <w:sz w:val="24"/>
        </w:rPr>
        <w:t xml:space="preserve">When you consistently override your desires, your body can feel a sense of detachment, even if everything looks successful from the outside. </w:t>
      </w:r>
    </w:p>
    <w:p>
      <w:r>
        <w:rPr>
          <w:rFonts w:ascii="IM Fell English" w:hAnsi="IM Fell English"/>
          <w:color w:val="141414"/>
          <w:sz w:val="24"/>
        </w:rPr>
        <w:t xml:space="preserve">For you, self-care is more than physical restoration; it’s about maintaining integrity with your own desires and capacity. </w:t>
      </w:r>
    </w:p>
    <w:p>
      <w:r>
        <w:rPr>
          <w:rFonts w:ascii="IM Fell English" w:hAnsi="IM Fell English"/>
          <w:color w:val="141414"/>
          <w:sz w:val="24"/>
        </w:rPr>
        <w:t>Supportive wellness practices for this authority often include:</w:t>
      </w:r>
    </w:p>
    <w:p>
      <w:pPr>
        <w:pStyle w:val="ListBullet"/>
      </w:pPr>
      <w:r>
        <w:rPr>
          <w:rFonts w:ascii="IM Fell English" w:hAnsi="IM Fell English"/>
          <w:color w:val="141414"/>
          <w:sz w:val="24"/>
        </w:rPr>
        <w:t>voice-based processing like talking things through out loud</w:t>
      </w:r>
    </w:p>
    <w:p>
      <w:pPr>
        <w:pStyle w:val="ListBullet"/>
      </w:pPr>
      <w:r>
        <w:rPr>
          <w:rFonts w:ascii="IM Fell English" w:hAnsi="IM Fell English"/>
          <w:color w:val="141414"/>
          <w:sz w:val="24"/>
        </w:rPr>
        <w:t>recording voice notes to hear your own truth</w:t>
      </w:r>
    </w:p>
    <w:p>
      <w:pPr>
        <w:pStyle w:val="ListBullet"/>
      </w:pPr>
      <w:r>
        <w:rPr>
          <w:rFonts w:ascii="IM Fell English" w:hAnsi="IM Fell English"/>
          <w:color w:val="141414"/>
          <w:sz w:val="24"/>
        </w:rPr>
        <w:t>reflective conversations with people who do not pressure your decisions</w:t>
      </w:r>
    </w:p>
    <w:p>
      <w:pPr>
        <w:pStyle w:val="ListBullet"/>
      </w:pPr>
      <w:r>
        <w:rPr>
          <w:rFonts w:ascii="IM Fell English" w:hAnsi="IM Fell English"/>
          <w:color w:val="141414"/>
          <w:sz w:val="24"/>
        </w:rPr>
        <w:t>strength-based movement that reconnects you to confidence and personal power</w:t>
      </w:r>
    </w:p>
    <w:p>
      <w:pPr>
        <w:pStyle w:val="ListBullet"/>
      </w:pPr>
      <w:r>
        <w:rPr>
          <w:rFonts w:ascii="IM Fell English" w:hAnsi="IM Fell English"/>
          <w:color w:val="141414"/>
          <w:sz w:val="24"/>
        </w:rPr>
        <w:t>setting realistic commitments instead of aspirational ones</w:t>
      </w:r>
    </w:p>
    <w:p>
      <w:pPr>
        <w:pStyle w:val="ListBullet"/>
      </w:pPr>
      <w:r>
        <w:rPr>
          <w:rFonts w:ascii="IM Fell English" w:hAnsi="IM Fell English"/>
          <w:color w:val="141414"/>
          <w:sz w:val="24"/>
        </w:rPr>
        <w:t>creating spacious mornings before agreeing to requests or responsibilities</w:t>
      </w:r>
    </w:p>
    <w:p>
      <w:pPr>
        <w:pStyle w:val="ListBullet"/>
      </w:pPr>
      <w:r>
        <w:rPr>
          <w:rFonts w:ascii="IM Fell English" w:hAnsi="IM Fell English"/>
          <w:color w:val="141414"/>
          <w:sz w:val="24"/>
        </w:rPr>
        <w:t>practices that help you reconnect to desire instead of duty</w:t>
      </w:r>
    </w:p>
    <w:p>
      <w:r>
        <w:rPr>
          <w:rFonts w:ascii="IM Fell English" w:hAnsi="IM Fell English"/>
          <w:color w:val="141414"/>
          <w:sz w:val="24"/>
        </w:rPr>
        <w:t>Movement may feel supportive when it strengthens your connection to confidence, intentional action, and self-trust.</w:t>
      </w:r>
    </w:p>
    <w:p>
      <w:r>
        <w:rPr>
          <w:rFonts w:ascii="IM Fell English" w:hAnsi="IM Fell English"/>
          <w:color w:val="141414"/>
          <w:sz w:val="24"/>
        </w:rPr>
        <w:t xml:space="preserve">For this authority, supportive movement often reinforces the feeling of acting from genuine willingness rather than obligation or external pressure. </w:t>
      </w:r>
    </w:p>
    <w:p>
      <w:r>
        <w:rPr>
          <w:rFonts w:ascii="IM Fell English" w:hAnsi="IM Fell English"/>
          <w:color w:val="141414"/>
          <w:sz w:val="24"/>
        </w:rPr>
        <w:t xml:space="preserve">This isn’t about proving yourself, but about staying connected to your inner strength and self-trust. </w:t>
      </w:r>
    </w:p>
    <w:p>
      <w:r>
        <w:rPr>
          <w:rFonts w:ascii="IM Fell English" w:hAnsi="IM Fell English"/>
          <w:color w:val="141414"/>
          <w:sz w:val="24"/>
        </w:rPr>
        <w:t>You may also benefit from regularly checking:</w:t>
      </w:r>
      <w:r>
        <w:rPr>
          <w:rFonts w:ascii="IM Fell English" w:hAnsi="IM Fell English"/>
          <w:color w:val="141414"/>
          <w:sz w:val="24"/>
        </w:rPr>
      </w:r>
      <w:r>
        <w:rPr>
          <w:rFonts w:ascii="IM Fell English" w:hAnsi="IM Fell English"/>
          <w:color w:val="141414"/>
          <w:sz w:val="24"/>
        </w:rPr>
        <w:t>“Do I still mean yes?”</w:t>
      </w:r>
    </w:p>
    <w:p>
      <w:r>
        <w:rPr>
          <w:rFonts w:ascii="IM Fell English" w:hAnsi="IM Fell English"/>
          <w:color w:val="141414"/>
          <w:sz w:val="24"/>
        </w:rPr>
        <w:t xml:space="preserve">This question helps prevent resentment from building quietly beneath responsibilities that no longer feel aligned. </w:t>
      </w:r>
    </w:p>
    <w:p>
      <w:r>
        <w:rPr>
          <w:rFonts w:ascii="IM Fell English" w:hAnsi="IM Fell English"/>
          <w:color w:val="141414"/>
          <w:sz w:val="24"/>
        </w:rPr>
        <w:t xml:space="preserve">Ultimately, your wellness thrives when life contains fewer forced commitments and more wholehearted ones.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