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IM Fell English" w:hAnsi="IM Fell English"/>
          <w:b/>
          <w:color w:val="0D0D0D"/>
          <w:sz w:val="64"/>
        </w:rPr>
        <w:t>Selfcare Plan - Ego Projected Authority</w:t>
      </w:r>
    </w:p>
    <w:p>
      <w:pPr>
        <w:jc w:val="center"/>
      </w:pPr>
      <w:r>
        <w:rPr>
          <w:rFonts w:ascii="IM Fell English" w:hAnsi="IM Fell English"/>
          <w:color w:val="141414"/>
          <w:sz w:val="28"/>
        </w:rPr>
        <w:t>Crystal Garcia</w:t>
      </w:r>
    </w:p>
    <w:p>
      <w:r>
        <w:br w:type="page"/>
      </w:r>
    </w:p>
    <w:p>
      <w:pPr>
        <w:pStyle w:val="Heading2"/>
        <w:jc w:val="center"/>
      </w:pPr>
      <w:r>
        <w:rPr>
          <w:rFonts w:ascii="IM Fell English" w:hAnsi="IM Fell English"/>
          <w:color w:val="0D0D0D"/>
        </w:rPr>
        <w:t>Authority: Ego Projected</w:t>
      </w:r>
    </w:p>
    <w:p>
      <w:pPr>
        <w:pStyle w:val="Heading3"/>
        <w:jc w:val="center"/>
      </w:pPr>
      <w:r>
        <w:rPr>
          <w:rFonts w:ascii="IM Fell English" w:hAnsi="IM Fell English"/>
          <w:color w:val="0D0D0D"/>
        </w:rPr>
        <w:t>What This Means</w:t>
      </w:r>
    </w:p>
    <w:p>
      <w:r>
        <w:rPr>
          <w:rFonts w:ascii="IM Fell English" w:hAnsi="IM Fell English"/>
          <w:color w:val="141414"/>
          <w:sz w:val="24"/>
        </w:rPr>
        <w:t xml:space="preserve">With Ego Projected Authority, your truth is deeply linked to your heart, your desires, and the promises you feel called to make. Clarity often emerges through speaking—especially when you hear yourself naturally express what you truly want. </w:t>
      </w:r>
    </w:p>
    <w:p>
      <w:r>
        <w:rPr>
          <w:rFonts w:ascii="IM Fell English" w:hAnsi="IM Fell English"/>
          <w:color w:val="141414"/>
          <w:sz w:val="24"/>
        </w:rPr>
        <w:t xml:space="preserve">This authority isn’t about logic, pressure, or simple practicality. It’s about recognizing what your heart is genuinely available for. </w:t>
      </w:r>
    </w:p>
    <w:p>
      <w:r>
        <w:rPr>
          <w:rFonts w:ascii="IM Fell English" w:hAnsi="IM Fell English"/>
          <w:color w:val="141414"/>
          <w:sz w:val="24"/>
        </w:rPr>
        <w:t xml:space="preserve">You are designed to choose based on authentic desire rather than obligation. </w:t>
      </w:r>
    </w:p>
    <w:p>
      <w:r>
        <w:rPr>
          <w:rFonts w:ascii="IM Fell English" w:hAnsi="IM Fell English"/>
          <w:color w:val="141414"/>
          <w:sz w:val="24"/>
        </w:rPr>
        <w:t>That can feel surprisingly vulnerable.</w:t>
      </w:r>
    </w:p>
    <w:p>
      <w:r>
        <w:rPr>
          <w:rFonts w:ascii="IM Fell English" w:hAnsi="IM Fell English"/>
          <w:color w:val="141414"/>
          <w:sz w:val="24"/>
        </w:rPr>
        <w:t>While many are taught to prioritize what is sensible or expected, your authority asks for something different:</w:t>
        <w:br/>
        <w:t>“What do I truly want?”</w:t>
        <w:br/>
        <w:t>“What feels personally meaningful to me?”</w:t>
        <w:br/>
        <w:t xml:space="preserve">“Do I actually have the will for this?”  </w:t>
      </w:r>
      <w:r>
        <w:rPr>
          <w:rFonts w:ascii="IM Fell English" w:hAnsi="IM Fell English"/>
          <w:color w:val="141414"/>
          <w:sz w:val="24"/>
        </w:rPr>
      </w:r>
      <w:r>
        <w:rPr>
          <w:rFonts w:ascii="IM Fell English" w:hAnsi="IM Fell English"/>
          <w:color w:val="141414"/>
          <w:sz w:val="24"/>
        </w:rPr>
      </w:r>
      <w:r>
        <w:rPr>
          <w:rFonts w:ascii="IM Fell English" w:hAnsi="IM Fell English"/>
          <w:color w:val="141414"/>
          <w:sz w:val="24"/>
        </w:rPr>
      </w:r>
    </w:p>
    <w:p>
      <w:r>
        <w:rPr>
          <w:rFonts w:ascii="IM Fell English" w:hAnsi="IM Fell English"/>
          <w:color w:val="141414"/>
          <w:sz w:val="24"/>
        </w:rPr>
        <w:t xml:space="preserve">Your truth often surfaces through conversation. This isn't about seeking advice, but rather hearing yourself speak—allowing you to sense whether a choice feels alive and real within you. </w:t>
      </w:r>
    </w:p>
    <w:p>
      <w:r>
        <w:rPr>
          <w:rFonts w:ascii="IM Fell English" w:hAnsi="IM Fell English"/>
          <w:color w:val="141414"/>
          <w:sz w:val="24"/>
        </w:rPr>
        <w:t xml:space="preserve">When your words carry conviction and genuine willingness, it’s a clear sign of alignment. </w:t>
      </w:r>
    </w:p>
    <w:p>
      <w:r>
        <w:rPr>
          <w:rFonts w:ascii="IM Fell English" w:hAnsi="IM Fell English"/>
          <w:color w:val="141414"/>
          <w:sz w:val="24"/>
        </w:rPr>
        <w:t xml:space="preserve">Conversely, when your voice sounds hesitant, flat, or even overly convincing, your body may be signaling that something isn't fully right for you. </w:t>
      </w:r>
    </w:p>
    <w:p>
      <w:pPr>
        <w:jc w:val="center"/>
      </w:pPr>
      <w:r>
        <w:rPr>
          <w:color w:val="141414"/>
        </w:rPr>
        <w:t>———</w:t>
      </w:r>
    </w:p>
    <w:p>
      <w:pPr>
        <w:pStyle w:val="Heading3"/>
        <w:jc w:val="center"/>
      </w:pPr>
      <w:r>
        <w:rPr>
          <w:rFonts w:ascii="IM Fell English" w:hAnsi="IM Fell English"/>
          <w:color w:val="0D0D0D"/>
        </w:rPr>
        <w:t>What Throws You Out of Alignment</w:t>
      </w:r>
    </w:p>
    <w:p>
      <w:r>
        <w:rPr>
          <w:rFonts w:ascii="IM Fell English" w:hAnsi="IM Fell English"/>
          <w:color w:val="141414"/>
          <w:sz w:val="24"/>
        </w:rPr>
        <w:t>You can become disconnected from yourself when you consistently make decisions based on:</w:t>
      </w:r>
    </w:p>
    <w:p>
      <w:pPr>
        <w:pStyle w:val="ListBullet"/>
      </w:pPr>
      <w:r>
        <w:rPr>
          <w:rFonts w:ascii="IM Fell English" w:hAnsi="IM Fell English"/>
          <w:color w:val="141414"/>
          <w:sz w:val="24"/>
        </w:rPr>
        <w:t>guilt</w:t>
      </w:r>
    </w:p>
    <w:p>
      <w:pPr>
        <w:pStyle w:val="ListBullet"/>
      </w:pPr>
      <w:r>
        <w:rPr>
          <w:rFonts w:ascii="IM Fell English" w:hAnsi="IM Fell English"/>
          <w:color w:val="141414"/>
          <w:sz w:val="24"/>
        </w:rPr>
        <w:t>obligation</w:t>
      </w:r>
    </w:p>
    <w:p>
      <w:pPr>
        <w:pStyle w:val="ListBullet"/>
      </w:pPr>
      <w:r>
        <w:rPr>
          <w:rFonts w:ascii="IM Fell English" w:hAnsi="IM Fell English"/>
          <w:color w:val="141414"/>
          <w:sz w:val="24"/>
        </w:rPr>
        <w:t>proving your worth</w:t>
      </w:r>
    </w:p>
    <w:p>
      <w:pPr>
        <w:pStyle w:val="ListBullet"/>
      </w:pPr>
      <w:r>
        <w:rPr>
          <w:rFonts w:ascii="IM Fell English" w:hAnsi="IM Fell English"/>
          <w:color w:val="141414"/>
          <w:sz w:val="24"/>
        </w:rPr>
        <w:t>trying to be dependable for everyone</w:t>
      </w:r>
    </w:p>
    <w:p>
      <w:pPr>
        <w:pStyle w:val="ListBullet"/>
      </w:pPr>
      <w:r>
        <w:rPr>
          <w:rFonts w:ascii="IM Fell English" w:hAnsi="IM Fell English"/>
          <w:color w:val="141414"/>
          <w:sz w:val="24"/>
        </w:rPr>
        <w:t>fear of disappointing others</w:t>
      </w:r>
    </w:p>
    <w:p>
      <w:pPr>
        <w:pStyle w:val="ListBullet"/>
      </w:pPr>
      <w:r>
        <w:rPr>
          <w:rFonts w:ascii="IM Fell English" w:hAnsi="IM Fell English"/>
          <w:color w:val="141414"/>
          <w:sz w:val="24"/>
        </w:rPr>
        <w:t>saying yes before checking in with your actual desire</w:t>
      </w:r>
    </w:p>
    <w:p>
      <w:pPr>
        <w:pStyle w:val="ListBullet"/>
      </w:pPr>
      <w:r>
        <w:rPr>
          <w:rFonts w:ascii="IM Fell English" w:hAnsi="IM Fell English"/>
          <w:color w:val="141414"/>
          <w:sz w:val="24"/>
        </w:rPr>
        <w:t>committing because something “looks good” externally</w:t>
      </w:r>
    </w:p>
    <w:p>
      <w:r>
        <w:rPr>
          <w:rFonts w:ascii="IM Fell English" w:hAnsi="IM Fell English"/>
          <w:color w:val="141414"/>
          <w:sz w:val="24"/>
        </w:rPr>
        <w:t xml:space="preserve">This authority struggles when the heart is sidelined during decision-making. </w:t>
      </w:r>
    </w:p>
    <w:p>
      <w:r>
        <w:rPr>
          <w:rFonts w:ascii="IM Fell English" w:hAnsi="IM Fell English"/>
          <w:color w:val="141414"/>
          <w:sz w:val="24"/>
        </w:rPr>
        <w:t xml:space="preserve">You might talk yourself into things that sound good intellectually but feel emotionally heavy. </w:t>
      </w:r>
    </w:p>
    <w:p>
      <w:r>
        <w:rPr>
          <w:rFonts w:ascii="IM Fell English" w:hAnsi="IM Fell English"/>
          <w:color w:val="141414"/>
          <w:sz w:val="24"/>
        </w:rPr>
        <w:t xml:space="preserve">Over time, this creates resentment toward commitments or relationships that were never fully aligned. </w:t>
      </w:r>
    </w:p>
    <w:p>
      <w:r>
        <w:rPr>
          <w:rFonts w:ascii="IM Fell English" w:hAnsi="IM Fell English"/>
          <w:color w:val="141414"/>
          <w:sz w:val="24"/>
        </w:rPr>
        <w:t xml:space="preserve">A common challenge is abandoning your desires because they feel “selfish” or inconvenient to others. </w:t>
      </w:r>
    </w:p>
    <w:p>
      <w:r>
        <w:rPr>
          <w:rFonts w:ascii="IM Fell English" w:hAnsi="IM Fell English"/>
          <w:color w:val="141414"/>
          <w:sz w:val="24"/>
        </w:rPr>
        <w:t xml:space="preserve">But your desires are vital information. </w:t>
      </w:r>
    </w:p>
    <w:p>
      <w:r>
        <w:rPr>
          <w:rFonts w:ascii="IM Fell English" w:hAnsi="IM Fell English"/>
          <w:color w:val="141414"/>
          <w:sz w:val="24"/>
        </w:rPr>
        <w:t xml:space="preserve">Your authority helps you recognize where your genuine willingness exists—and where it doesn’t. </w:t>
      </w:r>
    </w:p>
    <w:p>
      <w:r>
        <w:rPr>
          <w:rFonts w:ascii="IM Fell English" w:hAnsi="IM Fell English"/>
          <w:color w:val="141414"/>
          <w:sz w:val="24"/>
        </w:rPr>
        <w:t>You are not meant to force your heart into commitments it never truly chose.</w:t>
      </w:r>
    </w:p>
    <w:p>
      <w:pPr>
        <w:jc w:val="center"/>
      </w:pPr>
      <w:r>
        <w:rPr>
          <w:color w:val="141414"/>
        </w:rPr>
        <w:t>———</w:t>
      </w:r>
    </w:p>
    <w:p>
      <w:pPr>
        <w:pStyle w:val="Heading3"/>
        <w:jc w:val="center"/>
      </w:pPr>
      <w:r>
        <w:rPr>
          <w:rFonts w:ascii="IM Fell English" w:hAnsi="IM Fell English"/>
          <w:color w:val="0D0D0D"/>
        </w:rPr>
        <w:t>What Works Best For You</w:t>
      </w:r>
    </w:p>
    <w:p>
      <w:r>
        <w:rPr>
          <w:rFonts w:ascii="IM Fell English" w:hAnsi="IM Fell English"/>
          <w:color w:val="141414"/>
          <w:sz w:val="24"/>
        </w:rPr>
        <w:t xml:space="preserve">You tend to make your best decisions when you allow yourself space to verbally process your desires. </w:t>
      </w:r>
    </w:p>
    <w:p>
      <w:r>
        <w:rPr>
          <w:rFonts w:ascii="IM Fell English" w:hAnsi="IM Fell English"/>
          <w:color w:val="141414"/>
          <w:sz w:val="24"/>
        </w:rPr>
        <w:t xml:space="preserve">Speaking aloud makes your truth more tangible. </w:t>
      </w:r>
    </w:p>
    <w:p>
      <w:r>
        <w:rPr>
          <w:rFonts w:ascii="IM Fell English" w:hAnsi="IM Fell English"/>
          <w:color w:val="141414"/>
          <w:sz w:val="24"/>
        </w:rPr>
        <w:t>This may happen through:</w:t>
      </w:r>
    </w:p>
    <w:p>
      <w:pPr>
        <w:pStyle w:val="ListBullet"/>
      </w:pPr>
      <w:r>
        <w:rPr>
          <w:rFonts w:ascii="IM Fell English" w:hAnsi="IM Fell English"/>
          <w:color w:val="141414"/>
          <w:sz w:val="24"/>
        </w:rPr>
        <w:t>conversations with trusted people</w:t>
      </w:r>
    </w:p>
    <w:p>
      <w:pPr>
        <w:pStyle w:val="ListBullet"/>
      </w:pPr>
      <w:r>
        <w:rPr>
          <w:rFonts w:ascii="IM Fell English" w:hAnsi="IM Fell English"/>
          <w:color w:val="141414"/>
          <w:sz w:val="24"/>
        </w:rPr>
        <w:t>voice notes</w:t>
      </w:r>
    </w:p>
    <w:p>
      <w:pPr>
        <w:pStyle w:val="ListBullet"/>
      </w:pPr>
      <w:r>
        <w:rPr>
          <w:rFonts w:ascii="IM Fell English" w:hAnsi="IM Fell English"/>
          <w:color w:val="141414"/>
          <w:sz w:val="24"/>
        </w:rPr>
        <w:t>talking to yourself while thinking</w:t>
      </w:r>
    </w:p>
    <w:p>
      <w:pPr>
        <w:pStyle w:val="ListBullet"/>
      </w:pPr>
      <w:r>
        <w:rPr>
          <w:rFonts w:ascii="IM Fell English" w:hAnsi="IM Fell English"/>
          <w:color w:val="141414"/>
          <w:sz w:val="24"/>
        </w:rPr>
        <w:t>hearing your own reactions in real time</w:t>
      </w:r>
    </w:p>
    <w:p>
      <w:pPr>
        <w:pStyle w:val="ListBullet"/>
      </w:pPr>
      <w:r>
        <w:rPr>
          <w:rFonts w:ascii="IM Fell English" w:hAnsi="IM Fell English"/>
          <w:color w:val="141414"/>
          <w:sz w:val="24"/>
        </w:rPr>
        <w:t>sharing ideas without needing immediate answers</w:t>
      </w:r>
    </w:p>
    <w:p>
      <w:r>
        <w:rPr>
          <w:rFonts w:ascii="IM Fell English" w:hAnsi="IM Fell English"/>
          <w:color w:val="141414"/>
          <w:sz w:val="24"/>
        </w:rPr>
        <w:t>The key is not external advice.</w:t>
      </w:r>
    </w:p>
    <w:p>
      <w:r>
        <w:rPr>
          <w:rFonts w:ascii="IM Fell English" w:hAnsi="IM Fell English"/>
          <w:color w:val="141414"/>
          <w:sz w:val="24"/>
        </w:rPr>
        <w:t>The key is hearing yourself.</w:t>
      </w:r>
    </w:p>
    <w:p>
      <w:r>
        <w:rPr>
          <w:rFonts w:ascii="IM Fell English" w:hAnsi="IM Fell English"/>
          <w:color w:val="141414"/>
          <w:sz w:val="24"/>
        </w:rPr>
        <w:t xml:space="preserve">You thrive when you give yourself permission to choose based on personal alignment rather than social expectation. </w:t>
      </w:r>
    </w:p>
    <w:p>
      <w:r>
        <w:rPr>
          <w:rFonts w:ascii="IM Fell English" w:hAnsi="IM Fell English"/>
          <w:color w:val="141414"/>
          <w:sz w:val="24"/>
        </w:rPr>
        <w:t>Your authority works best when:</w:t>
      </w:r>
    </w:p>
    <w:p>
      <w:pPr>
        <w:pStyle w:val="ListBullet"/>
      </w:pPr>
      <w:r>
        <w:rPr>
          <w:rFonts w:ascii="IM Fell English" w:hAnsi="IM Fell English"/>
          <w:color w:val="141414"/>
          <w:sz w:val="24"/>
        </w:rPr>
        <w:t>your commitments feel wholehearted</w:t>
      </w:r>
    </w:p>
    <w:p>
      <w:pPr>
        <w:pStyle w:val="ListBullet"/>
      </w:pPr>
      <w:r>
        <w:rPr>
          <w:rFonts w:ascii="IM Fell English" w:hAnsi="IM Fell English"/>
          <w:color w:val="141414"/>
          <w:sz w:val="24"/>
        </w:rPr>
        <w:t>your desires are acknowledged instead of minimized</w:t>
      </w:r>
    </w:p>
    <w:p>
      <w:pPr>
        <w:pStyle w:val="ListBullet"/>
      </w:pPr>
      <w:r>
        <w:rPr>
          <w:rFonts w:ascii="IM Fell English" w:hAnsi="IM Fell English"/>
          <w:color w:val="141414"/>
          <w:sz w:val="24"/>
        </w:rPr>
        <w:t>you stop treating your wants as less important than everyone else’s</w:t>
      </w:r>
    </w:p>
    <w:p>
      <w:pPr>
        <w:pStyle w:val="ListBullet"/>
      </w:pPr>
      <w:r>
        <w:rPr>
          <w:rFonts w:ascii="IM Fell English" w:hAnsi="IM Fell English"/>
          <w:color w:val="141414"/>
          <w:sz w:val="24"/>
        </w:rPr>
        <w:t>you allow yourself to change your mind when your heart is no longer in something</w:t>
      </w:r>
    </w:p>
    <w:p>
      <w:pPr>
        <w:pStyle w:val="ListBullet"/>
      </w:pPr>
      <w:r>
        <w:rPr>
          <w:rFonts w:ascii="IM Fell English" w:hAnsi="IM Fell English"/>
          <w:color w:val="141414"/>
          <w:sz w:val="24"/>
        </w:rPr>
        <w:t>your life contains fewer forced obligations and more intentional commitments</w:t>
      </w:r>
    </w:p>
    <w:p>
      <w:r>
        <w:rPr>
          <w:rFonts w:ascii="IM Fell English" w:hAnsi="IM Fell English"/>
          <w:color w:val="141414"/>
          <w:sz w:val="24"/>
        </w:rPr>
        <w:t xml:space="preserve">Clarity often appears when you feel emotionally connected to the decision itself. </w:t>
      </w:r>
    </w:p>
    <w:p>
      <w:r>
        <w:rPr>
          <w:rFonts w:ascii="IM Fell English" w:hAnsi="IM Fell English"/>
          <w:color w:val="141414"/>
          <w:sz w:val="24"/>
        </w:rPr>
        <w:t>Not perfect certainty.</w:t>
      </w:r>
      <w:r>
        <w:rPr>
          <w:rFonts w:ascii="IM Fell English" w:hAnsi="IM Fell English"/>
          <w:color w:val="141414"/>
          <w:sz w:val="24"/>
        </w:rPr>
      </w:r>
      <w:r>
        <w:rPr>
          <w:rFonts w:ascii="IM Fell English" w:hAnsi="IM Fell English"/>
          <w:color w:val="141414"/>
          <w:sz w:val="24"/>
        </w:rPr>
        <w:t>Not endless reassurance.</w:t>
      </w:r>
      <w:r>
        <w:rPr>
          <w:rFonts w:ascii="IM Fell English" w:hAnsi="IM Fell English"/>
          <w:color w:val="141414"/>
          <w:sz w:val="24"/>
        </w:rPr>
      </w:r>
      <w:r>
        <w:rPr>
          <w:rFonts w:ascii="IM Fell English" w:hAnsi="IM Fell English"/>
          <w:color w:val="141414"/>
          <w:sz w:val="24"/>
        </w:rPr>
        <w:t>But honest willingness.</w:t>
      </w:r>
    </w:p>
    <w:p>
      <w:pPr>
        <w:jc w:val="center"/>
      </w:pPr>
      <w:r>
        <w:rPr>
          <w:color w:val="141414"/>
        </w:rPr>
        <w:t>———</w:t>
      </w:r>
    </w:p>
    <w:p>
      <w:pPr>
        <w:pStyle w:val="Heading3"/>
        <w:jc w:val="center"/>
      </w:pPr>
      <w:r>
        <w:rPr>
          <w:rFonts w:ascii="IM Fell English" w:hAnsi="IM Fell English"/>
          <w:color w:val="0D0D0D"/>
        </w:rPr>
        <w:t>Self-Care &amp; Wellness Support</w:t>
      </w:r>
    </w:p>
    <w:p>
      <w:r>
        <w:rPr>
          <w:rFonts w:ascii="IM Fell English" w:hAnsi="IM Fell English"/>
          <w:color w:val="141414"/>
          <w:sz w:val="24"/>
        </w:rPr>
        <w:t xml:space="preserve">Your wellbeing is closely tied to the relationship you have with your desires. </w:t>
      </w:r>
    </w:p>
    <w:p>
      <w:r>
        <w:rPr>
          <w:rFonts w:ascii="IM Fell English" w:hAnsi="IM Fell English"/>
          <w:color w:val="141414"/>
          <w:sz w:val="24"/>
        </w:rPr>
        <w:t xml:space="preserve">Consistently ignoring what your heart wants can lead to emotional disconnection, even if everything looks successful from the outside. </w:t>
      </w:r>
    </w:p>
    <w:p>
      <w:r>
        <w:rPr>
          <w:rFonts w:ascii="IM Fell English" w:hAnsi="IM Fell English"/>
          <w:color w:val="141414"/>
          <w:sz w:val="24"/>
        </w:rPr>
        <w:t xml:space="preserve">For you, self-care is less about “doing more practices” and more about creating a life that feels personally meaningful. </w:t>
      </w:r>
    </w:p>
    <w:p>
      <w:r>
        <w:rPr>
          <w:rFonts w:ascii="IM Fell English" w:hAnsi="IM Fell English"/>
          <w:color w:val="141414"/>
          <w:sz w:val="24"/>
        </w:rPr>
        <w:t>Supportive practices for this authority often include:</w:t>
      </w:r>
    </w:p>
    <w:p>
      <w:pPr>
        <w:pStyle w:val="ListBullet"/>
      </w:pPr>
      <w:r>
        <w:rPr>
          <w:rFonts w:ascii="IM Fell English" w:hAnsi="IM Fell English"/>
          <w:color w:val="141414"/>
          <w:sz w:val="24"/>
        </w:rPr>
        <w:t>voice journaling instead of silent journaling</w:t>
      </w:r>
    </w:p>
    <w:p>
      <w:pPr>
        <w:pStyle w:val="ListBullet"/>
      </w:pPr>
      <w:r>
        <w:rPr>
          <w:rFonts w:ascii="IM Fell English" w:hAnsi="IM Fell English"/>
          <w:color w:val="141414"/>
          <w:sz w:val="24"/>
        </w:rPr>
        <w:t>speaking decisions out loud before committing</w:t>
      </w:r>
    </w:p>
    <w:p>
      <w:pPr>
        <w:pStyle w:val="ListBullet"/>
      </w:pPr>
      <w:r>
        <w:rPr>
          <w:rFonts w:ascii="IM Fell English" w:hAnsi="IM Fell English"/>
          <w:color w:val="141414"/>
          <w:sz w:val="24"/>
        </w:rPr>
        <w:t>reflective conversations that allow honesty without pressure</w:t>
      </w:r>
    </w:p>
    <w:p>
      <w:pPr>
        <w:pStyle w:val="ListBullet"/>
      </w:pPr>
      <w:r>
        <w:rPr>
          <w:rFonts w:ascii="IM Fell English" w:hAnsi="IM Fell English"/>
          <w:color w:val="141414"/>
          <w:sz w:val="24"/>
        </w:rPr>
        <w:t>practicing clear and direct communication</w:t>
      </w:r>
    </w:p>
    <w:p>
      <w:pPr>
        <w:pStyle w:val="ListBullet"/>
      </w:pPr>
      <w:r>
        <w:rPr>
          <w:rFonts w:ascii="IM Fell English" w:hAnsi="IM Fell English"/>
          <w:color w:val="141414"/>
          <w:sz w:val="24"/>
        </w:rPr>
        <w:t>noticing where your body feels resistant versus willing</w:t>
      </w:r>
    </w:p>
    <w:p>
      <w:pPr>
        <w:pStyle w:val="ListBullet"/>
      </w:pPr>
      <w:r>
        <w:rPr>
          <w:rFonts w:ascii="IM Fell English" w:hAnsi="IM Fell English"/>
          <w:color w:val="141414"/>
          <w:sz w:val="24"/>
        </w:rPr>
        <w:t>allowing yourself to pause before making promises</w:t>
      </w:r>
    </w:p>
    <w:p>
      <w:r>
        <w:rPr>
          <w:rFonts w:ascii="IM Fell English" w:hAnsi="IM Fell English"/>
          <w:color w:val="141414"/>
          <w:sz w:val="24"/>
        </w:rPr>
        <w:t xml:space="preserve">Movement is supportive when it reconnects you to your personal willingness and emotional honesty. </w:t>
      </w:r>
    </w:p>
    <w:p>
      <w:r>
        <w:rPr>
          <w:rFonts w:ascii="IM Fell English" w:hAnsi="IM Fell English"/>
          <w:color w:val="141414"/>
          <w:sz w:val="24"/>
        </w:rPr>
        <w:t xml:space="preserve">Clarity becomes stronger when you feel genuinely available for a commitment rather than pressured by obligation. </w:t>
      </w:r>
    </w:p>
    <w:p>
      <w:r>
        <w:rPr>
          <w:rFonts w:ascii="IM Fell English" w:hAnsi="IM Fell English"/>
          <w:color w:val="141414"/>
          <w:sz w:val="24"/>
        </w:rPr>
        <w:t xml:space="preserve">For you, movement is often less about stress relief and more about reconnecting with your personal conviction. </w:t>
      </w:r>
    </w:p>
    <w:p>
      <w:r>
        <w:rPr>
          <w:rFonts w:ascii="IM Fell English" w:hAnsi="IM Fell English"/>
          <w:color w:val="141414"/>
          <w:sz w:val="24"/>
        </w:rPr>
        <w:t>Regular self-check-ins are also beneficial:</w:t>
        <w:br/>
        <w:t>“Do I genuinely want this?”</w:t>
        <w:br/>
        <w:t>“Would I still choose this if nobody expected it from me?”</w:t>
        <w:br/>
        <w:t xml:space="preserve">“Does this commitment still feel true?”  </w:t>
      </w:r>
      <w:r>
        <w:rPr>
          <w:rFonts w:ascii="IM Fell English" w:hAnsi="IM Fell English"/>
          <w:color w:val="141414"/>
          <w:sz w:val="24"/>
        </w:rPr>
      </w:r>
      <w:r>
        <w:rPr>
          <w:rFonts w:ascii="IM Fell English" w:hAnsi="IM Fell English"/>
          <w:color w:val="141414"/>
          <w:sz w:val="24"/>
        </w:rPr>
      </w:r>
      <w:r>
        <w:rPr>
          <w:rFonts w:ascii="IM Fell English" w:hAnsi="IM Fell English"/>
          <w:color w:val="141414"/>
          <w:sz w:val="24"/>
        </w:rPr>
      </w:r>
    </w:p>
    <w:p>
      <w:r>
        <w:rPr>
          <w:rFonts w:ascii="IM Fell English" w:hAnsi="IM Fell English"/>
          <w:color w:val="141414"/>
          <w:sz w:val="24"/>
        </w:rPr>
        <w:t xml:space="preserve">These questions help you return to yourself before resentment starts to build.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468" w:lineRule="auto"/>
    </w:pPr>
    <w:rPr>
      <w:rFonts w:ascii="IM Fell English" w:hAnsi="IM Fell English"/>
      <w:color w:val="141414"/>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IM Fell English" w:hAnsi="IM Fell English"/>
      <w:b/>
      <w:bCs/>
      <w:color w:val="0D0D0D"/>
      <w:sz w:val="5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IM Fell English" w:hAnsi="IM Fell English"/>
      <w:b/>
      <w:bCs/>
      <w:color w:val="0D0D0D"/>
      <w:sz w:val="3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IM Fell English" w:hAnsi="IM Fell English"/>
      <w:b/>
      <w:bCs/>
      <w:color w:val="0D0D0D"/>
      <w:sz w:val="28"/>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